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2C" w:rsidRPr="00380E2C" w:rsidRDefault="007A7575" w:rsidP="00902663">
      <w:pPr>
        <w:pStyle w:val="Pa4"/>
        <w:rPr>
          <w:rFonts w:ascii="Times-Roman" w:hAnsi="Times-Roman" w:cs="Times-Roman"/>
          <w:color w:val="C00000"/>
          <w:sz w:val="20"/>
          <w:szCs w:val="20"/>
          <w:u w:val="single"/>
        </w:rPr>
      </w:pPr>
      <w:r>
        <w:rPr>
          <w:rFonts w:ascii="Arial" w:hAnsi="Arial" w:cs="Arial"/>
          <w:color w:val="C00000"/>
          <w:u w:val="single"/>
          <w:shd w:val="clear" w:color="auto" w:fill="FFFFFF"/>
        </w:rPr>
        <w:t xml:space="preserve">The advantage of MRI in </w:t>
      </w:r>
      <w:r w:rsidRPr="00380E2C">
        <w:rPr>
          <w:rFonts w:ascii="Arial" w:hAnsi="Arial" w:cs="Arial"/>
          <w:color w:val="C00000"/>
          <w:u w:val="single"/>
          <w:shd w:val="clear" w:color="auto" w:fill="FFFFFF"/>
        </w:rPr>
        <w:t>detection</w:t>
      </w:r>
      <w:r>
        <w:rPr>
          <w:rFonts w:ascii="Arial" w:hAnsi="Arial" w:cs="Arial"/>
          <w:color w:val="C00000"/>
          <w:u w:val="single"/>
          <w:shd w:val="clear" w:color="auto" w:fill="FFFFFF"/>
        </w:rPr>
        <w:t xml:space="preserve"> of </w:t>
      </w:r>
      <w:proofErr w:type="gramStart"/>
      <w:r>
        <w:rPr>
          <w:rFonts w:ascii="Arial" w:hAnsi="Arial" w:cs="Arial"/>
          <w:color w:val="C00000"/>
          <w:u w:val="single"/>
          <w:shd w:val="clear" w:color="auto" w:fill="FFFFFF"/>
        </w:rPr>
        <w:t>Coincidental</w:t>
      </w:r>
      <w:proofErr w:type="gramEnd"/>
      <w:r>
        <w:rPr>
          <w:rFonts w:ascii="Arial" w:hAnsi="Arial" w:cs="Arial"/>
          <w:color w:val="C00000"/>
          <w:u w:val="single"/>
          <w:shd w:val="clear" w:color="auto" w:fill="FFFFFF"/>
        </w:rPr>
        <w:t xml:space="preserve"> </w:t>
      </w:r>
      <w:r w:rsidR="00380E2C" w:rsidRPr="00380E2C">
        <w:rPr>
          <w:rFonts w:ascii="Arial" w:hAnsi="Arial" w:cs="Arial"/>
          <w:color w:val="C00000"/>
          <w:u w:val="single"/>
          <w:shd w:val="clear" w:color="auto" w:fill="FFFFFF"/>
        </w:rPr>
        <w:t>adenocarcinoma of palate and pleo</w:t>
      </w:r>
      <w:r>
        <w:rPr>
          <w:rFonts w:ascii="Arial" w:hAnsi="Arial" w:cs="Arial"/>
          <w:color w:val="C00000"/>
          <w:u w:val="single"/>
          <w:shd w:val="clear" w:color="auto" w:fill="FFFFFF"/>
        </w:rPr>
        <w:t>morphic adenoma of parotid</w:t>
      </w:r>
      <w:r w:rsidR="00380E2C" w:rsidRPr="00380E2C">
        <w:rPr>
          <w:rFonts w:ascii="Arial" w:hAnsi="Arial" w:cs="Arial"/>
          <w:color w:val="C00000"/>
          <w:u w:val="single"/>
          <w:shd w:val="clear" w:color="auto" w:fill="FFFFFF"/>
        </w:rPr>
        <w:t xml:space="preserve"> - a case</w:t>
      </w:r>
      <w:r w:rsidR="00380E2C" w:rsidRPr="00380E2C">
        <w:rPr>
          <w:rFonts w:ascii="Arial" w:hAnsi="Arial" w:cs="Arial"/>
          <w:color w:val="C00000"/>
          <w:u w:val="single"/>
        </w:rPr>
        <w:t xml:space="preserve"> </w:t>
      </w:r>
      <w:r w:rsidR="00380E2C" w:rsidRPr="00380E2C">
        <w:rPr>
          <w:rFonts w:ascii="Arial" w:hAnsi="Arial" w:cs="Arial"/>
          <w:color w:val="C00000"/>
          <w:u w:val="single"/>
          <w:shd w:val="clear" w:color="auto" w:fill="FFFFFF"/>
        </w:rPr>
        <w:t>report". </w:t>
      </w:r>
    </w:p>
    <w:p w:rsidR="0087749D" w:rsidRDefault="001A5612" w:rsidP="0087749D">
      <w:pPr>
        <w:pStyle w:val="Pa4"/>
        <w:rPr>
          <w:rStyle w:val="A3"/>
        </w:rPr>
      </w:pPr>
      <w:r>
        <w:rPr>
          <w:rFonts w:ascii="Times-Roman" w:hAnsi="Times-Roman" w:cs="Times-Roman"/>
          <w:sz w:val="20"/>
          <w:szCs w:val="20"/>
        </w:rPr>
        <w:t xml:space="preserve"> </w:t>
      </w:r>
      <w:r w:rsidR="00902663">
        <w:t xml:space="preserve"> </w:t>
      </w:r>
      <w:r w:rsidR="0087749D">
        <w:rPr>
          <w:rFonts w:ascii="Times-Roman" w:hAnsi="Times-Roman" w:cs="Times-Roman"/>
          <w:sz w:val="20"/>
          <w:szCs w:val="20"/>
        </w:rPr>
        <w:t xml:space="preserve"> </w:t>
      </w:r>
      <w:r w:rsidR="0087749D">
        <w:t xml:space="preserve"> </w:t>
      </w:r>
      <w:proofErr w:type="spellStart"/>
      <w:proofErr w:type="gramStart"/>
      <w:r w:rsidR="0087749D">
        <w:rPr>
          <w:rStyle w:val="A3"/>
        </w:rPr>
        <w:t>Sleem</w:t>
      </w:r>
      <w:proofErr w:type="spellEnd"/>
      <w:r w:rsidR="0087749D">
        <w:rPr>
          <w:rStyle w:val="A3"/>
        </w:rPr>
        <w:t xml:space="preserve"> H</w:t>
      </w:r>
      <w:r w:rsidR="0087749D">
        <w:rPr>
          <w:rStyle w:val="A3"/>
          <w:vertAlign w:val="superscript"/>
        </w:rPr>
        <w:t>1</w:t>
      </w:r>
      <w:r w:rsidR="0087749D">
        <w:rPr>
          <w:rStyle w:val="A3"/>
        </w:rPr>
        <w:t xml:space="preserve">, </w:t>
      </w:r>
      <w:proofErr w:type="spellStart"/>
      <w:r w:rsidR="0087749D">
        <w:rPr>
          <w:rStyle w:val="A3"/>
        </w:rPr>
        <w:t>Sharabasy</w:t>
      </w:r>
      <w:proofErr w:type="spellEnd"/>
      <w:r w:rsidR="0087749D">
        <w:rPr>
          <w:rStyle w:val="A3"/>
        </w:rPr>
        <w:t xml:space="preserve"> I</w:t>
      </w:r>
      <w:r w:rsidR="0087749D">
        <w:rPr>
          <w:rStyle w:val="A3"/>
          <w:vertAlign w:val="superscript"/>
        </w:rPr>
        <w:t>2</w:t>
      </w:r>
      <w:r w:rsidR="0087749D">
        <w:rPr>
          <w:rStyle w:val="A3"/>
        </w:rPr>
        <w:t xml:space="preserve"> and </w:t>
      </w:r>
      <w:proofErr w:type="spellStart"/>
      <w:r w:rsidR="0087749D">
        <w:rPr>
          <w:rStyle w:val="A3"/>
        </w:rPr>
        <w:t>Foad</w:t>
      </w:r>
      <w:proofErr w:type="spellEnd"/>
      <w:r w:rsidR="0087749D">
        <w:rPr>
          <w:rStyle w:val="A3"/>
        </w:rPr>
        <w:t xml:space="preserve"> R</w:t>
      </w:r>
      <w:r w:rsidR="0087749D">
        <w:rPr>
          <w:rStyle w:val="A3"/>
          <w:vertAlign w:val="superscript"/>
        </w:rPr>
        <w:t>3</w:t>
      </w:r>
      <w:r w:rsidR="0087749D">
        <w:rPr>
          <w:rStyle w:val="A3"/>
        </w:rPr>
        <w:t>.</w:t>
      </w:r>
      <w:proofErr w:type="gramEnd"/>
      <w:r w:rsidR="0087749D">
        <w:rPr>
          <w:rStyle w:val="A3"/>
        </w:rPr>
        <w:t xml:space="preserve"> </w:t>
      </w:r>
    </w:p>
    <w:p w:rsidR="0087749D" w:rsidRDefault="0087749D" w:rsidP="0087749D">
      <w:pPr>
        <w:pStyle w:val="Pa4"/>
        <w:rPr>
          <w:rFonts w:asciiTheme="majorBidi" w:hAnsiTheme="majorBidi" w:cstheme="majorBidi"/>
          <w:b/>
          <w:bCs/>
          <w:sz w:val="20"/>
          <w:szCs w:val="20"/>
        </w:rPr>
      </w:pPr>
      <w:r>
        <w:t>1-</w:t>
      </w:r>
      <w:r w:rsidRPr="0087749D">
        <w:rPr>
          <w:rFonts w:asciiTheme="minorHAnsi" w:eastAsiaTheme="minorEastAsia" w:hAnsiTheme="minorHAnsi" w:cstheme="minorBidi"/>
          <w:sz w:val="22"/>
          <w:szCs w:val="22"/>
        </w:rPr>
        <w:t xml:space="preserve"> </w:t>
      </w:r>
      <w:r w:rsidRPr="0087749D">
        <w:t xml:space="preserve">BDS, </w:t>
      </w:r>
      <w:proofErr w:type="spellStart"/>
      <w:r w:rsidRPr="0087749D">
        <w:t>Ms</w:t>
      </w:r>
      <w:proofErr w:type="spellEnd"/>
      <w:r w:rsidRPr="0087749D">
        <w:t xml:space="preserve">, </w:t>
      </w:r>
      <w:proofErr w:type="spellStart"/>
      <w:r w:rsidRPr="0087749D">
        <w:t>Phd</w:t>
      </w:r>
      <w:proofErr w:type="spellEnd"/>
      <w:r w:rsidRPr="0087749D">
        <w:t xml:space="preserve">, MOS, </w:t>
      </w:r>
      <w:proofErr w:type="spellStart"/>
      <w:r w:rsidRPr="0087749D">
        <w:t>MOMS.</w:t>
      </w:r>
      <w:r>
        <w:t>Associate</w:t>
      </w:r>
      <w:proofErr w:type="spellEnd"/>
      <w:r>
        <w:t xml:space="preserve"> professor of oral and maxillofacial surgery, faculty of dentistry </w:t>
      </w:r>
      <w:proofErr w:type="spellStart"/>
      <w:r>
        <w:t>Ain</w:t>
      </w:r>
      <w:proofErr w:type="spellEnd"/>
      <w:r>
        <w:t xml:space="preserve"> </w:t>
      </w:r>
      <w:proofErr w:type="gramStart"/>
      <w:r>
        <w:t>shams university</w:t>
      </w:r>
      <w:proofErr w:type="gramEnd"/>
      <w:r>
        <w:rPr>
          <w:rFonts w:asciiTheme="majorBidi" w:hAnsiTheme="majorBidi" w:cstheme="majorBidi"/>
          <w:b/>
          <w:bCs/>
          <w:sz w:val="20"/>
          <w:szCs w:val="20"/>
        </w:rPr>
        <w:t xml:space="preserve">   </w:t>
      </w:r>
    </w:p>
    <w:p w:rsidR="0087749D" w:rsidRDefault="0087749D" w:rsidP="0087749D">
      <w:pPr>
        <w:pStyle w:val="Pa4"/>
      </w:pPr>
      <w:r>
        <w:rPr>
          <w:rFonts w:asciiTheme="majorBidi" w:hAnsiTheme="majorBidi" w:cstheme="majorBidi"/>
          <w:b/>
          <w:bCs/>
          <w:sz w:val="20"/>
          <w:szCs w:val="20"/>
        </w:rPr>
        <w:t>2_</w:t>
      </w:r>
      <w:r w:rsidRPr="0087749D">
        <w:t xml:space="preserve"> </w:t>
      </w:r>
      <w:r w:rsidRPr="0087749D">
        <w:t xml:space="preserve">BDS, </w:t>
      </w:r>
      <w:proofErr w:type="spellStart"/>
      <w:r w:rsidRPr="0087749D">
        <w:t>Ms</w:t>
      </w:r>
      <w:proofErr w:type="spellEnd"/>
      <w:r>
        <w:rPr>
          <w:rFonts w:asciiTheme="majorBidi" w:hAnsiTheme="majorBidi" w:cstheme="majorBidi"/>
          <w:sz w:val="20"/>
          <w:szCs w:val="20"/>
        </w:rPr>
        <w:t xml:space="preserve"> .</w:t>
      </w:r>
      <w:bookmarkStart w:id="0" w:name="_GoBack"/>
      <w:bookmarkEnd w:id="0"/>
      <w:r>
        <w:rPr>
          <w:rFonts w:asciiTheme="majorBidi" w:hAnsiTheme="majorBidi" w:cstheme="majorBidi"/>
          <w:sz w:val="20"/>
          <w:szCs w:val="20"/>
        </w:rPr>
        <w:t>R</w:t>
      </w:r>
      <w:r w:rsidRPr="00CE6BD2">
        <w:rPr>
          <w:rFonts w:asciiTheme="majorBidi" w:hAnsiTheme="majorBidi" w:cstheme="majorBidi"/>
          <w:sz w:val="20"/>
          <w:szCs w:val="20"/>
        </w:rPr>
        <w:t>esearcher</w:t>
      </w:r>
      <w:r w:rsidRPr="00CE6BD2">
        <w:t xml:space="preserve"> </w:t>
      </w:r>
      <w:r>
        <w:t xml:space="preserve">oral and maxillofacial surgery, faculty of dentistry </w:t>
      </w:r>
      <w:proofErr w:type="spellStart"/>
      <w:r>
        <w:t>Ain</w:t>
      </w:r>
      <w:proofErr w:type="spellEnd"/>
      <w:r>
        <w:t xml:space="preserve"> shams university </w:t>
      </w:r>
    </w:p>
    <w:p w:rsidR="0087749D" w:rsidRDefault="0087749D" w:rsidP="0087749D">
      <w:pPr>
        <w:pStyle w:val="Pa4"/>
        <w:rPr>
          <w:rFonts w:asciiTheme="majorBidi" w:hAnsiTheme="majorBidi" w:cstheme="majorBidi"/>
          <w:b/>
          <w:bCs/>
          <w:sz w:val="20"/>
          <w:szCs w:val="20"/>
        </w:rPr>
      </w:pPr>
      <w:r w:rsidRPr="00515D27">
        <w:rPr>
          <w:rFonts w:asciiTheme="majorBidi" w:hAnsiTheme="majorBidi" w:cstheme="majorBidi"/>
          <w:b/>
          <w:bCs/>
          <w:sz w:val="20"/>
          <w:szCs w:val="20"/>
        </w:rPr>
        <w:t>3-</w:t>
      </w:r>
      <w:r w:rsidRPr="0087749D">
        <w:t xml:space="preserve"> </w:t>
      </w:r>
      <w:r w:rsidRPr="0087749D">
        <w:t xml:space="preserve">BDS, </w:t>
      </w:r>
      <w:proofErr w:type="spellStart"/>
      <w:r w:rsidRPr="0087749D">
        <w:t>Ms</w:t>
      </w:r>
      <w:proofErr w:type="spellEnd"/>
      <w:r w:rsidRPr="0087749D">
        <w:t xml:space="preserve">, </w:t>
      </w:r>
      <w:proofErr w:type="spellStart"/>
      <w:r w:rsidRPr="0087749D">
        <w:t>Phd</w:t>
      </w:r>
      <w:proofErr w:type="spellEnd"/>
      <w:r>
        <w:rPr>
          <w:rFonts w:asciiTheme="majorBidi" w:hAnsiTheme="majorBidi" w:cstheme="majorBidi"/>
          <w:b/>
          <w:bCs/>
          <w:sz w:val="20"/>
          <w:szCs w:val="20"/>
        </w:rPr>
        <w:t>.</w:t>
      </w:r>
      <w:r w:rsidRPr="00515D27">
        <w:rPr>
          <w:rFonts w:asciiTheme="majorBidi" w:hAnsiTheme="majorBidi" w:cstheme="majorBidi"/>
          <w:b/>
          <w:bCs/>
          <w:sz w:val="20"/>
          <w:szCs w:val="20"/>
        </w:rPr>
        <w:t xml:space="preserve"> Lecturer of oral pathology faculty of dentistry </w:t>
      </w:r>
      <w:proofErr w:type="spellStart"/>
      <w:r w:rsidRPr="00515D27">
        <w:rPr>
          <w:rFonts w:asciiTheme="majorBidi" w:hAnsiTheme="majorBidi" w:cstheme="majorBidi"/>
          <w:b/>
          <w:bCs/>
          <w:sz w:val="20"/>
          <w:szCs w:val="20"/>
        </w:rPr>
        <w:t>Ain</w:t>
      </w:r>
      <w:proofErr w:type="spellEnd"/>
      <w:r w:rsidRPr="00515D27">
        <w:rPr>
          <w:rFonts w:asciiTheme="majorBidi" w:hAnsiTheme="majorBidi" w:cstheme="majorBidi"/>
          <w:b/>
          <w:bCs/>
          <w:sz w:val="20"/>
          <w:szCs w:val="20"/>
        </w:rPr>
        <w:t xml:space="preserve"> </w:t>
      </w:r>
      <w:proofErr w:type="gramStart"/>
      <w:r w:rsidRPr="00515D27">
        <w:rPr>
          <w:rFonts w:asciiTheme="majorBidi" w:hAnsiTheme="majorBidi" w:cstheme="majorBidi"/>
          <w:b/>
          <w:bCs/>
          <w:sz w:val="20"/>
          <w:szCs w:val="20"/>
        </w:rPr>
        <w:t>shams university</w:t>
      </w:r>
      <w:proofErr w:type="gramEnd"/>
      <w:r w:rsidRPr="00515D27">
        <w:rPr>
          <w:rFonts w:asciiTheme="majorBidi" w:hAnsiTheme="majorBidi" w:cstheme="majorBidi"/>
          <w:b/>
          <w:bCs/>
          <w:sz w:val="20"/>
          <w:szCs w:val="20"/>
        </w:rPr>
        <w:t xml:space="preserve">  </w:t>
      </w:r>
      <w:r>
        <w:rPr>
          <w:rFonts w:asciiTheme="majorBidi" w:hAnsiTheme="majorBidi" w:cstheme="majorBidi"/>
          <w:b/>
          <w:bCs/>
          <w:sz w:val="20"/>
          <w:szCs w:val="20"/>
        </w:rPr>
        <w:t xml:space="preserve"> </w:t>
      </w:r>
    </w:p>
    <w:p w:rsidR="0087749D" w:rsidRDefault="0087749D" w:rsidP="0087749D">
      <w:pPr>
        <w:pStyle w:val="Pa4"/>
        <w:rPr>
          <w:rFonts w:asciiTheme="majorBidi" w:hAnsiTheme="majorBidi" w:cstheme="majorBidi"/>
          <w:b/>
          <w:bCs/>
          <w:sz w:val="20"/>
          <w:szCs w:val="20"/>
        </w:rPr>
      </w:pPr>
      <w:r>
        <w:rPr>
          <w:rFonts w:asciiTheme="majorBidi" w:hAnsiTheme="majorBidi" w:cstheme="majorBidi"/>
          <w:b/>
          <w:bCs/>
          <w:sz w:val="20"/>
          <w:szCs w:val="20"/>
        </w:rPr>
        <w:t xml:space="preserve"> </w:t>
      </w:r>
    </w:p>
    <w:p w:rsidR="0087749D" w:rsidRDefault="0087749D" w:rsidP="0087749D">
      <w:pPr>
        <w:pStyle w:val="Pa4"/>
        <w:rPr>
          <w:color w:val="000000"/>
          <w:sz w:val="20"/>
          <w:szCs w:val="20"/>
        </w:rPr>
      </w:pPr>
      <w:r>
        <w:rPr>
          <w:rStyle w:val="A3"/>
        </w:rPr>
        <w:t xml:space="preserve">Corresponding Author: </w:t>
      </w:r>
      <w:proofErr w:type="spellStart"/>
      <w:r>
        <w:rPr>
          <w:rStyle w:val="A3"/>
        </w:rPr>
        <w:t>Sleem</w:t>
      </w:r>
      <w:proofErr w:type="spellEnd"/>
      <w:r>
        <w:rPr>
          <w:rStyle w:val="A3"/>
        </w:rPr>
        <w:t xml:space="preserve">, </w:t>
      </w:r>
      <w:proofErr w:type="spellStart"/>
      <w:r>
        <w:rPr>
          <w:rStyle w:val="A3"/>
        </w:rPr>
        <w:t>Heba</w:t>
      </w:r>
      <w:proofErr w:type="spellEnd"/>
      <w:r>
        <w:rPr>
          <w:rStyle w:val="A3"/>
        </w:rPr>
        <w:t xml:space="preserve"> </w:t>
      </w:r>
      <w:proofErr w:type="spellStart"/>
      <w:r>
        <w:rPr>
          <w:rStyle w:val="A3"/>
        </w:rPr>
        <w:t>Abdulwahed</w:t>
      </w:r>
      <w:proofErr w:type="spellEnd"/>
      <w:r>
        <w:rPr>
          <w:rStyle w:val="A4"/>
        </w:rPr>
        <w:t xml:space="preserve">, Department of Oral and Maxillofacial Surgery </w:t>
      </w:r>
      <w:proofErr w:type="spellStart"/>
      <w:r>
        <w:rPr>
          <w:rStyle w:val="A4"/>
        </w:rPr>
        <w:t>Ain</w:t>
      </w:r>
      <w:proofErr w:type="spellEnd"/>
      <w:r>
        <w:rPr>
          <w:rStyle w:val="A4"/>
        </w:rPr>
        <w:t xml:space="preserve"> Shams University, Cairo, Egypt, </w:t>
      </w:r>
      <w:r>
        <w:rPr>
          <w:rStyle w:val="A3"/>
        </w:rPr>
        <w:t xml:space="preserve">E-mail: </w:t>
      </w:r>
      <w:r>
        <w:rPr>
          <w:rStyle w:val="A5"/>
        </w:rPr>
        <w:t xml:space="preserve">drsleemh@gmail.com </w:t>
      </w:r>
    </w:p>
    <w:p w:rsidR="0087749D" w:rsidRDefault="0087749D" w:rsidP="0087749D">
      <w:pPr>
        <w:rPr>
          <w:color w:val="000000"/>
        </w:rPr>
      </w:pPr>
      <w:r>
        <w:rPr>
          <w:color w:val="000000"/>
        </w:rPr>
        <w:t xml:space="preserve"> </w:t>
      </w:r>
    </w:p>
    <w:p w:rsidR="00902663" w:rsidRDefault="0087749D" w:rsidP="00902663">
      <w:pPr>
        <w:pStyle w:val="Pa4"/>
        <w:rPr>
          <w:color w:val="000000"/>
          <w:sz w:val="20"/>
          <w:szCs w:val="20"/>
        </w:rPr>
      </w:pPr>
      <w:r>
        <w:rPr>
          <w:rStyle w:val="A3"/>
        </w:rPr>
        <w:t xml:space="preserve"> </w:t>
      </w:r>
    </w:p>
    <w:p w:rsidR="001A5612" w:rsidRDefault="001A5612" w:rsidP="001A5612">
      <w:pPr>
        <w:rPr>
          <w:color w:val="000000"/>
        </w:rPr>
      </w:pPr>
      <w:r>
        <w:rPr>
          <w:color w:val="000000"/>
        </w:rPr>
        <w:t xml:space="preserve"> </w:t>
      </w:r>
    </w:p>
    <w:p w:rsidR="00234EDA" w:rsidRPr="001A5612" w:rsidRDefault="00535510" w:rsidP="001A5612">
      <w:pPr>
        <w:rPr>
          <w:color w:val="000000"/>
          <w:sz w:val="32"/>
          <w:szCs w:val="32"/>
          <w:u w:val="single"/>
        </w:rPr>
      </w:pPr>
      <w:r w:rsidRPr="001A5612">
        <w:rPr>
          <w:rFonts w:asciiTheme="majorBidi" w:hAnsiTheme="majorBidi" w:cstheme="majorBidi"/>
          <w:b/>
          <w:bCs/>
          <w:sz w:val="28"/>
          <w:szCs w:val="28"/>
          <w:u w:val="single"/>
        </w:rPr>
        <w:t>Abstract:</w:t>
      </w:r>
    </w:p>
    <w:p w:rsidR="001F7C77" w:rsidRPr="0050700C" w:rsidRDefault="00832430" w:rsidP="0050700C">
      <w:pPr>
        <w:jc w:val="lowKashida"/>
        <w:rPr>
          <w:rFonts w:asciiTheme="majorBidi" w:hAnsiTheme="majorBidi" w:cstheme="majorBidi"/>
          <w:sz w:val="24"/>
          <w:szCs w:val="24"/>
        </w:rPr>
      </w:pPr>
      <w:r w:rsidRPr="00FD42F9">
        <w:rPr>
          <w:rFonts w:asciiTheme="majorBidi" w:hAnsiTheme="majorBidi" w:cstheme="majorBidi"/>
          <w:sz w:val="24"/>
          <w:szCs w:val="24"/>
        </w:rPr>
        <w:t xml:space="preserve"> </w:t>
      </w:r>
      <w:r w:rsidR="00E904B3" w:rsidRPr="00FD42F9">
        <w:rPr>
          <w:rFonts w:asciiTheme="majorBidi" w:hAnsiTheme="majorBidi" w:cstheme="majorBidi"/>
          <w:sz w:val="24"/>
          <w:szCs w:val="24"/>
        </w:rPr>
        <w:t>Salivary gland tumors account for fewer than</w:t>
      </w:r>
      <w:r w:rsidR="00E904B3">
        <w:rPr>
          <w:rFonts w:asciiTheme="majorBidi" w:hAnsiTheme="majorBidi" w:cstheme="majorBidi"/>
          <w:sz w:val="24"/>
          <w:szCs w:val="24"/>
        </w:rPr>
        <w:t xml:space="preserve"> 3% of the head and neck </w:t>
      </w:r>
      <w:r w:rsidR="00350F7A">
        <w:rPr>
          <w:rFonts w:asciiTheme="majorBidi" w:hAnsiTheme="majorBidi" w:cstheme="majorBidi"/>
          <w:sz w:val="24"/>
          <w:szCs w:val="24"/>
        </w:rPr>
        <w:t>tumors</w:t>
      </w:r>
      <w:r w:rsidR="00350F7A">
        <w:rPr>
          <w:rFonts w:asciiTheme="majorBidi" w:hAnsiTheme="majorBidi" w:cstheme="majorBidi"/>
          <w:sz w:val="24"/>
          <w:szCs w:val="24"/>
          <w:vertAlign w:val="superscript"/>
        </w:rPr>
        <w:t xml:space="preserve">. </w:t>
      </w:r>
      <w:r w:rsidR="00350F7A" w:rsidRPr="00FD42F9">
        <w:rPr>
          <w:rFonts w:asciiTheme="majorBidi" w:hAnsiTheme="majorBidi" w:cstheme="majorBidi"/>
          <w:sz w:val="24"/>
          <w:szCs w:val="24"/>
        </w:rPr>
        <w:t>Typically salivary gland neoplasm presented as a single swelling localized to one salivary gland. A more unusual event is the development of multiple neoplasms located either in different glands</w:t>
      </w:r>
      <w:r w:rsidR="009B6171">
        <w:rPr>
          <w:rFonts w:asciiTheme="majorBidi" w:hAnsiTheme="majorBidi" w:cstheme="majorBidi"/>
          <w:sz w:val="24"/>
          <w:szCs w:val="24"/>
        </w:rPr>
        <w:t xml:space="preserve"> or in one gland</w:t>
      </w:r>
      <w:r w:rsidR="00350F7A">
        <w:rPr>
          <w:rFonts w:asciiTheme="majorBidi" w:hAnsiTheme="majorBidi" w:cstheme="majorBidi"/>
          <w:sz w:val="24"/>
          <w:szCs w:val="24"/>
        </w:rPr>
        <w:t xml:space="preserve">. This manuscript present a </w:t>
      </w:r>
      <w:r w:rsidR="00EF569D" w:rsidRPr="00FD42F9">
        <w:rPr>
          <w:rFonts w:asciiTheme="majorBidi" w:hAnsiTheme="majorBidi" w:cstheme="majorBidi"/>
          <w:sz w:val="24"/>
          <w:szCs w:val="24"/>
        </w:rPr>
        <w:t>case</w:t>
      </w:r>
      <w:r w:rsidR="00350F7A">
        <w:rPr>
          <w:rFonts w:asciiTheme="majorBidi" w:hAnsiTheme="majorBidi" w:cstheme="majorBidi"/>
          <w:sz w:val="24"/>
          <w:szCs w:val="24"/>
        </w:rPr>
        <w:t xml:space="preserve"> of palatal swelling di</w:t>
      </w:r>
      <w:r w:rsidR="00A33CB0">
        <w:rPr>
          <w:rFonts w:asciiTheme="majorBidi" w:hAnsiTheme="majorBidi" w:cstheme="majorBidi"/>
          <w:sz w:val="24"/>
          <w:szCs w:val="24"/>
        </w:rPr>
        <w:t xml:space="preserve">agnosed by incisional biopsy as </w:t>
      </w:r>
      <w:r w:rsidR="001B1AC6">
        <w:rPr>
          <w:rFonts w:ascii="Arial" w:hAnsi="Arial" w:cs="Arial"/>
          <w:color w:val="222222"/>
          <w:shd w:val="clear" w:color="auto" w:fill="FFFFFF"/>
        </w:rPr>
        <w:t>polymorphous</w:t>
      </w:r>
      <w:proofErr w:type="gramStart"/>
      <w:r w:rsidR="001B1AC6">
        <w:rPr>
          <w:rFonts w:ascii="Arial" w:hAnsi="Arial" w:cs="Arial"/>
          <w:color w:val="222222"/>
          <w:shd w:val="clear" w:color="auto" w:fill="FFFFFF"/>
        </w:rPr>
        <w:t xml:space="preserve">  </w:t>
      </w:r>
      <w:r w:rsidR="004F66AB">
        <w:rPr>
          <w:rFonts w:ascii="Arial" w:hAnsi="Arial" w:cs="Arial"/>
          <w:color w:val="222222"/>
          <w:shd w:val="clear" w:color="auto" w:fill="FFFFFF"/>
        </w:rPr>
        <w:t>adenocarcinoma</w:t>
      </w:r>
      <w:proofErr w:type="gramEnd"/>
      <w:r w:rsidR="004F66AB">
        <w:rPr>
          <w:rFonts w:ascii="Arial" w:hAnsi="Arial" w:cs="Arial"/>
          <w:color w:val="222222"/>
          <w:shd w:val="clear" w:color="auto" w:fill="FFFFFF"/>
        </w:rPr>
        <w:t xml:space="preserve"> (PAC). </w:t>
      </w:r>
      <w:r w:rsidR="004F66AB" w:rsidRPr="00E77055">
        <w:rPr>
          <w:rFonts w:ascii="Arial" w:hAnsi="Arial" w:cs="Arial"/>
          <w:color w:val="C00000"/>
          <w:u w:val="single"/>
          <w:shd w:val="clear" w:color="auto" w:fill="FFFFFF"/>
        </w:rPr>
        <w:t>Magnetic resonance imaging (</w:t>
      </w:r>
      <w:r w:rsidR="004F66AB" w:rsidRPr="00E77055">
        <w:rPr>
          <w:rFonts w:asciiTheme="majorBidi" w:hAnsiTheme="majorBidi" w:cstheme="majorBidi"/>
          <w:color w:val="C00000"/>
          <w:sz w:val="24"/>
          <w:szCs w:val="24"/>
          <w:u w:val="single"/>
        </w:rPr>
        <w:t xml:space="preserve">MRI) examination revealed </w:t>
      </w:r>
      <w:r w:rsidR="00350F7A" w:rsidRPr="00E77055">
        <w:rPr>
          <w:rFonts w:asciiTheme="majorBidi" w:hAnsiTheme="majorBidi" w:cstheme="majorBidi"/>
          <w:color w:val="C00000"/>
          <w:sz w:val="24"/>
          <w:szCs w:val="24"/>
          <w:u w:val="single"/>
        </w:rPr>
        <w:t xml:space="preserve">another </w:t>
      </w:r>
      <w:r w:rsidR="00EF569D" w:rsidRPr="00E77055">
        <w:rPr>
          <w:rFonts w:asciiTheme="majorBidi" w:hAnsiTheme="majorBidi" w:cstheme="majorBidi"/>
          <w:color w:val="C00000"/>
          <w:sz w:val="24"/>
          <w:szCs w:val="24"/>
          <w:u w:val="single"/>
        </w:rPr>
        <w:t>parotid lesion</w:t>
      </w:r>
      <w:r w:rsidR="004F66AB" w:rsidRPr="00E77055">
        <w:rPr>
          <w:rFonts w:asciiTheme="majorBidi" w:hAnsiTheme="majorBidi" w:cstheme="majorBidi"/>
          <w:color w:val="C00000"/>
          <w:sz w:val="24"/>
          <w:szCs w:val="24"/>
          <w:u w:val="single"/>
        </w:rPr>
        <w:t xml:space="preserve"> which was diagnosed as pleomorphic adenoma (PA).</w:t>
      </w:r>
      <w:r w:rsidR="004F66AB">
        <w:rPr>
          <w:rFonts w:asciiTheme="majorBidi" w:hAnsiTheme="majorBidi" w:cstheme="majorBidi"/>
          <w:sz w:val="24"/>
          <w:szCs w:val="24"/>
        </w:rPr>
        <w:t xml:space="preserve"> </w:t>
      </w:r>
      <w:r w:rsidR="00DD384E" w:rsidRPr="00FD42F9">
        <w:rPr>
          <w:rFonts w:asciiTheme="majorBidi" w:hAnsiTheme="majorBidi" w:cstheme="majorBidi"/>
          <w:sz w:val="24"/>
          <w:szCs w:val="24"/>
        </w:rPr>
        <w:t xml:space="preserve">Palatal mass </w:t>
      </w:r>
      <w:r w:rsidR="004F66AB">
        <w:rPr>
          <w:rFonts w:asciiTheme="majorBidi" w:hAnsiTheme="majorBidi" w:cstheme="majorBidi"/>
          <w:sz w:val="24"/>
          <w:szCs w:val="24"/>
        </w:rPr>
        <w:t>was resected with safety margin</w:t>
      </w:r>
      <w:r w:rsidR="00046ABF" w:rsidRPr="00FD42F9">
        <w:rPr>
          <w:rFonts w:asciiTheme="majorBidi" w:hAnsiTheme="majorBidi" w:cstheme="majorBidi"/>
          <w:sz w:val="24"/>
          <w:szCs w:val="24"/>
        </w:rPr>
        <w:t>;</w:t>
      </w:r>
      <w:r w:rsidR="00DD384E" w:rsidRPr="00FD42F9">
        <w:rPr>
          <w:rFonts w:asciiTheme="majorBidi" w:hAnsiTheme="majorBidi" w:cstheme="majorBidi"/>
          <w:sz w:val="24"/>
          <w:szCs w:val="24"/>
        </w:rPr>
        <w:t xml:space="preserve"> superficial parotidectomy was also done for parotid lesion sparing facial nerve. Post-operative radiotherapy was recommended by </w:t>
      </w:r>
      <w:r w:rsidR="000360B5" w:rsidRPr="00FD42F9">
        <w:rPr>
          <w:rFonts w:asciiTheme="majorBidi" w:hAnsiTheme="majorBidi" w:cstheme="majorBidi"/>
          <w:sz w:val="24"/>
          <w:szCs w:val="24"/>
        </w:rPr>
        <w:t>pathologist</w:t>
      </w:r>
      <w:r w:rsidR="00DD384E" w:rsidRPr="00FD42F9">
        <w:rPr>
          <w:rFonts w:asciiTheme="majorBidi" w:hAnsiTheme="majorBidi" w:cstheme="majorBidi"/>
          <w:sz w:val="24"/>
          <w:szCs w:val="24"/>
        </w:rPr>
        <w:t xml:space="preserve"> due to evident </w:t>
      </w:r>
      <w:r w:rsidR="00DD384E" w:rsidRPr="0050700C">
        <w:rPr>
          <w:rFonts w:asciiTheme="majorBidi" w:hAnsiTheme="majorBidi" w:cstheme="majorBidi"/>
          <w:color w:val="C00000"/>
          <w:sz w:val="24"/>
          <w:szCs w:val="24"/>
          <w:u w:val="single"/>
        </w:rPr>
        <w:t xml:space="preserve">perineural </w:t>
      </w:r>
      <w:r w:rsidR="00E77055" w:rsidRPr="0050700C">
        <w:rPr>
          <w:rFonts w:asciiTheme="majorBidi" w:hAnsiTheme="majorBidi" w:cstheme="majorBidi"/>
          <w:color w:val="C00000"/>
          <w:sz w:val="24"/>
          <w:szCs w:val="24"/>
          <w:u w:val="single"/>
        </w:rPr>
        <w:t>invasion</w:t>
      </w:r>
      <w:r w:rsidR="0050700C" w:rsidRPr="0050700C">
        <w:rPr>
          <w:rFonts w:asciiTheme="majorBidi" w:hAnsiTheme="majorBidi" w:cstheme="majorBidi"/>
          <w:color w:val="C00000"/>
          <w:sz w:val="24"/>
          <w:szCs w:val="24"/>
          <w:u w:val="single"/>
        </w:rPr>
        <w:t xml:space="preserve"> of PAC</w:t>
      </w:r>
      <w:r w:rsidR="00DD384E" w:rsidRPr="0050700C">
        <w:rPr>
          <w:rFonts w:asciiTheme="majorBidi" w:hAnsiTheme="majorBidi" w:cstheme="majorBidi"/>
          <w:color w:val="C00000"/>
          <w:sz w:val="20"/>
          <w:szCs w:val="20"/>
          <w:u w:val="single"/>
        </w:rPr>
        <w:t>.</w:t>
      </w:r>
      <w:r w:rsidR="00046ABF" w:rsidRPr="0050700C">
        <w:rPr>
          <w:rFonts w:asciiTheme="majorBidi" w:hAnsiTheme="majorBidi" w:cstheme="majorBidi"/>
          <w:color w:val="C00000"/>
          <w:sz w:val="20"/>
          <w:szCs w:val="20"/>
          <w:u w:val="single"/>
        </w:rPr>
        <w:t xml:space="preserve"> </w:t>
      </w:r>
      <w:r w:rsidR="00046ABF" w:rsidRPr="00046ABF">
        <w:rPr>
          <w:rFonts w:asciiTheme="majorBidi" w:hAnsiTheme="majorBidi" w:cstheme="majorBidi"/>
          <w:sz w:val="24"/>
          <w:szCs w:val="24"/>
        </w:rPr>
        <w:t>The patient is tumor free after one year follow-up.</w:t>
      </w:r>
      <w:r w:rsidR="00FA59BC" w:rsidRPr="00046ABF">
        <w:rPr>
          <w:rFonts w:asciiTheme="majorBidi" w:hAnsiTheme="majorBidi" w:cstheme="majorBidi"/>
          <w:sz w:val="24"/>
          <w:szCs w:val="24"/>
        </w:rPr>
        <w:t xml:space="preserve"> </w:t>
      </w:r>
      <w:r w:rsidR="004F66AB">
        <w:rPr>
          <w:rFonts w:asciiTheme="majorBidi" w:hAnsiTheme="majorBidi" w:cstheme="majorBidi"/>
          <w:sz w:val="24"/>
          <w:szCs w:val="24"/>
        </w:rPr>
        <w:t xml:space="preserve">The present case has more than one risk factor which </w:t>
      </w:r>
      <w:r w:rsidR="00747B56">
        <w:rPr>
          <w:rFonts w:asciiTheme="majorBidi" w:hAnsiTheme="majorBidi" w:cstheme="majorBidi"/>
          <w:sz w:val="24"/>
          <w:szCs w:val="24"/>
        </w:rPr>
        <w:t>favor</w:t>
      </w:r>
      <w:r w:rsidR="00711472">
        <w:rPr>
          <w:rFonts w:asciiTheme="majorBidi" w:hAnsiTheme="majorBidi" w:cstheme="majorBidi"/>
          <w:sz w:val="24"/>
          <w:szCs w:val="24"/>
        </w:rPr>
        <w:t xml:space="preserve">s </w:t>
      </w:r>
      <w:r w:rsidR="00747B56">
        <w:rPr>
          <w:rFonts w:asciiTheme="majorBidi" w:hAnsiTheme="majorBidi" w:cstheme="majorBidi"/>
          <w:sz w:val="24"/>
          <w:szCs w:val="24"/>
        </w:rPr>
        <w:t>expectation of multiple tumors and mandate examination of all salivary tissue</w:t>
      </w:r>
      <w:r w:rsidR="00A7552E">
        <w:rPr>
          <w:rFonts w:asciiTheme="majorBidi" w:hAnsiTheme="majorBidi" w:cstheme="majorBidi"/>
          <w:sz w:val="24"/>
          <w:szCs w:val="24"/>
        </w:rPr>
        <w:t xml:space="preserve">s. </w:t>
      </w:r>
      <w:r w:rsidR="00E77055">
        <w:rPr>
          <w:rFonts w:asciiTheme="majorBidi" w:hAnsiTheme="majorBidi" w:cstheme="majorBidi"/>
          <w:sz w:val="24"/>
          <w:szCs w:val="24"/>
        </w:rPr>
        <w:t>In case of multiple salivary tumors</w:t>
      </w:r>
      <w:r w:rsidR="0050700C">
        <w:rPr>
          <w:rFonts w:asciiTheme="majorBidi" w:hAnsiTheme="majorBidi" w:cstheme="majorBidi"/>
          <w:sz w:val="24"/>
          <w:szCs w:val="24"/>
        </w:rPr>
        <w:t xml:space="preserve"> </w:t>
      </w:r>
      <w:r w:rsidR="00E77055">
        <w:rPr>
          <w:rFonts w:asciiTheme="majorBidi" w:hAnsiTheme="majorBidi" w:cstheme="majorBidi"/>
          <w:sz w:val="24"/>
          <w:szCs w:val="24"/>
        </w:rPr>
        <w:t>e</w:t>
      </w:r>
      <w:r w:rsidR="00A7552E">
        <w:rPr>
          <w:rFonts w:asciiTheme="majorBidi" w:hAnsiTheme="majorBidi" w:cstheme="majorBidi"/>
          <w:sz w:val="24"/>
          <w:szCs w:val="24"/>
        </w:rPr>
        <w:t xml:space="preserve">ach tumor should be diagnosed and treated separately according to its nature and extension.  </w:t>
      </w:r>
    </w:p>
    <w:p w:rsidR="00057293" w:rsidRPr="00E85965" w:rsidRDefault="00057293" w:rsidP="00E85965">
      <w:pPr>
        <w:jc w:val="lowKashida"/>
        <w:rPr>
          <w:rFonts w:asciiTheme="majorBidi" w:hAnsiTheme="majorBidi" w:cstheme="majorBidi"/>
          <w:sz w:val="24"/>
          <w:szCs w:val="24"/>
        </w:rPr>
      </w:pPr>
      <w:r>
        <w:rPr>
          <w:rFonts w:asciiTheme="majorBidi" w:hAnsiTheme="majorBidi" w:cstheme="majorBidi"/>
          <w:b/>
          <w:bCs/>
          <w:sz w:val="20"/>
          <w:szCs w:val="20"/>
        </w:rPr>
        <w:t xml:space="preserve">Key words:  </w:t>
      </w:r>
    </w:p>
    <w:p w:rsidR="00057293" w:rsidRPr="00FD42F9" w:rsidRDefault="00057293" w:rsidP="005902B1">
      <w:pPr>
        <w:rPr>
          <w:rFonts w:asciiTheme="majorBidi" w:hAnsiTheme="majorBidi" w:cstheme="majorBidi"/>
          <w:sz w:val="24"/>
          <w:szCs w:val="24"/>
        </w:rPr>
      </w:pPr>
      <w:r w:rsidRPr="00FD42F9">
        <w:rPr>
          <w:rFonts w:asciiTheme="majorBidi" w:hAnsiTheme="majorBidi" w:cstheme="majorBidi"/>
          <w:sz w:val="24"/>
          <w:szCs w:val="24"/>
        </w:rPr>
        <w:t>Salivary gland, tumors, parotid, palate</w:t>
      </w:r>
      <w:r w:rsidR="007971AE">
        <w:rPr>
          <w:rFonts w:asciiTheme="majorBidi" w:hAnsiTheme="majorBidi" w:cstheme="majorBidi"/>
          <w:sz w:val="24"/>
          <w:szCs w:val="24"/>
        </w:rPr>
        <w:t>, MRI</w:t>
      </w:r>
    </w:p>
    <w:p w:rsidR="00057293" w:rsidRPr="00B570C7" w:rsidRDefault="00B570C7" w:rsidP="00B570C7">
      <w:pPr>
        <w:rPr>
          <w:rFonts w:asciiTheme="majorBidi" w:hAnsiTheme="majorBidi" w:cstheme="majorBidi"/>
          <w:b/>
          <w:bCs/>
          <w:sz w:val="20"/>
          <w:szCs w:val="20"/>
        </w:rPr>
      </w:pPr>
      <w:r>
        <w:rPr>
          <w:rFonts w:asciiTheme="majorBidi" w:hAnsiTheme="majorBidi" w:cstheme="majorBidi"/>
          <w:b/>
          <w:bCs/>
          <w:sz w:val="20"/>
          <w:szCs w:val="20"/>
        </w:rPr>
        <w:t>Introduction:</w:t>
      </w:r>
    </w:p>
    <w:p w:rsidR="00D76851" w:rsidRPr="00D76851" w:rsidRDefault="0054736A" w:rsidP="00CB7599">
      <w:pPr>
        <w:jc w:val="lowKashida"/>
        <w:rPr>
          <w:rFonts w:asciiTheme="majorBidi" w:eastAsia="Times New Roman" w:hAnsiTheme="majorBidi" w:cstheme="majorBidi"/>
          <w:sz w:val="24"/>
          <w:szCs w:val="24"/>
        </w:rPr>
      </w:pPr>
      <w:r w:rsidRPr="000D2C19">
        <w:rPr>
          <w:rFonts w:ascii="Arial" w:hAnsi="Arial" w:cs="Arial"/>
          <w:color w:val="222222"/>
          <w:shd w:val="clear" w:color="auto" w:fill="FFFFFF"/>
        </w:rPr>
        <w:t>Salivary gland tumors account for less than 3% of</w:t>
      </w:r>
      <w:r w:rsidR="00D76851" w:rsidRPr="000D2C19">
        <w:rPr>
          <w:rFonts w:asciiTheme="majorBidi" w:hAnsiTheme="majorBidi" w:cstheme="majorBidi"/>
          <w:sz w:val="24"/>
          <w:szCs w:val="24"/>
        </w:rPr>
        <w:t xml:space="preserve"> head and neck tumors</w:t>
      </w:r>
      <w:r w:rsidR="00B677EB" w:rsidRPr="000D2C19">
        <w:rPr>
          <w:rFonts w:asciiTheme="majorBidi" w:hAnsiTheme="majorBidi" w:cstheme="majorBidi"/>
          <w:sz w:val="24"/>
          <w:szCs w:val="24"/>
          <w:vertAlign w:val="superscript"/>
        </w:rPr>
        <w:t>1</w:t>
      </w:r>
      <w:r w:rsidR="00F819D2" w:rsidRPr="000D2C19">
        <w:rPr>
          <w:rFonts w:asciiTheme="majorBidi" w:hAnsiTheme="majorBidi" w:cstheme="majorBidi"/>
          <w:sz w:val="24"/>
          <w:szCs w:val="24"/>
        </w:rPr>
        <w:t>. Many</w:t>
      </w:r>
      <w:r w:rsidR="00D76851" w:rsidRPr="000D2C19">
        <w:rPr>
          <w:rFonts w:asciiTheme="majorBidi" w:hAnsiTheme="majorBidi" w:cstheme="majorBidi"/>
          <w:sz w:val="24"/>
          <w:szCs w:val="24"/>
        </w:rPr>
        <w:t xml:space="preserve"> case reports describes presence of more than one salivary gland tumor either </w:t>
      </w:r>
      <w:r w:rsidR="00D76851" w:rsidRPr="000D2C19">
        <w:rPr>
          <w:rFonts w:asciiTheme="majorBidi" w:eastAsia="Times New Roman" w:hAnsiTheme="majorBidi" w:cstheme="majorBidi"/>
          <w:color w:val="000000"/>
          <w:sz w:val="24"/>
          <w:szCs w:val="24"/>
        </w:rPr>
        <w:t>synchronously or metachronusly</w:t>
      </w:r>
      <w:r w:rsidR="00B677EB" w:rsidRPr="000D2C19">
        <w:rPr>
          <w:rFonts w:asciiTheme="majorBidi" w:eastAsia="Times New Roman" w:hAnsiTheme="majorBidi" w:cstheme="majorBidi"/>
          <w:color w:val="000000"/>
          <w:sz w:val="24"/>
          <w:szCs w:val="24"/>
          <w:vertAlign w:val="superscript"/>
        </w:rPr>
        <w:t>2</w:t>
      </w:r>
      <w:proofErr w:type="gramStart"/>
      <w:r w:rsidR="00B677EB" w:rsidRPr="000D2C19">
        <w:rPr>
          <w:rFonts w:asciiTheme="majorBidi" w:eastAsia="Times New Roman" w:hAnsiTheme="majorBidi" w:cstheme="majorBidi"/>
          <w:color w:val="000000"/>
          <w:sz w:val="24"/>
          <w:szCs w:val="24"/>
          <w:vertAlign w:val="superscript"/>
        </w:rPr>
        <w:t>;3</w:t>
      </w:r>
      <w:proofErr w:type="gramEnd"/>
      <w:r w:rsidR="00D76851" w:rsidRPr="000D2C19">
        <w:rPr>
          <w:rFonts w:asciiTheme="majorBidi" w:eastAsia="Times New Roman" w:hAnsiTheme="majorBidi" w:cstheme="majorBidi"/>
          <w:color w:val="000000"/>
          <w:sz w:val="24"/>
          <w:szCs w:val="24"/>
        </w:rPr>
        <w:t xml:space="preserve">. </w:t>
      </w:r>
      <w:r w:rsidR="00CB7599" w:rsidRPr="000D2C19">
        <w:rPr>
          <w:rFonts w:asciiTheme="majorBidi" w:eastAsia="Times New Roman" w:hAnsiTheme="majorBidi" w:cstheme="majorBidi"/>
          <w:color w:val="000000"/>
          <w:sz w:val="24"/>
          <w:szCs w:val="24"/>
        </w:rPr>
        <w:t>Several taxonomies are used to describe synchronous/</w:t>
      </w:r>
      <w:r w:rsidR="00B3676F" w:rsidRPr="000D2C19">
        <w:rPr>
          <w:rFonts w:asciiTheme="majorBidi" w:eastAsia="Times New Roman" w:hAnsiTheme="majorBidi" w:cstheme="majorBidi"/>
          <w:color w:val="000000"/>
          <w:sz w:val="24"/>
          <w:szCs w:val="24"/>
        </w:rPr>
        <w:t>metachronous</w:t>
      </w:r>
      <w:r w:rsidR="00AB0B0E" w:rsidRPr="000D2C19">
        <w:rPr>
          <w:rFonts w:asciiTheme="majorBidi" w:eastAsia="Times New Roman" w:hAnsiTheme="majorBidi" w:cstheme="majorBidi"/>
          <w:color w:val="000000"/>
          <w:sz w:val="24"/>
          <w:szCs w:val="24"/>
        </w:rPr>
        <w:t xml:space="preserve"> occurrence of</w:t>
      </w:r>
      <w:r w:rsidR="00CB7599" w:rsidRPr="000D2C19">
        <w:rPr>
          <w:rFonts w:asciiTheme="majorBidi" w:eastAsia="Times New Roman" w:hAnsiTheme="majorBidi" w:cstheme="majorBidi"/>
          <w:color w:val="000000"/>
          <w:sz w:val="24"/>
          <w:szCs w:val="24"/>
        </w:rPr>
        <w:t xml:space="preserve"> salivary gland neoplasms"</w:t>
      </w:r>
      <w:r w:rsidR="00D76851" w:rsidRPr="000D2C19">
        <w:rPr>
          <w:rFonts w:asciiTheme="majorBidi" w:eastAsia="Times New Roman" w:hAnsiTheme="majorBidi" w:cstheme="majorBidi"/>
          <w:color w:val="000000"/>
          <w:sz w:val="24"/>
          <w:szCs w:val="24"/>
        </w:rPr>
        <w:t>.</w:t>
      </w:r>
      <w:r w:rsidR="00D76851" w:rsidRPr="000D2C19">
        <w:rPr>
          <w:rFonts w:asciiTheme="majorBidi" w:eastAsia="Times New Roman" w:hAnsiTheme="majorBidi" w:cstheme="majorBidi"/>
          <w:color w:val="999999"/>
          <w:sz w:val="24"/>
          <w:szCs w:val="24"/>
        </w:rPr>
        <w:t xml:space="preserve"> </w:t>
      </w:r>
      <w:r w:rsidR="00D76851" w:rsidRPr="000D2C19">
        <w:rPr>
          <w:rFonts w:asciiTheme="majorBidi" w:eastAsia="Times New Roman" w:hAnsiTheme="majorBidi" w:cstheme="majorBidi"/>
          <w:color w:val="000000"/>
          <w:sz w:val="24"/>
          <w:szCs w:val="24"/>
        </w:rPr>
        <w:t>Multiple salivary tumors may be considered from three standpoints: according to incidence time</w:t>
      </w:r>
      <w:r w:rsidR="00D76851" w:rsidRPr="000D2C19">
        <w:rPr>
          <w:rFonts w:asciiTheme="majorBidi" w:eastAsia="Times New Roman" w:hAnsiTheme="majorBidi" w:cstheme="majorBidi"/>
          <w:i/>
          <w:iCs/>
          <w:color w:val="000000"/>
          <w:sz w:val="24"/>
          <w:szCs w:val="24"/>
        </w:rPr>
        <w:t xml:space="preserve"> </w:t>
      </w:r>
      <w:r w:rsidR="00D76851" w:rsidRPr="000D2C19">
        <w:rPr>
          <w:rFonts w:asciiTheme="majorBidi" w:eastAsia="Times New Roman" w:hAnsiTheme="majorBidi" w:cstheme="majorBidi"/>
          <w:color w:val="000000"/>
          <w:sz w:val="24"/>
          <w:szCs w:val="24"/>
        </w:rPr>
        <w:t>(synchronous or metachronous</w:t>
      </w:r>
      <w:hyperlink r:id="rId9" w:anchor="Fn2" w:history="1"/>
      <w:r w:rsidR="00D76851" w:rsidRPr="000D2C19">
        <w:rPr>
          <w:rFonts w:asciiTheme="majorBidi" w:eastAsia="Times New Roman" w:hAnsiTheme="majorBidi" w:cstheme="majorBidi"/>
          <w:color w:val="642A8F"/>
          <w:sz w:val="24"/>
          <w:szCs w:val="24"/>
          <w:u w:val="single"/>
          <w:vertAlign w:val="superscript"/>
        </w:rPr>
        <w:t xml:space="preserve"> </w:t>
      </w:r>
      <w:r w:rsidR="005B23A5" w:rsidRPr="000D2C19">
        <w:rPr>
          <w:rFonts w:asciiTheme="majorBidi" w:eastAsia="Times New Roman" w:hAnsiTheme="majorBidi" w:cstheme="majorBidi"/>
          <w:color w:val="000000"/>
          <w:sz w:val="24"/>
          <w:szCs w:val="24"/>
        </w:rPr>
        <w:t>),</w:t>
      </w:r>
      <w:r w:rsidR="00D76851" w:rsidRPr="000D2C19">
        <w:rPr>
          <w:rFonts w:asciiTheme="majorBidi" w:eastAsia="Times New Roman" w:hAnsiTheme="majorBidi" w:cstheme="majorBidi"/>
          <w:color w:val="000000"/>
          <w:sz w:val="24"/>
          <w:szCs w:val="24"/>
        </w:rPr>
        <w:t xml:space="preserve"> anatomical</w:t>
      </w:r>
      <w:r w:rsidR="005B23A5" w:rsidRPr="000D2C19">
        <w:rPr>
          <w:rFonts w:asciiTheme="majorBidi" w:eastAsia="Times New Roman" w:hAnsiTheme="majorBidi" w:cstheme="majorBidi"/>
          <w:color w:val="000000"/>
          <w:sz w:val="24"/>
          <w:szCs w:val="24"/>
        </w:rPr>
        <w:t xml:space="preserve"> aspect</w:t>
      </w:r>
      <w:r w:rsidR="00D76851" w:rsidRPr="000D2C19">
        <w:rPr>
          <w:rFonts w:asciiTheme="majorBidi" w:eastAsia="Times New Roman" w:hAnsiTheme="majorBidi" w:cstheme="majorBidi"/>
          <w:color w:val="000000"/>
          <w:sz w:val="24"/>
          <w:szCs w:val="24"/>
        </w:rPr>
        <w:t xml:space="preserve"> (unilateral or bilateral), </w:t>
      </w:r>
      <w:r w:rsidR="005B23A5" w:rsidRPr="000D2C19">
        <w:rPr>
          <w:rFonts w:asciiTheme="majorBidi" w:eastAsia="Times New Roman" w:hAnsiTheme="majorBidi" w:cstheme="majorBidi"/>
          <w:color w:val="000000"/>
          <w:sz w:val="24"/>
          <w:szCs w:val="24"/>
        </w:rPr>
        <w:t xml:space="preserve">and histological aspect </w:t>
      </w:r>
      <w:r w:rsidR="00D76851" w:rsidRPr="000D2C19">
        <w:rPr>
          <w:rFonts w:asciiTheme="majorBidi" w:eastAsia="Times New Roman" w:hAnsiTheme="majorBidi" w:cstheme="majorBidi"/>
          <w:color w:val="000000"/>
          <w:sz w:val="24"/>
          <w:szCs w:val="24"/>
        </w:rPr>
        <w:t>(identical or different</w:t>
      </w:r>
      <w:r w:rsidR="00162D92" w:rsidRPr="000D2C19">
        <w:rPr>
          <w:rFonts w:asciiTheme="majorBidi" w:eastAsia="Times New Roman" w:hAnsiTheme="majorBidi" w:cstheme="majorBidi"/>
          <w:color w:val="000000"/>
          <w:sz w:val="24"/>
          <w:szCs w:val="24"/>
        </w:rPr>
        <w:t xml:space="preserve"> pathology</w:t>
      </w:r>
      <w:r w:rsidR="00D76851" w:rsidRPr="000D2C19">
        <w:rPr>
          <w:rFonts w:asciiTheme="majorBidi" w:eastAsia="Times New Roman" w:hAnsiTheme="majorBidi" w:cstheme="majorBidi"/>
          <w:color w:val="000000"/>
          <w:sz w:val="24"/>
          <w:szCs w:val="24"/>
        </w:rPr>
        <w:t>)</w:t>
      </w:r>
      <w:r w:rsidR="00D76851" w:rsidRPr="000D2C19">
        <w:rPr>
          <w:rFonts w:asciiTheme="majorBidi" w:eastAsia="Times New Roman" w:hAnsiTheme="majorBidi" w:cstheme="majorBidi"/>
          <w:color w:val="999999"/>
          <w:sz w:val="24"/>
          <w:szCs w:val="24"/>
        </w:rPr>
        <w:t xml:space="preserve">. </w:t>
      </w:r>
      <w:r w:rsidR="00D76851" w:rsidRPr="000D2C19">
        <w:rPr>
          <w:rFonts w:ascii="Times New Roman" w:eastAsia="Times New Roman" w:hAnsi="Times New Roman" w:cs="Times New Roman"/>
          <w:color w:val="000000"/>
          <w:sz w:val="24"/>
          <w:szCs w:val="24"/>
        </w:rPr>
        <w:t xml:space="preserve">Multiple malignant salivary tumors of identical pathology are much more </w:t>
      </w:r>
      <w:r w:rsidR="00D76851" w:rsidRPr="000D2C19">
        <w:rPr>
          <w:rFonts w:ascii="Times New Roman" w:eastAsia="Times New Roman" w:hAnsi="Times New Roman" w:cs="Times New Roman"/>
          <w:color w:val="000000"/>
          <w:sz w:val="24"/>
          <w:szCs w:val="24"/>
        </w:rPr>
        <w:lastRenderedPageBreak/>
        <w:t xml:space="preserve">common, </w:t>
      </w:r>
      <w:r w:rsidR="00D76851" w:rsidRPr="000D2C19">
        <w:rPr>
          <w:rFonts w:asciiTheme="majorBidi" w:eastAsia="Times New Roman" w:hAnsiTheme="majorBidi" w:cstheme="majorBidi"/>
          <w:sz w:val="24"/>
          <w:szCs w:val="24"/>
        </w:rPr>
        <w:t>which</w:t>
      </w:r>
      <w:r w:rsidR="00D76851" w:rsidRPr="000D2C19">
        <w:rPr>
          <w:rFonts w:asciiTheme="majorBidi" w:eastAsia="Times New Roman" w:hAnsiTheme="majorBidi" w:cstheme="majorBidi"/>
          <w:color w:val="999999"/>
          <w:sz w:val="24"/>
          <w:szCs w:val="24"/>
        </w:rPr>
        <w:t xml:space="preserve"> </w:t>
      </w:r>
      <w:r w:rsidR="00D76851" w:rsidRPr="000D2C19">
        <w:rPr>
          <w:rFonts w:ascii="Times New Roman" w:eastAsia="Times New Roman" w:hAnsi="Times New Roman" w:cs="Times New Roman"/>
          <w:color w:val="000000"/>
          <w:sz w:val="24"/>
          <w:szCs w:val="24"/>
        </w:rPr>
        <w:t>proposes the possibility of genetic risk factor, rather than only accidental event</w:t>
      </w:r>
      <w:r w:rsidR="00B677EB" w:rsidRPr="000D2C19">
        <w:rPr>
          <w:rFonts w:ascii="Times New Roman" w:eastAsia="Times New Roman" w:hAnsi="Times New Roman" w:cs="Times New Roman"/>
          <w:color w:val="000000"/>
          <w:sz w:val="24"/>
          <w:szCs w:val="24"/>
          <w:vertAlign w:val="superscript"/>
        </w:rPr>
        <w:t>4</w:t>
      </w:r>
      <w:r w:rsidR="00D76851" w:rsidRPr="000D2C19">
        <w:rPr>
          <w:rFonts w:ascii="Times New Roman" w:eastAsia="Times New Roman" w:hAnsi="Times New Roman" w:cs="Times New Roman"/>
          <w:color w:val="000000"/>
          <w:sz w:val="24"/>
          <w:szCs w:val="24"/>
        </w:rPr>
        <w:t>.</w:t>
      </w:r>
      <w:r w:rsidR="00D76851">
        <w:rPr>
          <w:rFonts w:asciiTheme="majorBidi" w:eastAsia="Times New Roman" w:hAnsiTheme="majorBidi" w:cstheme="majorBidi"/>
          <w:color w:val="999999"/>
          <w:sz w:val="24"/>
          <w:szCs w:val="24"/>
        </w:rPr>
        <w:t xml:space="preserve"> </w:t>
      </w:r>
      <w:r w:rsidR="00F819D2">
        <w:rPr>
          <w:rFonts w:asciiTheme="majorBidi" w:eastAsia="Times New Roman" w:hAnsiTheme="majorBidi" w:cstheme="majorBidi"/>
          <w:sz w:val="24"/>
          <w:szCs w:val="24"/>
        </w:rPr>
        <w:t xml:space="preserve"> </w:t>
      </w:r>
    </w:p>
    <w:p w:rsidR="00B3676F" w:rsidRDefault="00D76851" w:rsidP="00B3676F">
      <w:pPr>
        <w:bidi/>
        <w:jc w:val="both"/>
        <w:rPr>
          <w:rFonts w:asciiTheme="majorBidi" w:hAnsiTheme="majorBidi" w:cstheme="majorBidi"/>
          <w:sz w:val="24"/>
          <w:szCs w:val="24"/>
        </w:rPr>
      </w:pPr>
      <w:r w:rsidRPr="00B3676F">
        <w:rPr>
          <w:rFonts w:asciiTheme="majorBidi" w:hAnsiTheme="majorBidi" w:cstheme="majorBidi"/>
          <w:sz w:val="24"/>
          <w:szCs w:val="24"/>
        </w:rPr>
        <w:t xml:space="preserve"> </w:t>
      </w:r>
      <w:r w:rsidR="00B3676F" w:rsidRPr="000D2C19">
        <w:rPr>
          <w:rFonts w:asciiTheme="majorBidi" w:hAnsiTheme="majorBidi" w:cstheme="majorBidi"/>
          <w:color w:val="222222"/>
          <w:sz w:val="24"/>
          <w:szCs w:val="24"/>
          <w:shd w:val="clear" w:color="auto" w:fill="FFFFFF"/>
        </w:rPr>
        <w:t>P</w:t>
      </w:r>
      <w:r w:rsidR="001B1AC6" w:rsidRPr="000D2C19">
        <w:rPr>
          <w:rFonts w:asciiTheme="majorBidi" w:hAnsiTheme="majorBidi" w:cstheme="majorBidi"/>
          <w:color w:val="222222"/>
          <w:sz w:val="24"/>
          <w:szCs w:val="24"/>
          <w:shd w:val="clear" w:color="auto" w:fill="FFFFFF"/>
        </w:rPr>
        <w:t>olymorphous</w:t>
      </w:r>
      <w:proofErr w:type="gramStart"/>
      <w:r w:rsidR="001B1AC6" w:rsidRPr="000D2C19">
        <w:rPr>
          <w:rFonts w:asciiTheme="majorBidi" w:hAnsiTheme="majorBidi" w:cstheme="majorBidi"/>
          <w:color w:val="222222"/>
          <w:sz w:val="24"/>
          <w:szCs w:val="24"/>
          <w:shd w:val="clear" w:color="auto" w:fill="FFFFFF"/>
        </w:rPr>
        <w:t>  adenocarcinoma</w:t>
      </w:r>
      <w:proofErr w:type="gramEnd"/>
      <w:r w:rsidR="001B1AC6" w:rsidRPr="000D2C19">
        <w:rPr>
          <w:rFonts w:asciiTheme="majorBidi" w:hAnsiTheme="majorBidi" w:cstheme="majorBidi"/>
          <w:color w:val="222222"/>
          <w:sz w:val="24"/>
          <w:szCs w:val="24"/>
          <w:shd w:val="clear" w:color="auto" w:fill="FFFFFF"/>
        </w:rPr>
        <w:t xml:space="preserve"> (PAC) </w:t>
      </w:r>
      <w:r w:rsidR="007C0E57" w:rsidRPr="000D2C19">
        <w:rPr>
          <w:rFonts w:asciiTheme="majorBidi" w:hAnsiTheme="majorBidi" w:cstheme="majorBidi"/>
          <w:sz w:val="24"/>
          <w:szCs w:val="24"/>
        </w:rPr>
        <w:t>was first described in 1984</w:t>
      </w:r>
      <w:r w:rsidR="004541EE" w:rsidRPr="000D2C19">
        <w:rPr>
          <w:rFonts w:asciiTheme="majorBidi" w:hAnsiTheme="majorBidi" w:cstheme="majorBidi"/>
          <w:sz w:val="24"/>
          <w:szCs w:val="24"/>
        </w:rPr>
        <w:t xml:space="preserve">, </w:t>
      </w:r>
      <w:r w:rsidR="00D71828" w:rsidRPr="000D2C19">
        <w:rPr>
          <w:rFonts w:asciiTheme="majorBidi" w:hAnsiTheme="majorBidi" w:cstheme="majorBidi"/>
          <w:sz w:val="24"/>
          <w:szCs w:val="24"/>
        </w:rPr>
        <w:t>diagnoses</w:t>
      </w:r>
      <w:r w:rsidR="004541EE" w:rsidRPr="000D2C19">
        <w:rPr>
          <w:rFonts w:asciiTheme="majorBidi" w:hAnsiTheme="majorBidi" w:cstheme="majorBidi"/>
          <w:sz w:val="24"/>
          <w:szCs w:val="24"/>
        </w:rPr>
        <w:t xml:space="preserve"> is usually</w:t>
      </w:r>
      <w:r w:rsidR="00D71828" w:rsidRPr="000D2C19">
        <w:rPr>
          <w:rFonts w:asciiTheme="majorBidi" w:hAnsiTheme="majorBidi" w:cstheme="majorBidi"/>
          <w:sz w:val="24"/>
          <w:szCs w:val="24"/>
        </w:rPr>
        <w:t xml:space="preserve"> made based on the </w:t>
      </w:r>
      <w:proofErr w:type="spellStart"/>
      <w:r w:rsidR="00D71828" w:rsidRPr="000D2C19">
        <w:rPr>
          <w:rFonts w:asciiTheme="majorBidi" w:hAnsiTheme="majorBidi" w:cstheme="majorBidi"/>
          <w:sz w:val="24"/>
          <w:szCs w:val="24"/>
        </w:rPr>
        <w:t>hematoxylin</w:t>
      </w:r>
      <w:proofErr w:type="spellEnd"/>
      <w:r w:rsidR="00D71828" w:rsidRPr="000D2C19">
        <w:rPr>
          <w:rFonts w:asciiTheme="majorBidi" w:hAnsiTheme="majorBidi" w:cstheme="majorBidi"/>
          <w:sz w:val="24"/>
          <w:szCs w:val="24"/>
        </w:rPr>
        <w:t xml:space="preserve"> and eosin morphology</w:t>
      </w:r>
      <w:r w:rsidR="007C0E57" w:rsidRPr="000D2C19">
        <w:rPr>
          <w:rFonts w:asciiTheme="majorBidi" w:hAnsiTheme="majorBidi" w:cstheme="majorBidi"/>
          <w:sz w:val="24"/>
          <w:szCs w:val="24"/>
        </w:rPr>
        <w:t>.</w:t>
      </w:r>
      <w:r w:rsidR="00CE64FE" w:rsidRPr="000D2C19">
        <w:rPr>
          <w:rFonts w:asciiTheme="majorBidi" w:eastAsia="Times New Roman" w:hAnsiTheme="majorBidi" w:cstheme="majorBidi"/>
          <w:sz w:val="24"/>
          <w:szCs w:val="24"/>
        </w:rPr>
        <w:t xml:space="preserve"> Solid nests of monotonous epithelial cells arranged in cribriform and trabecular masses</w:t>
      </w:r>
      <w:r w:rsidR="00C549CF">
        <w:rPr>
          <w:rFonts w:asciiTheme="majorBidi" w:eastAsia="Times New Roman" w:hAnsiTheme="majorBidi" w:cstheme="majorBidi"/>
          <w:sz w:val="24"/>
          <w:szCs w:val="24"/>
        </w:rPr>
        <w:t>. F</w:t>
      </w:r>
      <w:r w:rsidR="00CE64FE" w:rsidRPr="000D2C19">
        <w:rPr>
          <w:rFonts w:asciiTheme="majorBidi" w:eastAsia="Times New Roman" w:hAnsiTheme="majorBidi" w:cstheme="majorBidi"/>
          <w:sz w:val="24"/>
          <w:szCs w:val="24"/>
        </w:rPr>
        <w:t xml:space="preserve">ocal papillary cystic areas can typically be present within the same lesion. The epithelial cells are usually cuboidal, columnar or spindle with </w:t>
      </w:r>
      <w:proofErr w:type="spellStart"/>
      <w:r w:rsidR="00CE64FE" w:rsidRPr="000D2C19">
        <w:rPr>
          <w:rFonts w:asciiTheme="majorBidi" w:eastAsia="Times New Roman" w:hAnsiTheme="majorBidi" w:cstheme="majorBidi"/>
          <w:sz w:val="24"/>
          <w:szCs w:val="24"/>
        </w:rPr>
        <w:t>eosinophilic</w:t>
      </w:r>
      <w:proofErr w:type="spellEnd"/>
      <w:r w:rsidR="00CE64FE" w:rsidRPr="000D2C19">
        <w:rPr>
          <w:rFonts w:asciiTheme="majorBidi" w:eastAsia="Times New Roman" w:hAnsiTheme="majorBidi" w:cstheme="majorBidi"/>
          <w:sz w:val="24"/>
          <w:szCs w:val="24"/>
        </w:rPr>
        <w:t xml:space="preserve"> cytoplasm. The nuclei are uniform, round or ovoid, with a characteristic “washed out” appearance. Mucous cells, clear cells or </w:t>
      </w:r>
      <w:proofErr w:type="spellStart"/>
      <w:r w:rsidR="00CE64FE" w:rsidRPr="000D2C19">
        <w:rPr>
          <w:rFonts w:asciiTheme="majorBidi" w:eastAsia="Times New Roman" w:hAnsiTheme="majorBidi" w:cstheme="majorBidi"/>
          <w:sz w:val="24"/>
          <w:szCs w:val="24"/>
        </w:rPr>
        <w:t>oncocytic</w:t>
      </w:r>
      <w:proofErr w:type="spellEnd"/>
      <w:r w:rsidR="00CE64FE" w:rsidRPr="000D2C19">
        <w:rPr>
          <w:rFonts w:asciiTheme="majorBidi" w:eastAsia="Times New Roman" w:hAnsiTheme="majorBidi" w:cstheme="majorBidi"/>
          <w:sz w:val="24"/>
          <w:szCs w:val="24"/>
        </w:rPr>
        <w:t xml:space="preserve"> cells may also be seen. </w:t>
      </w:r>
      <w:r w:rsidR="004B72F7" w:rsidRPr="000D2C19">
        <w:rPr>
          <w:rFonts w:asciiTheme="majorBidi" w:hAnsiTheme="majorBidi" w:cstheme="majorBidi"/>
          <w:color w:val="000000"/>
          <w:sz w:val="24"/>
          <w:szCs w:val="24"/>
          <w:shd w:val="clear" w:color="auto" w:fill="FFFFFF"/>
        </w:rPr>
        <w:t xml:space="preserve">The concentric </w:t>
      </w:r>
      <w:proofErr w:type="spellStart"/>
      <w:r w:rsidR="004B72F7" w:rsidRPr="000D2C19">
        <w:rPr>
          <w:rFonts w:asciiTheme="majorBidi" w:hAnsiTheme="majorBidi" w:cstheme="majorBidi"/>
          <w:color w:val="000000"/>
          <w:sz w:val="24"/>
          <w:szCs w:val="24"/>
          <w:shd w:val="clear" w:color="auto" w:fill="FFFFFF"/>
        </w:rPr>
        <w:t>whorling</w:t>
      </w:r>
      <w:proofErr w:type="spellEnd"/>
      <w:r w:rsidR="004B72F7" w:rsidRPr="000D2C19">
        <w:rPr>
          <w:rFonts w:asciiTheme="majorBidi" w:hAnsiTheme="majorBidi" w:cstheme="majorBidi"/>
          <w:color w:val="000000"/>
          <w:sz w:val="24"/>
          <w:szCs w:val="24"/>
          <w:shd w:val="clear" w:color="auto" w:fill="FFFFFF"/>
        </w:rPr>
        <w:t xml:space="preserve"> is noticed around regional neurova</w:t>
      </w:r>
      <w:r w:rsidR="00367F0E" w:rsidRPr="000D2C19">
        <w:rPr>
          <w:rFonts w:asciiTheme="majorBidi" w:hAnsiTheme="majorBidi" w:cstheme="majorBidi"/>
          <w:color w:val="000000"/>
          <w:sz w:val="24"/>
          <w:szCs w:val="24"/>
          <w:shd w:val="clear" w:color="auto" w:fill="FFFFFF"/>
        </w:rPr>
        <w:t xml:space="preserve">scular bundles "a </w:t>
      </w:r>
      <w:proofErr w:type="spellStart"/>
      <w:r w:rsidR="00367F0E" w:rsidRPr="000D2C19">
        <w:rPr>
          <w:rFonts w:asciiTheme="majorBidi" w:hAnsiTheme="majorBidi" w:cstheme="majorBidi"/>
          <w:color w:val="000000"/>
          <w:sz w:val="24"/>
          <w:szCs w:val="24"/>
          <w:shd w:val="clear" w:color="auto" w:fill="FFFFFF"/>
        </w:rPr>
        <w:t>targetoid</w:t>
      </w:r>
      <w:proofErr w:type="spellEnd"/>
      <w:r w:rsidR="00367F0E" w:rsidRPr="000D2C19">
        <w:rPr>
          <w:rFonts w:asciiTheme="majorBidi" w:hAnsiTheme="majorBidi" w:cstheme="majorBidi"/>
          <w:color w:val="000000"/>
          <w:sz w:val="24"/>
          <w:szCs w:val="24"/>
          <w:shd w:val="clear" w:color="auto" w:fill="FFFFFF"/>
        </w:rPr>
        <w:t xml:space="preserve"> appearance</w:t>
      </w:r>
      <w:r w:rsidR="004B72F7" w:rsidRPr="000D2C19">
        <w:rPr>
          <w:rFonts w:asciiTheme="majorBidi" w:hAnsiTheme="majorBidi" w:cstheme="majorBidi"/>
          <w:color w:val="000000"/>
          <w:sz w:val="24"/>
          <w:szCs w:val="24"/>
          <w:shd w:val="clear" w:color="auto" w:fill="FFFFFF"/>
        </w:rPr>
        <w:t xml:space="preserve">", this perineural invasion (PNI) or </w:t>
      </w:r>
      <w:proofErr w:type="spellStart"/>
      <w:r w:rsidR="004B72F7" w:rsidRPr="000D2C19">
        <w:rPr>
          <w:rFonts w:asciiTheme="majorBidi" w:hAnsiTheme="majorBidi" w:cstheme="majorBidi"/>
          <w:color w:val="000000"/>
          <w:sz w:val="24"/>
          <w:szCs w:val="24"/>
          <w:shd w:val="clear" w:color="auto" w:fill="FFFFFF"/>
        </w:rPr>
        <w:t>neurotropism</w:t>
      </w:r>
      <w:proofErr w:type="spellEnd"/>
      <w:r w:rsidR="004B72F7" w:rsidRPr="000D2C19">
        <w:rPr>
          <w:rFonts w:asciiTheme="majorBidi" w:hAnsiTheme="majorBidi" w:cstheme="majorBidi"/>
          <w:color w:val="000000"/>
          <w:sz w:val="24"/>
          <w:szCs w:val="24"/>
          <w:shd w:val="clear" w:color="auto" w:fill="FFFFFF"/>
        </w:rPr>
        <w:t xml:space="preserve"> is a distinguishing feature of </w:t>
      </w:r>
      <w:r w:rsidR="004B72F7" w:rsidRPr="000D2C19">
        <w:rPr>
          <w:rFonts w:asciiTheme="majorBidi" w:hAnsiTheme="majorBidi" w:cstheme="majorBidi"/>
          <w:color w:val="222222"/>
          <w:sz w:val="24"/>
          <w:szCs w:val="24"/>
          <w:shd w:val="clear" w:color="auto" w:fill="FFFFFF"/>
        </w:rPr>
        <w:t>PAC</w:t>
      </w:r>
      <w:r w:rsidR="004B72F7" w:rsidRPr="000D2C19">
        <w:rPr>
          <w:rFonts w:asciiTheme="majorBidi" w:hAnsiTheme="majorBidi" w:cstheme="majorBidi"/>
          <w:color w:val="000000"/>
          <w:sz w:val="24"/>
          <w:szCs w:val="24"/>
          <w:shd w:val="clear" w:color="auto" w:fill="FFFFFF"/>
        </w:rPr>
        <w:t xml:space="preserve"> and can be recognized in 30% of cases</w:t>
      </w:r>
      <w:r w:rsidR="004B72F7" w:rsidRPr="000D2C19">
        <w:rPr>
          <w:rFonts w:asciiTheme="majorBidi" w:eastAsia="Times New Roman" w:hAnsiTheme="majorBidi" w:cstheme="majorBidi"/>
          <w:sz w:val="24"/>
          <w:szCs w:val="24"/>
        </w:rPr>
        <w:t xml:space="preserve">. </w:t>
      </w:r>
      <w:r w:rsidR="00CB7599" w:rsidRPr="000D2C19">
        <w:rPr>
          <w:rFonts w:asciiTheme="majorBidi" w:eastAsia="Times New Roman" w:hAnsiTheme="majorBidi" w:cstheme="majorBidi"/>
          <w:sz w:val="24"/>
          <w:szCs w:val="24"/>
        </w:rPr>
        <w:t xml:space="preserve">While perineural involvement is common, mitotic figures are uncommon and necrosis is seen in high-grade transformation </w:t>
      </w:r>
      <w:r w:rsidR="00CE64FE" w:rsidRPr="000D2C19">
        <w:rPr>
          <w:rFonts w:asciiTheme="majorBidi" w:eastAsia="Times New Roman" w:hAnsiTheme="majorBidi" w:cstheme="majorBidi"/>
          <w:sz w:val="24"/>
          <w:szCs w:val="24"/>
          <w:vertAlign w:val="superscript"/>
        </w:rPr>
        <w:t>5</w:t>
      </w:r>
      <w:r w:rsidR="007D56C6" w:rsidRPr="000D2C19">
        <w:rPr>
          <w:rFonts w:asciiTheme="majorBidi" w:eastAsia="Times New Roman" w:hAnsiTheme="majorBidi" w:cstheme="majorBidi"/>
          <w:sz w:val="24"/>
          <w:szCs w:val="24"/>
        </w:rPr>
        <w:t>.</w:t>
      </w:r>
      <w:r w:rsidR="00D71828" w:rsidRPr="00B3676F">
        <w:rPr>
          <w:rFonts w:asciiTheme="majorBidi" w:hAnsiTheme="majorBidi" w:cstheme="majorBidi"/>
          <w:sz w:val="24"/>
          <w:szCs w:val="24"/>
        </w:rPr>
        <w:t xml:space="preserve"> </w:t>
      </w:r>
    </w:p>
    <w:p w:rsidR="0004388D" w:rsidRPr="00367F0E" w:rsidRDefault="007834EE" w:rsidP="00367F0E">
      <w:pPr>
        <w:bidi/>
        <w:jc w:val="both"/>
        <w:rPr>
          <w:rFonts w:asciiTheme="majorBidi" w:hAnsiTheme="majorBidi" w:cstheme="majorBidi"/>
          <w:color w:val="222222"/>
          <w:sz w:val="24"/>
          <w:szCs w:val="24"/>
          <w:shd w:val="clear" w:color="auto" w:fill="FFFFFF"/>
          <w:rtl/>
          <w:lang w:bidi="ar-EG"/>
        </w:rPr>
      </w:pPr>
      <w:r w:rsidRPr="000D2C19">
        <w:rPr>
          <w:rFonts w:asciiTheme="majorBidi" w:hAnsiTheme="majorBidi" w:cstheme="majorBidi"/>
          <w:color w:val="222222"/>
          <w:sz w:val="24"/>
          <w:szCs w:val="24"/>
          <w:shd w:val="clear" w:color="auto" w:fill="FFFFFF"/>
        </w:rPr>
        <w:t>PAC</w:t>
      </w:r>
      <w:r w:rsidRPr="000D2C19">
        <w:rPr>
          <w:rFonts w:asciiTheme="majorBidi" w:hAnsiTheme="majorBidi" w:cstheme="majorBidi"/>
          <w:sz w:val="24"/>
          <w:szCs w:val="24"/>
        </w:rPr>
        <w:t xml:space="preserve"> has a strong predilection to</w:t>
      </w:r>
      <w:r w:rsidR="00B3676F" w:rsidRPr="000D2C19">
        <w:rPr>
          <w:rFonts w:asciiTheme="majorBidi" w:hAnsiTheme="majorBidi" w:cstheme="majorBidi"/>
          <w:sz w:val="24"/>
          <w:szCs w:val="24"/>
        </w:rPr>
        <w:t xml:space="preserve"> minor salivary glands of the palate. I</w:t>
      </w:r>
      <w:r w:rsidRPr="000D2C19">
        <w:rPr>
          <w:rFonts w:asciiTheme="majorBidi" w:hAnsiTheme="majorBidi" w:cstheme="majorBidi"/>
          <w:sz w:val="24"/>
          <w:szCs w:val="24"/>
        </w:rPr>
        <w:t>t</w:t>
      </w:r>
      <w:r w:rsidR="001B1AC6" w:rsidRPr="000D2C19">
        <w:rPr>
          <w:rFonts w:asciiTheme="majorBidi" w:hAnsiTheme="majorBidi" w:cstheme="majorBidi"/>
          <w:color w:val="222222"/>
          <w:sz w:val="24"/>
          <w:szCs w:val="24"/>
          <w:shd w:val="clear" w:color="auto" w:fill="FFFFFF"/>
        </w:rPr>
        <w:t xml:space="preserve"> </w:t>
      </w:r>
      <w:r w:rsidR="00D71828" w:rsidRPr="000D2C19">
        <w:rPr>
          <w:rFonts w:asciiTheme="majorBidi" w:hAnsiTheme="majorBidi" w:cstheme="majorBidi"/>
          <w:sz w:val="24"/>
          <w:szCs w:val="24"/>
        </w:rPr>
        <w:t>tends to have lower</w:t>
      </w:r>
      <w:r w:rsidR="00B3676F" w:rsidRPr="000D2C19">
        <w:rPr>
          <w:rFonts w:asciiTheme="majorBidi" w:hAnsiTheme="majorBidi" w:cstheme="majorBidi"/>
          <w:sz w:val="24"/>
          <w:szCs w:val="24"/>
        </w:rPr>
        <w:t xml:space="preserve"> local recurrence rates and</w:t>
      </w:r>
      <w:r w:rsidR="00D71828" w:rsidRPr="000D2C19">
        <w:rPr>
          <w:rFonts w:asciiTheme="majorBidi" w:hAnsiTheme="majorBidi" w:cstheme="majorBidi"/>
          <w:sz w:val="24"/>
          <w:szCs w:val="24"/>
        </w:rPr>
        <w:t xml:space="preserve"> lower me</w:t>
      </w:r>
      <w:r w:rsidR="00D11800" w:rsidRPr="000D2C19">
        <w:rPr>
          <w:rFonts w:asciiTheme="majorBidi" w:hAnsiTheme="majorBidi" w:cstheme="majorBidi"/>
          <w:sz w:val="24"/>
          <w:szCs w:val="24"/>
        </w:rPr>
        <w:t>tastatic potential</w:t>
      </w:r>
      <w:r w:rsidR="004B72F7" w:rsidRPr="000D2C19">
        <w:rPr>
          <w:rFonts w:asciiTheme="majorBidi" w:hAnsiTheme="majorBidi" w:cstheme="majorBidi"/>
          <w:sz w:val="24"/>
          <w:szCs w:val="24"/>
        </w:rPr>
        <w:t xml:space="preserve"> however</w:t>
      </w:r>
      <w:r w:rsidR="00367F0E" w:rsidRPr="000D2C19">
        <w:rPr>
          <w:rFonts w:asciiTheme="majorBidi" w:hAnsiTheme="majorBidi" w:cstheme="majorBidi"/>
          <w:sz w:val="24"/>
          <w:szCs w:val="24"/>
        </w:rPr>
        <w:t>,</w:t>
      </w:r>
      <w:r w:rsidR="004B72F7" w:rsidRPr="000D2C19">
        <w:rPr>
          <w:rFonts w:asciiTheme="majorBidi" w:hAnsiTheme="majorBidi" w:cstheme="majorBidi"/>
          <w:sz w:val="24"/>
          <w:szCs w:val="24"/>
        </w:rPr>
        <w:t xml:space="preserve"> </w:t>
      </w:r>
      <w:r w:rsidR="004B72F7" w:rsidRPr="000D2C19">
        <w:rPr>
          <w:rFonts w:asciiTheme="majorBidi" w:hAnsiTheme="majorBidi" w:cstheme="majorBidi"/>
          <w:color w:val="222222"/>
          <w:sz w:val="24"/>
          <w:szCs w:val="24"/>
          <w:shd w:val="clear" w:color="auto" w:fill="FFFFFF"/>
        </w:rPr>
        <w:t>PAC</w:t>
      </w:r>
      <w:r w:rsidR="004B72F7" w:rsidRPr="000D2C19">
        <w:rPr>
          <w:rFonts w:asciiTheme="majorBidi" w:hAnsiTheme="majorBidi" w:cstheme="majorBidi"/>
          <w:color w:val="000000"/>
          <w:sz w:val="24"/>
          <w:szCs w:val="24"/>
          <w:shd w:val="clear" w:color="auto" w:fill="FFFFFF"/>
        </w:rPr>
        <w:t xml:space="preserve"> is invasive and locally destructive</w:t>
      </w:r>
      <w:r w:rsidR="00D11800" w:rsidRPr="000D2C19">
        <w:rPr>
          <w:rFonts w:asciiTheme="majorBidi" w:hAnsiTheme="majorBidi" w:cstheme="majorBidi"/>
          <w:sz w:val="24"/>
          <w:szCs w:val="24"/>
        </w:rPr>
        <w:t>.</w:t>
      </w:r>
      <w:r w:rsidR="00C87AC4" w:rsidRPr="000D2C19">
        <w:rPr>
          <w:rFonts w:asciiTheme="majorBidi" w:hAnsiTheme="majorBidi" w:cstheme="majorBidi"/>
          <w:sz w:val="24"/>
          <w:szCs w:val="24"/>
        </w:rPr>
        <w:t xml:space="preserve"> </w:t>
      </w:r>
      <w:r w:rsidR="00C87AC4" w:rsidRPr="000D2C19">
        <w:rPr>
          <w:rFonts w:asciiTheme="majorBidi" w:hAnsiTheme="majorBidi" w:cstheme="majorBidi"/>
          <w:color w:val="222222"/>
          <w:sz w:val="24"/>
          <w:szCs w:val="24"/>
          <w:shd w:val="clear" w:color="auto" w:fill="FFFFFF"/>
        </w:rPr>
        <w:t>Proper biopsy involving tumor periphery would help definitive identification of the tumor.</w:t>
      </w:r>
      <w:r w:rsidR="00C549CF">
        <w:rPr>
          <w:rFonts w:asciiTheme="majorBidi" w:hAnsiTheme="majorBidi" w:cstheme="majorBidi"/>
          <w:color w:val="000000"/>
          <w:sz w:val="24"/>
          <w:szCs w:val="24"/>
          <w:shd w:val="clear" w:color="auto" w:fill="FFFFFF"/>
        </w:rPr>
        <w:t xml:space="preserve"> Invasive growth </w:t>
      </w:r>
      <w:r w:rsidR="00C87AC4" w:rsidRPr="000D2C19">
        <w:rPr>
          <w:rFonts w:asciiTheme="majorBidi" w:hAnsiTheme="majorBidi" w:cstheme="majorBidi"/>
          <w:color w:val="000000"/>
          <w:sz w:val="24"/>
          <w:szCs w:val="24"/>
          <w:shd w:val="clear" w:color="auto" w:fill="FFFFFF"/>
        </w:rPr>
        <w:t>at a lesion's periphery, extensio</w:t>
      </w:r>
      <w:r w:rsidR="00C549CF">
        <w:rPr>
          <w:rFonts w:asciiTheme="majorBidi" w:hAnsiTheme="majorBidi" w:cstheme="majorBidi"/>
          <w:color w:val="000000"/>
          <w:sz w:val="24"/>
          <w:szCs w:val="24"/>
          <w:shd w:val="clear" w:color="auto" w:fill="FFFFFF"/>
        </w:rPr>
        <w:t xml:space="preserve">n into non-neoplastic </w:t>
      </w:r>
      <w:r w:rsidR="00DA46A4">
        <w:rPr>
          <w:rFonts w:asciiTheme="majorBidi" w:hAnsiTheme="majorBidi" w:cstheme="majorBidi"/>
          <w:color w:val="000000"/>
          <w:sz w:val="24"/>
          <w:szCs w:val="24"/>
          <w:shd w:val="clear" w:color="auto" w:fill="FFFFFF"/>
        </w:rPr>
        <w:t>glands</w:t>
      </w:r>
      <w:r w:rsidR="00C87AC4" w:rsidRPr="000D2C19">
        <w:rPr>
          <w:rFonts w:asciiTheme="majorBidi" w:hAnsiTheme="majorBidi" w:cstheme="majorBidi"/>
          <w:color w:val="000000"/>
          <w:sz w:val="24"/>
          <w:szCs w:val="24"/>
          <w:shd w:val="clear" w:color="auto" w:fill="FFFFFF"/>
        </w:rPr>
        <w:t xml:space="preserve">, perineural and </w:t>
      </w:r>
      <w:proofErr w:type="spellStart"/>
      <w:r w:rsidR="00C87AC4" w:rsidRPr="000D2C19">
        <w:rPr>
          <w:rFonts w:asciiTheme="majorBidi" w:hAnsiTheme="majorBidi" w:cstheme="majorBidi"/>
          <w:color w:val="000000"/>
          <w:sz w:val="24"/>
          <w:szCs w:val="24"/>
          <w:shd w:val="clear" w:color="auto" w:fill="FFFFFF"/>
        </w:rPr>
        <w:t>lymphovascular</w:t>
      </w:r>
      <w:proofErr w:type="spellEnd"/>
      <w:r w:rsidR="00C87AC4" w:rsidRPr="000D2C19">
        <w:rPr>
          <w:rFonts w:asciiTheme="majorBidi" w:hAnsiTheme="majorBidi" w:cstheme="majorBidi"/>
          <w:color w:val="000000"/>
          <w:sz w:val="24"/>
          <w:szCs w:val="24"/>
          <w:shd w:val="clear" w:color="auto" w:fill="FFFFFF"/>
        </w:rPr>
        <w:t xml:space="preserve"> invasion</w:t>
      </w:r>
      <w:r w:rsidR="00C549CF">
        <w:rPr>
          <w:rFonts w:asciiTheme="majorBidi" w:hAnsiTheme="majorBidi" w:cstheme="majorBidi"/>
          <w:color w:val="000000"/>
          <w:sz w:val="24"/>
          <w:szCs w:val="24"/>
          <w:shd w:val="clear" w:color="auto" w:fill="FFFFFF"/>
        </w:rPr>
        <w:t>s</w:t>
      </w:r>
      <w:r w:rsidR="00C87AC4" w:rsidRPr="000D2C19">
        <w:rPr>
          <w:rFonts w:asciiTheme="majorBidi" w:hAnsiTheme="majorBidi" w:cstheme="majorBidi"/>
          <w:color w:val="000000"/>
          <w:sz w:val="24"/>
          <w:szCs w:val="24"/>
          <w:shd w:val="clear" w:color="auto" w:fill="FFFFFF"/>
        </w:rPr>
        <w:t xml:space="preserve"> all are pathognomonic features of PAC. Immunohistochemistry is mandatory in absence of those diagnostic features. </w:t>
      </w:r>
      <w:r w:rsidR="00464396" w:rsidRPr="000D2C19">
        <w:rPr>
          <w:rFonts w:asciiTheme="majorBidi" w:hAnsiTheme="majorBidi" w:cstheme="majorBidi"/>
          <w:sz w:val="24"/>
          <w:szCs w:val="24"/>
        </w:rPr>
        <w:t xml:space="preserve"> </w:t>
      </w:r>
      <w:r w:rsidR="00D71828" w:rsidRPr="000D2C19">
        <w:rPr>
          <w:rFonts w:asciiTheme="majorBidi" w:hAnsiTheme="majorBidi" w:cstheme="majorBidi"/>
          <w:sz w:val="24"/>
          <w:szCs w:val="24"/>
        </w:rPr>
        <w:t>Long-term follow-up surveillance is necessary because recurrences have been reported to occur more than 10 years after initial treatment</w:t>
      </w:r>
      <w:r w:rsidR="00760589" w:rsidRPr="000D2C19">
        <w:rPr>
          <w:rFonts w:asciiTheme="majorBidi" w:hAnsiTheme="majorBidi" w:cstheme="majorBidi"/>
          <w:sz w:val="24"/>
          <w:szCs w:val="24"/>
          <w:vertAlign w:val="superscript"/>
        </w:rPr>
        <w:t>6</w:t>
      </w:r>
      <w:r w:rsidR="00D71828" w:rsidRPr="000D2C19">
        <w:rPr>
          <w:rFonts w:asciiTheme="majorBidi" w:hAnsiTheme="majorBidi" w:cstheme="majorBidi"/>
          <w:sz w:val="24"/>
          <w:szCs w:val="24"/>
        </w:rPr>
        <w:t>.</w:t>
      </w:r>
      <w:r w:rsidR="0004388D" w:rsidRPr="00B3676F">
        <w:rPr>
          <w:rFonts w:asciiTheme="majorBidi" w:hAnsiTheme="majorBidi" w:cstheme="majorBidi"/>
          <w:sz w:val="24"/>
          <w:szCs w:val="24"/>
        </w:rPr>
        <w:t xml:space="preserve"> </w:t>
      </w:r>
    </w:p>
    <w:p w:rsidR="006C3DD2" w:rsidRPr="00367F0E" w:rsidRDefault="00AC09EB" w:rsidP="004836A0">
      <w:pPr>
        <w:jc w:val="lowKashida"/>
        <w:rPr>
          <w:rFonts w:asciiTheme="majorBidi" w:hAnsiTheme="majorBidi" w:cstheme="majorBidi"/>
          <w:sz w:val="24"/>
          <w:szCs w:val="24"/>
        </w:rPr>
      </w:pPr>
      <w:r w:rsidRPr="00367F0E">
        <w:rPr>
          <w:rFonts w:asciiTheme="majorBidi" w:hAnsiTheme="majorBidi" w:cstheme="majorBidi"/>
          <w:sz w:val="24"/>
          <w:szCs w:val="24"/>
        </w:rPr>
        <w:t xml:space="preserve">   </w:t>
      </w:r>
      <w:r w:rsidRPr="000D2C19">
        <w:rPr>
          <w:rFonts w:asciiTheme="majorBidi" w:hAnsiTheme="majorBidi" w:cstheme="majorBidi"/>
          <w:sz w:val="24"/>
          <w:szCs w:val="24"/>
        </w:rPr>
        <w:t>Among all salivary gland tumors, pleomorphic adenoma</w:t>
      </w:r>
      <w:r w:rsidR="004541EE" w:rsidRPr="000D2C19">
        <w:rPr>
          <w:rFonts w:asciiTheme="majorBidi" w:hAnsiTheme="majorBidi" w:cstheme="majorBidi"/>
          <w:sz w:val="24"/>
          <w:szCs w:val="24"/>
        </w:rPr>
        <w:t xml:space="preserve"> (PA)</w:t>
      </w:r>
      <w:r w:rsidRPr="000D2C19">
        <w:rPr>
          <w:rFonts w:asciiTheme="majorBidi" w:hAnsiTheme="majorBidi" w:cstheme="majorBidi"/>
          <w:sz w:val="24"/>
          <w:szCs w:val="24"/>
        </w:rPr>
        <w:t xml:space="preserve"> is the most </w:t>
      </w:r>
      <w:r w:rsidR="004541EE" w:rsidRPr="000D2C19">
        <w:rPr>
          <w:rFonts w:asciiTheme="majorBidi" w:hAnsiTheme="majorBidi" w:cstheme="majorBidi"/>
          <w:sz w:val="24"/>
          <w:szCs w:val="24"/>
        </w:rPr>
        <w:t>commonly</w:t>
      </w:r>
      <w:r w:rsidRPr="000D2C19">
        <w:rPr>
          <w:rFonts w:asciiTheme="majorBidi" w:hAnsiTheme="majorBidi" w:cstheme="majorBidi"/>
          <w:sz w:val="24"/>
          <w:szCs w:val="24"/>
        </w:rPr>
        <w:t xml:space="preserve"> encountered </w:t>
      </w:r>
      <w:r w:rsidR="004541EE" w:rsidRPr="000D2C19">
        <w:rPr>
          <w:rFonts w:asciiTheme="majorBidi" w:hAnsiTheme="majorBidi" w:cstheme="majorBidi"/>
          <w:sz w:val="24"/>
          <w:szCs w:val="24"/>
        </w:rPr>
        <w:t xml:space="preserve">tumor, </w:t>
      </w:r>
      <w:r w:rsidR="006C46C2" w:rsidRPr="000D2C19">
        <w:rPr>
          <w:rFonts w:asciiTheme="majorBidi" w:hAnsiTheme="majorBidi" w:cstheme="majorBidi"/>
          <w:sz w:val="24"/>
          <w:szCs w:val="24"/>
        </w:rPr>
        <w:t>it accounts</w:t>
      </w:r>
      <w:r w:rsidR="004541EE" w:rsidRPr="000D2C19">
        <w:rPr>
          <w:rFonts w:asciiTheme="majorBidi" w:hAnsiTheme="majorBidi" w:cstheme="majorBidi"/>
          <w:sz w:val="24"/>
          <w:szCs w:val="24"/>
        </w:rPr>
        <w:t xml:space="preserve"> for about</w:t>
      </w:r>
      <w:r w:rsidRPr="000D2C19">
        <w:rPr>
          <w:rFonts w:asciiTheme="majorBidi" w:hAnsiTheme="majorBidi" w:cstheme="majorBidi"/>
          <w:sz w:val="24"/>
          <w:szCs w:val="24"/>
        </w:rPr>
        <w:t xml:space="preserve"> 60% </w:t>
      </w:r>
      <w:r w:rsidR="00D11800" w:rsidRPr="000D2C19">
        <w:rPr>
          <w:rFonts w:asciiTheme="majorBidi" w:hAnsiTheme="majorBidi" w:cstheme="majorBidi"/>
          <w:sz w:val="24"/>
          <w:szCs w:val="24"/>
        </w:rPr>
        <w:t>of all salivary gland neoplasms.</w:t>
      </w:r>
      <w:r w:rsidR="003A7955" w:rsidRPr="000D2C19">
        <w:rPr>
          <w:rFonts w:asciiTheme="majorBidi" w:hAnsiTheme="majorBidi" w:cstheme="majorBidi"/>
          <w:sz w:val="24"/>
          <w:szCs w:val="24"/>
        </w:rPr>
        <w:t xml:space="preserve"> P</w:t>
      </w:r>
      <w:r w:rsidRPr="000D2C19">
        <w:rPr>
          <w:rFonts w:asciiTheme="majorBidi" w:hAnsiTheme="majorBidi" w:cstheme="majorBidi"/>
          <w:sz w:val="24"/>
          <w:szCs w:val="24"/>
        </w:rPr>
        <w:t>arotid gland</w:t>
      </w:r>
      <w:r w:rsidR="00B570C7" w:rsidRPr="000D2C19">
        <w:rPr>
          <w:rFonts w:asciiTheme="majorBidi" w:hAnsiTheme="majorBidi" w:cstheme="majorBidi"/>
          <w:sz w:val="24"/>
          <w:szCs w:val="24"/>
        </w:rPr>
        <w:t xml:space="preserve"> </w:t>
      </w:r>
      <w:r w:rsidR="00367F0E" w:rsidRPr="000D2C19">
        <w:rPr>
          <w:rFonts w:asciiTheme="majorBidi" w:hAnsiTheme="majorBidi" w:cstheme="majorBidi"/>
          <w:sz w:val="24"/>
          <w:szCs w:val="24"/>
        </w:rPr>
        <w:t>(</w:t>
      </w:r>
      <w:r w:rsidR="00B570C7" w:rsidRPr="000D2C19">
        <w:rPr>
          <w:rFonts w:asciiTheme="majorBidi" w:hAnsiTheme="majorBidi" w:cstheme="majorBidi"/>
          <w:sz w:val="24"/>
          <w:szCs w:val="24"/>
        </w:rPr>
        <w:t>superficial lobe</w:t>
      </w:r>
      <w:r w:rsidR="00367F0E" w:rsidRPr="000D2C19">
        <w:rPr>
          <w:rFonts w:asciiTheme="majorBidi" w:hAnsiTheme="majorBidi" w:cstheme="majorBidi"/>
          <w:sz w:val="24"/>
          <w:szCs w:val="24"/>
        </w:rPr>
        <w:t>)</w:t>
      </w:r>
      <w:r w:rsidR="003A7955" w:rsidRPr="000D2C19">
        <w:rPr>
          <w:rFonts w:asciiTheme="majorBidi" w:hAnsiTheme="majorBidi" w:cstheme="majorBidi"/>
          <w:sz w:val="24"/>
          <w:szCs w:val="24"/>
        </w:rPr>
        <w:t xml:space="preserve"> is the most common extra-oral site while palate is the most common intra-oral sit of PA</w:t>
      </w:r>
      <w:r w:rsidR="00C549CF">
        <w:rPr>
          <w:rFonts w:asciiTheme="majorBidi" w:hAnsiTheme="majorBidi" w:cstheme="majorBidi"/>
          <w:sz w:val="24"/>
          <w:szCs w:val="24"/>
        </w:rPr>
        <w:t xml:space="preserve">. </w:t>
      </w:r>
      <w:r w:rsidR="00DA46A4">
        <w:rPr>
          <w:rFonts w:asciiTheme="majorBidi" w:hAnsiTheme="majorBidi" w:cstheme="majorBidi"/>
          <w:sz w:val="24"/>
          <w:szCs w:val="24"/>
        </w:rPr>
        <w:t>P</w:t>
      </w:r>
      <w:r w:rsidR="00C549CF">
        <w:rPr>
          <w:rFonts w:asciiTheme="majorBidi" w:hAnsiTheme="majorBidi" w:cstheme="majorBidi"/>
          <w:sz w:val="24"/>
          <w:szCs w:val="24"/>
        </w:rPr>
        <w:t xml:space="preserve">leomorphic adenoma </w:t>
      </w:r>
      <w:r w:rsidR="006C3DD2" w:rsidRPr="000D2C19">
        <w:rPr>
          <w:rFonts w:asciiTheme="majorBidi" w:hAnsiTheme="majorBidi" w:cstheme="majorBidi"/>
          <w:sz w:val="24"/>
          <w:szCs w:val="24"/>
        </w:rPr>
        <w:t xml:space="preserve">presented </w:t>
      </w:r>
      <w:r w:rsidR="00C549CF">
        <w:rPr>
          <w:rFonts w:asciiTheme="majorBidi" w:hAnsiTheme="majorBidi" w:cstheme="majorBidi"/>
          <w:sz w:val="24"/>
          <w:szCs w:val="24"/>
        </w:rPr>
        <w:t xml:space="preserve">clinically </w:t>
      </w:r>
      <w:r w:rsidR="006C3DD2" w:rsidRPr="000D2C19">
        <w:rPr>
          <w:rFonts w:asciiTheme="majorBidi" w:hAnsiTheme="majorBidi" w:cstheme="majorBidi"/>
          <w:sz w:val="24"/>
          <w:szCs w:val="24"/>
        </w:rPr>
        <w:t xml:space="preserve">as rubbery painless mass with slow </w:t>
      </w:r>
      <w:r w:rsidR="004836A0" w:rsidRPr="000D2C19">
        <w:rPr>
          <w:rFonts w:asciiTheme="majorBidi" w:hAnsiTheme="majorBidi" w:cstheme="majorBidi"/>
          <w:sz w:val="24"/>
          <w:szCs w:val="24"/>
        </w:rPr>
        <w:t xml:space="preserve">growth </w:t>
      </w:r>
      <w:r w:rsidR="004836A0">
        <w:rPr>
          <w:rFonts w:asciiTheme="majorBidi" w:hAnsiTheme="majorBidi" w:cstheme="majorBidi"/>
          <w:sz w:val="24"/>
          <w:szCs w:val="24"/>
        </w:rPr>
        <w:t>rate</w:t>
      </w:r>
      <w:r w:rsidR="006C3DD2" w:rsidRPr="000D2C19">
        <w:rPr>
          <w:rFonts w:asciiTheme="majorBidi" w:hAnsiTheme="majorBidi" w:cstheme="majorBidi"/>
          <w:sz w:val="24"/>
          <w:szCs w:val="24"/>
          <w:vertAlign w:val="superscript"/>
        </w:rPr>
        <w:t xml:space="preserve"> </w:t>
      </w:r>
      <w:r w:rsidR="00760589" w:rsidRPr="000D2C19">
        <w:rPr>
          <w:rFonts w:asciiTheme="majorBidi" w:hAnsiTheme="majorBidi" w:cstheme="majorBidi"/>
          <w:sz w:val="24"/>
          <w:szCs w:val="24"/>
          <w:vertAlign w:val="superscript"/>
        </w:rPr>
        <w:t>7</w:t>
      </w:r>
      <w:r w:rsidRPr="000D2C19">
        <w:rPr>
          <w:rFonts w:asciiTheme="majorBidi" w:hAnsiTheme="majorBidi" w:cstheme="majorBidi"/>
          <w:sz w:val="24"/>
          <w:szCs w:val="24"/>
        </w:rPr>
        <w:t>.</w:t>
      </w:r>
      <w:r w:rsidR="00760589" w:rsidRPr="000D2C19">
        <w:rPr>
          <w:rFonts w:asciiTheme="majorBidi" w:eastAsia="Times New Roman" w:hAnsiTheme="majorBidi" w:cstheme="majorBidi"/>
          <w:sz w:val="24"/>
          <w:szCs w:val="24"/>
        </w:rPr>
        <w:t xml:space="preserve"> </w:t>
      </w:r>
      <w:r w:rsidR="00BA4AA3" w:rsidRPr="000D2C19">
        <w:rPr>
          <w:rFonts w:asciiTheme="majorBidi" w:hAnsiTheme="majorBidi" w:cstheme="majorBidi"/>
          <w:sz w:val="24"/>
          <w:szCs w:val="24"/>
        </w:rPr>
        <w:t>Histologically, it is greatly variable in appearance hence the name pleomorphic ad</w:t>
      </w:r>
      <w:r w:rsidR="00C549CF">
        <w:rPr>
          <w:rFonts w:asciiTheme="majorBidi" w:hAnsiTheme="majorBidi" w:cstheme="majorBidi"/>
          <w:sz w:val="24"/>
          <w:szCs w:val="24"/>
        </w:rPr>
        <w:t>enom</w:t>
      </w:r>
      <w:r w:rsidR="004836A0">
        <w:rPr>
          <w:rFonts w:asciiTheme="majorBidi" w:hAnsiTheme="majorBidi" w:cstheme="majorBidi"/>
          <w:sz w:val="24"/>
          <w:szCs w:val="24"/>
        </w:rPr>
        <w:t xml:space="preserve">a. Characteristically </w:t>
      </w:r>
      <w:r w:rsidR="00C549CF">
        <w:rPr>
          <w:rFonts w:asciiTheme="majorBidi" w:hAnsiTheme="majorBidi" w:cstheme="majorBidi"/>
          <w:sz w:val="24"/>
          <w:szCs w:val="24"/>
        </w:rPr>
        <w:t>it has a</w:t>
      </w:r>
      <w:r w:rsidR="00BA4AA3" w:rsidRPr="000D2C19">
        <w:rPr>
          <w:rFonts w:asciiTheme="majorBidi" w:hAnsiTheme="majorBidi" w:cstheme="majorBidi"/>
          <w:sz w:val="24"/>
          <w:szCs w:val="24"/>
        </w:rPr>
        <w:t xml:space="preserve"> biphasic </w:t>
      </w:r>
      <w:r w:rsidR="004836A0">
        <w:rPr>
          <w:rFonts w:asciiTheme="majorBidi" w:hAnsiTheme="majorBidi" w:cstheme="majorBidi"/>
          <w:sz w:val="24"/>
          <w:szCs w:val="24"/>
        </w:rPr>
        <w:t xml:space="preserve">appearance, </w:t>
      </w:r>
      <w:r w:rsidR="00BA4AA3" w:rsidRPr="000D2C19">
        <w:rPr>
          <w:rFonts w:asciiTheme="majorBidi" w:hAnsiTheme="majorBidi" w:cstheme="majorBidi"/>
          <w:sz w:val="24"/>
          <w:szCs w:val="24"/>
        </w:rPr>
        <w:t xml:space="preserve">where a mixture of polygonal epithelial cells and spindle-shaped </w:t>
      </w:r>
      <w:proofErr w:type="spellStart"/>
      <w:r w:rsidR="00BA4AA3" w:rsidRPr="000D2C19">
        <w:rPr>
          <w:rFonts w:asciiTheme="majorBidi" w:hAnsiTheme="majorBidi" w:cstheme="majorBidi"/>
          <w:sz w:val="24"/>
          <w:szCs w:val="24"/>
        </w:rPr>
        <w:t>myoepithelial</w:t>
      </w:r>
      <w:proofErr w:type="spellEnd"/>
      <w:r w:rsidR="00BA4AA3" w:rsidRPr="000D2C19">
        <w:rPr>
          <w:rFonts w:asciiTheme="majorBidi" w:hAnsiTheme="majorBidi" w:cstheme="majorBidi"/>
          <w:sz w:val="24"/>
          <w:szCs w:val="24"/>
        </w:rPr>
        <w:t xml:space="preserve"> cells in a variable background stroma</w:t>
      </w:r>
      <w:r w:rsidR="004836A0">
        <w:rPr>
          <w:rFonts w:asciiTheme="majorBidi" w:hAnsiTheme="majorBidi" w:cstheme="majorBidi"/>
          <w:sz w:val="24"/>
          <w:szCs w:val="24"/>
        </w:rPr>
        <w:t>. Stroma could</w:t>
      </w:r>
      <w:r w:rsidR="00D07C26" w:rsidRPr="000D2C19">
        <w:rPr>
          <w:rFonts w:asciiTheme="majorBidi" w:hAnsiTheme="majorBidi" w:cstheme="majorBidi"/>
          <w:sz w:val="24"/>
          <w:szCs w:val="24"/>
        </w:rPr>
        <w:t xml:space="preserve"> be</w:t>
      </w:r>
      <w:r w:rsidR="00BA4AA3" w:rsidRPr="000D2C19">
        <w:rPr>
          <w:rFonts w:asciiTheme="majorBidi" w:hAnsiTheme="majorBidi" w:cstheme="majorBidi"/>
          <w:sz w:val="24"/>
          <w:szCs w:val="24"/>
        </w:rPr>
        <w:t xml:space="preserve"> </w:t>
      </w:r>
      <w:r w:rsidR="00E45AFB" w:rsidRPr="000D2C19">
        <w:rPr>
          <w:rFonts w:asciiTheme="majorBidi" w:hAnsiTheme="majorBidi" w:cstheme="majorBidi"/>
          <w:sz w:val="24"/>
          <w:szCs w:val="24"/>
        </w:rPr>
        <w:t xml:space="preserve">cartilaginous, </w:t>
      </w:r>
      <w:proofErr w:type="spellStart"/>
      <w:r w:rsidR="00E45AFB" w:rsidRPr="000D2C19">
        <w:rPr>
          <w:rFonts w:asciiTheme="majorBidi" w:hAnsiTheme="majorBidi" w:cstheme="majorBidi"/>
          <w:sz w:val="24"/>
          <w:szCs w:val="24"/>
        </w:rPr>
        <w:t>mucoid</w:t>
      </w:r>
      <w:proofErr w:type="spellEnd"/>
      <w:r w:rsidR="00E45AFB" w:rsidRPr="000D2C19">
        <w:rPr>
          <w:rFonts w:asciiTheme="majorBidi" w:hAnsiTheme="majorBidi" w:cstheme="majorBidi"/>
          <w:sz w:val="24"/>
          <w:szCs w:val="24"/>
        </w:rPr>
        <w:t xml:space="preserve">, </w:t>
      </w:r>
      <w:proofErr w:type="spellStart"/>
      <w:r w:rsidR="00E45AFB" w:rsidRPr="000D2C19">
        <w:rPr>
          <w:rFonts w:asciiTheme="majorBidi" w:hAnsiTheme="majorBidi" w:cstheme="majorBidi"/>
          <w:sz w:val="24"/>
          <w:szCs w:val="24"/>
        </w:rPr>
        <w:t>myxoid</w:t>
      </w:r>
      <w:proofErr w:type="spellEnd"/>
      <w:r w:rsidR="00E45AFB" w:rsidRPr="000D2C19">
        <w:rPr>
          <w:rFonts w:asciiTheme="majorBidi" w:hAnsiTheme="majorBidi" w:cstheme="majorBidi"/>
          <w:sz w:val="24"/>
          <w:szCs w:val="24"/>
        </w:rPr>
        <w:t xml:space="preserve"> or hyaline. Epithelial cells may be arranged in duct-like structures, sheets, clumps or interlacing c</w:t>
      </w:r>
      <w:r w:rsidR="004836A0">
        <w:rPr>
          <w:rFonts w:asciiTheme="majorBidi" w:hAnsiTheme="majorBidi" w:cstheme="majorBidi"/>
          <w:sz w:val="24"/>
          <w:szCs w:val="24"/>
        </w:rPr>
        <w:t>ords</w:t>
      </w:r>
      <w:r w:rsidR="00E45AFB" w:rsidRPr="000D2C19">
        <w:rPr>
          <w:rFonts w:asciiTheme="majorBidi" w:hAnsiTheme="majorBidi" w:cstheme="majorBidi"/>
          <w:sz w:val="24"/>
          <w:szCs w:val="24"/>
        </w:rPr>
        <w:t xml:space="preserve">. The tumor is not capsulated; however it is surrounded by a fibrous </w:t>
      </w:r>
      <w:proofErr w:type="spellStart"/>
      <w:r w:rsidR="00E45AFB" w:rsidRPr="000D2C19">
        <w:rPr>
          <w:rFonts w:asciiTheme="majorBidi" w:hAnsiTheme="majorBidi" w:cstheme="majorBidi"/>
          <w:sz w:val="24"/>
          <w:szCs w:val="24"/>
        </w:rPr>
        <w:t>pseudocapsule</w:t>
      </w:r>
      <w:proofErr w:type="spellEnd"/>
      <w:r w:rsidR="00E45AFB" w:rsidRPr="000D2C19">
        <w:rPr>
          <w:rFonts w:asciiTheme="majorBidi" w:hAnsiTheme="majorBidi" w:cstheme="majorBidi"/>
          <w:sz w:val="24"/>
          <w:szCs w:val="24"/>
        </w:rPr>
        <w:t xml:space="preserve"> of variable thickness</w:t>
      </w:r>
      <w:r w:rsidR="00760589" w:rsidRPr="000D2C19">
        <w:rPr>
          <w:rFonts w:asciiTheme="majorBidi" w:eastAsia="Times New Roman" w:hAnsiTheme="majorBidi" w:cstheme="majorBidi"/>
          <w:sz w:val="24"/>
          <w:szCs w:val="24"/>
          <w:vertAlign w:val="superscript"/>
        </w:rPr>
        <w:t>8</w:t>
      </w:r>
      <w:r w:rsidR="00760589" w:rsidRPr="000D2C19">
        <w:rPr>
          <w:rFonts w:asciiTheme="majorBidi" w:eastAsia="Times New Roman" w:hAnsiTheme="majorBidi" w:cstheme="majorBidi"/>
          <w:sz w:val="24"/>
          <w:szCs w:val="24"/>
        </w:rPr>
        <w:t xml:space="preserve">. </w:t>
      </w:r>
      <w:r w:rsidR="006C3DD2" w:rsidRPr="000D2C19">
        <w:rPr>
          <w:rFonts w:asciiTheme="majorBidi" w:hAnsiTheme="majorBidi" w:cstheme="majorBidi"/>
          <w:sz w:val="24"/>
          <w:szCs w:val="24"/>
        </w:rPr>
        <w:t xml:space="preserve">Surgical resection with adequate safety margin is the main treatment modality for salivary gland tumors. Underlying periosteal layer should be included with or without bone </w:t>
      </w:r>
      <w:r w:rsidR="004836A0">
        <w:rPr>
          <w:rFonts w:asciiTheme="majorBidi" w:hAnsiTheme="majorBidi" w:cstheme="majorBidi"/>
          <w:sz w:val="24"/>
          <w:szCs w:val="24"/>
        </w:rPr>
        <w:t>resection</w:t>
      </w:r>
      <w:r w:rsidR="006C3DD2" w:rsidRPr="000D2C19">
        <w:rPr>
          <w:rFonts w:asciiTheme="majorBidi" w:hAnsiTheme="majorBidi" w:cstheme="majorBidi"/>
          <w:sz w:val="24"/>
          <w:szCs w:val="24"/>
        </w:rPr>
        <w:t xml:space="preserve"> according to nature of the lesion. Radiotherapy is indicated as an adjuvant therapy if com</w:t>
      </w:r>
      <w:r w:rsidR="00D334BD" w:rsidRPr="000D2C19">
        <w:rPr>
          <w:rFonts w:asciiTheme="majorBidi" w:hAnsiTheme="majorBidi" w:cstheme="majorBidi"/>
          <w:sz w:val="24"/>
          <w:szCs w:val="24"/>
        </w:rPr>
        <w:t>plete resection couldn't be achieved</w:t>
      </w:r>
      <w:r w:rsidR="006C3DD2" w:rsidRPr="000D2C19">
        <w:rPr>
          <w:rFonts w:asciiTheme="majorBidi" w:hAnsiTheme="majorBidi" w:cstheme="majorBidi"/>
          <w:sz w:val="24"/>
          <w:szCs w:val="24"/>
        </w:rPr>
        <w:t>, to improve local recurrence. Generally, irradiation is reserved for inoperable cases.</w:t>
      </w:r>
      <w:r w:rsidR="00237FF1" w:rsidRPr="00367F0E">
        <w:rPr>
          <w:rFonts w:asciiTheme="majorBidi" w:hAnsiTheme="majorBidi" w:cstheme="majorBidi"/>
          <w:sz w:val="24"/>
          <w:szCs w:val="24"/>
        </w:rPr>
        <w:t xml:space="preserve"> </w:t>
      </w:r>
    </w:p>
    <w:p w:rsidR="000F4480" w:rsidRPr="00367F0E" w:rsidRDefault="00367F0E" w:rsidP="002120E2">
      <w:pPr>
        <w:jc w:val="lowKashida"/>
        <w:rPr>
          <w:rFonts w:asciiTheme="majorBidi" w:hAnsiTheme="majorBidi" w:cstheme="majorBidi"/>
          <w:sz w:val="24"/>
          <w:szCs w:val="24"/>
        </w:rPr>
      </w:pPr>
      <w:r w:rsidRPr="000D2C19">
        <w:rPr>
          <w:rFonts w:asciiTheme="majorBidi" w:hAnsiTheme="majorBidi" w:cstheme="majorBidi"/>
          <w:color w:val="222222"/>
          <w:sz w:val="24"/>
          <w:szCs w:val="24"/>
          <w:shd w:val="clear" w:color="auto" w:fill="FFFFFF"/>
        </w:rPr>
        <w:t>Co-occurrence of PAC and PA</w:t>
      </w:r>
      <w:r w:rsidR="007834EE" w:rsidRPr="000D2C19">
        <w:rPr>
          <w:rFonts w:asciiTheme="majorBidi" w:hAnsiTheme="majorBidi" w:cstheme="majorBidi"/>
          <w:sz w:val="24"/>
          <w:szCs w:val="24"/>
        </w:rPr>
        <w:t xml:space="preserve"> </w:t>
      </w:r>
      <w:r w:rsidR="00464396" w:rsidRPr="000D2C19">
        <w:rPr>
          <w:rFonts w:asciiTheme="majorBidi" w:hAnsiTheme="majorBidi" w:cstheme="majorBidi"/>
          <w:sz w:val="24"/>
          <w:szCs w:val="24"/>
        </w:rPr>
        <w:t>at the same time is very uncommon presentation with accidental detection during radiographic examination.</w:t>
      </w:r>
      <w:r w:rsidR="004836A0">
        <w:rPr>
          <w:rFonts w:asciiTheme="majorBidi" w:hAnsiTheme="majorBidi" w:cstheme="majorBidi"/>
          <w:sz w:val="24"/>
          <w:szCs w:val="24"/>
        </w:rPr>
        <w:t xml:space="preserve"> Magnetic resonance imaging </w:t>
      </w:r>
      <w:r w:rsidR="004836A0">
        <w:rPr>
          <w:rFonts w:asciiTheme="majorBidi" w:hAnsiTheme="majorBidi" w:cstheme="majorBidi"/>
          <w:sz w:val="24"/>
          <w:szCs w:val="24"/>
        </w:rPr>
        <w:lastRenderedPageBreak/>
        <w:t xml:space="preserve">(MRI) superiority in </w:t>
      </w:r>
      <w:r w:rsidR="002120E2">
        <w:rPr>
          <w:rFonts w:asciiTheme="majorBidi" w:hAnsiTheme="majorBidi" w:cstheme="majorBidi"/>
          <w:sz w:val="24"/>
          <w:szCs w:val="24"/>
        </w:rPr>
        <w:t>detection</w:t>
      </w:r>
      <w:r w:rsidR="004836A0">
        <w:rPr>
          <w:rFonts w:asciiTheme="majorBidi" w:hAnsiTheme="majorBidi" w:cstheme="majorBidi"/>
          <w:sz w:val="24"/>
          <w:szCs w:val="24"/>
        </w:rPr>
        <w:t xml:space="preserve"> of </w:t>
      </w:r>
      <w:r w:rsidR="008363BD">
        <w:rPr>
          <w:rFonts w:asciiTheme="majorBidi" w:hAnsiTheme="majorBidi" w:cstheme="majorBidi"/>
          <w:sz w:val="24"/>
          <w:szCs w:val="24"/>
        </w:rPr>
        <w:t>concealed soft tissue tumors</w:t>
      </w:r>
      <w:r w:rsidR="00266993">
        <w:rPr>
          <w:rFonts w:asciiTheme="majorBidi" w:hAnsiTheme="majorBidi" w:cstheme="majorBidi"/>
          <w:sz w:val="24"/>
          <w:szCs w:val="24"/>
        </w:rPr>
        <w:t xml:space="preserve"> is the key of diagnosis in such condition</w:t>
      </w:r>
      <w:r w:rsidR="00C013D2">
        <w:rPr>
          <w:rFonts w:asciiTheme="majorBidi" w:hAnsiTheme="majorBidi" w:cstheme="majorBidi"/>
          <w:sz w:val="24"/>
          <w:szCs w:val="24"/>
        </w:rPr>
        <w:t>s</w:t>
      </w:r>
      <w:r w:rsidR="00266993">
        <w:rPr>
          <w:rFonts w:asciiTheme="majorBidi" w:hAnsiTheme="majorBidi" w:cstheme="majorBidi"/>
          <w:sz w:val="24"/>
          <w:szCs w:val="24"/>
        </w:rPr>
        <w:t xml:space="preserve">. </w:t>
      </w:r>
      <w:r w:rsidR="00464396" w:rsidRPr="000D2C19">
        <w:rPr>
          <w:rFonts w:asciiTheme="majorBidi" w:hAnsiTheme="majorBidi" w:cstheme="majorBidi"/>
          <w:sz w:val="24"/>
          <w:szCs w:val="24"/>
        </w:rPr>
        <w:t xml:space="preserve">Perhaps </w:t>
      </w:r>
      <w:r w:rsidR="008B4248">
        <w:rPr>
          <w:rFonts w:asciiTheme="majorBidi" w:hAnsiTheme="majorBidi" w:cstheme="majorBidi"/>
          <w:sz w:val="24"/>
          <w:szCs w:val="24"/>
        </w:rPr>
        <w:t xml:space="preserve">adequate </w:t>
      </w:r>
      <w:r w:rsidR="00464396" w:rsidRPr="000D2C19">
        <w:rPr>
          <w:rFonts w:asciiTheme="majorBidi" w:hAnsiTheme="majorBidi" w:cstheme="majorBidi"/>
          <w:sz w:val="24"/>
          <w:szCs w:val="24"/>
        </w:rPr>
        <w:t xml:space="preserve">radiographic assessment for both minor and major salivary tissues is mandatory to avoid miss </w:t>
      </w:r>
      <w:r w:rsidR="00111ED7" w:rsidRPr="000D2C19">
        <w:rPr>
          <w:rFonts w:asciiTheme="majorBidi" w:hAnsiTheme="majorBidi" w:cstheme="majorBidi"/>
          <w:sz w:val="24"/>
          <w:szCs w:val="24"/>
        </w:rPr>
        <w:t>management</w:t>
      </w:r>
      <w:r w:rsidR="00464396" w:rsidRPr="000D2C19">
        <w:rPr>
          <w:rFonts w:asciiTheme="majorBidi" w:hAnsiTheme="majorBidi" w:cstheme="majorBidi"/>
          <w:sz w:val="24"/>
          <w:szCs w:val="24"/>
        </w:rPr>
        <w:t xml:space="preserve"> of such cases.</w:t>
      </w:r>
      <w:r w:rsidR="000F4480" w:rsidRPr="000D2C19">
        <w:rPr>
          <w:rFonts w:asciiTheme="majorBidi" w:hAnsiTheme="majorBidi" w:cstheme="majorBidi"/>
          <w:sz w:val="24"/>
          <w:szCs w:val="24"/>
        </w:rPr>
        <w:t xml:space="preserve"> This work has been reported in line with SCARE 2018 </w:t>
      </w:r>
      <w:r w:rsidR="00760589" w:rsidRPr="000D2C19">
        <w:rPr>
          <w:rFonts w:asciiTheme="majorBidi" w:hAnsiTheme="majorBidi" w:cstheme="majorBidi"/>
          <w:sz w:val="24"/>
          <w:szCs w:val="24"/>
          <w:vertAlign w:val="superscript"/>
        </w:rPr>
        <w:t>9</w:t>
      </w:r>
      <w:r w:rsidR="000F4480" w:rsidRPr="00367F0E">
        <w:rPr>
          <w:rFonts w:asciiTheme="majorBidi" w:hAnsiTheme="majorBidi" w:cstheme="majorBidi"/>
          <w:sz w:val="24"/>
          <w:szCs w:val="24"/>
        </w:rPr>
        <w:t xml:space="preserve"> </w:t>
      </w:r>
    </w:p>
    <w:p w:rsidR="00A630DA" w:rsidRDefault="00A630DA" w:rsidP="00AC09EB">
      <w:pPr>
        <w:jc w:val="lowKashida"/>
        <w:rPr>
          <w:rFonts w:asciiTheme="majorBidi" w:hAnsiTheme="majorBidi" w:cstheme="majorBidi"/>
          <w:b/>
          <w:bCs/>
          <w:sz w:val="20"/>
          <w:szCs w:val="20"/>
        </w:rPr>
      </w:pPr>
      <w:r>
        <w:rPr>
          <w:rFonts w:asciiTheme="majorBidi" w:hAnsiTheme="majorBidi" w:cstheme="majorBidi"/>
          <w:b/>
          <w:bCs/>
          <w:sz w:val="20"/>
          <w:szCs w:val="20"/>
        </w:rPr>
        <w:t xml:space="preserve"> </w:t>
      </w:r>
    </w:p>
    <w:p w:rsidR="005C4BEB" w:rsidRPr="00367F0E" w:rsidRDefault="005C4BEB" w:rsidP="00AC09EB">
      <w:pPr>
        <w:jc w:val="lowKashida"/>
        <w:rPr>
          <w:rFonts w:asciiTheme="majorBidi" w:hAnsiTheme="majorBidi" w:cstheme="majorBidi"/>
          <w:b/>
          <w:bCs/>
          <w:sz w:val="24"/>
          <w:szCs w:val="24"/>
        </w:rPr>
      </w:pPr>
      <w:r w:rsidRPr="00367F0E">
        <w:rPr>
          <w:rFonts w:asciiTheme="majorBidi" w:hAnsiTheme="majorBidi" w:cstheme="majorBidi"/>
          <w:b/>
          <w:bCs/>
          <w:sz w:val="24"/>
          <w:szCs w:val="24"/>
        </w:rPr>
        <w:t>Case Report:</w:t>
      </w:r>
    </w:p>
    <w:p w:rsidR="0030621A" w:rsidRPr="00812EDE" w:rsidRDefault="000E0FAC" w:rsidP="006B07F8">
      <w:pPr>
        <w:shd w:val="clear" w:color="auto" w:fill="FFFFFF"/>
        <w:spacing w:before="180" w:after="180"/>
        <w:jc w:val="both"/>
        <w:rPr>
          <w:rFonts w:asciiTheme="majorBidi" w:eastAsia="Times New Roman" w:hAnsiTheme="majorBidi" w:cstheme="majorBidi"/>
          <w:color w:val="000000"/>
          <w:sz w:val="24"/>
          <w:szCs w:val="24"/>
        </w:rPr>
      </w:pPr>
      <w:r w:rsidRPr="00812EDE">
        <w:rPr>
          <w:rFonts w:asciiTheme="majorBidi" w:eastAsia="Times New Roman" w:hAnsiTheme="majorBidi" w:cstheme="majorBidi"/>
          <w:color w:val="000000"/>
          <w:sz w:val="24"/>
          <w:szCs w:val="24"/>
        </w:rPr>
        <w:t xml:space="preserve"> </w:t>
      </w:r>
      <w:r w:rsidRPr="00812EDE">
        <w:rPr>
          <w:rFonts w:asciiTheme="majorBidi" w:hAnsiTheme="majorBidi" w:cstheme="majorBidi"/>
          <w:sz w:val="24"/>
          <w:szCs w:val="24"/>
        </w:rPr>
        <w:t xml:space="preserve"> </w:t>
      </w:r>
      <w:r w:rsidRPr="00812EDE">
        <w:rPr>
          <w:rFonts w:asciiTheme="majorBidi" w:hAnsiTheme="majorBidi" w:cstheme="majorBidi"/>
          <w:color w:val="C00000"/>
          <w:sz w:val="24"/>
          <w:szCs w:val="24"/>
          <w:u w:val="single"/>
        </w:rPr>
        <w:t xml:space="preserve">A 52-year-old male patient visited the </w:t>
      </w:r>
      <w:r w:rsidRPr="00812EDE">
        <w:rPr>
          <w:rFonts w:asciiTheme="majorBidi" w:eastAsia="Times New Roman" w:hAnsiTheme="majorBidi" w:cstheme="majorBidi"/>
          <w:color w:val="C00000"/>
          <w:sz w:val="24"/>
          <w:szCs w:val="24"/>
          <w:u w:val="single"/>
        </w:rPr>
        <w:t>maxillofacial surgery outpatient clinic</w:t>
      </w:r>
      <w:r w:rsidRPr="00812EDE">
        <w:rPr>
          <w:rFonts w:asciiTheme="majorBidi" w:hAnsiTheme="majorBidi" w:cstheme="majorBidi"/>
          <w:color w:val="C00000"/>
          <w:sz w:val="24"/>
          <w:szCs w:val="24"/>
          <w:u w:val="single"/>
        </w:rPr>
        <w:t xml:space="preserve"> attached to AIN Shams University, complaining of </w:t>
      </w:r>
      <w:r w:rsidR="00D55928" w:rsidRPr="00812EDE">
        <w:rPr>
          <w:rFonts w:asciiTheme="majorBidi" w:hAnsiTheme="majorBidi" w:cstheme="majorBidi"/>
          <w:color w:val="C00000"/>
          <w:sz w:val="24"/>
          <w:szCs w:val="24"/>
          <w:u w:val="single"/>
        </w:rPr>
        <w:t xml:space="preserve">palatal </w:t>
      </w:r>
      <w:r w:rsidRPr="00812EDE">
        <w:rPr>
          <w:rFonts w:asciiTheme="majorBidi" w:hAnsiTheme="majorBidi" w:cstheme="majorBidi"/>
          <w:color w:val="C00000"/>
          <w:sz w:val="24"/>
          <w:szCs w:val="24"/>
          <w:u w:val="single"/>
        </w:rPr>
        <w:t xml:space="preserve">painless </w:t>
      </w:r>
      <w:r w:rsidR="00D55928" w:rsidRPr="00812EDE">
        <w:rPr>
          <w:rFonts w:asciiTheme="majorBidi" w:hAnsiTheme="majorBidi" w:cstheme="majorBidi"/>
          <w:color w:val="C00000"/>
          <w:sz w:val="24"/>
          <w:szCs w:val="24"/>
          <w:u w:val="single"/>
        </w:rPr>
        <w:t xml:space="preserve">swelling </w:t>
      </w:r>
      <w:r w:rsidR="00D55928" w:rsidRPr="00812EDE">
        <w:rPr>
          <w:rFonts w:asciiTheme="majorBidi" w:eastAsia="Times New Roman" w:hAnsiTheme="majorBidi" w:cstheme="majorBidi"/>
          <w:color w:val="C00000"/>
          <w:sz w:val="24"/>
          <w:szCs w:val="24"/>
          <w:u w:val="single"/>
        </w:rPr>
        <w:t>over a period of two months</w:t>
      </w:r>
      <w:r w:rsidRPr="00812EDE">
        <w:rPr>
          <w:rFonts w:asciiTheme="majorBidi" w:hAnsiTheme="majorBidi" w:cstheme="majorBidi"/>
          <w:color w:val="C00000"/>
          <w:sz w:val="24"/>
          <w:szCs w:val="24"/>
          <w:u w:val="single"/>
        </w:rPr>
        <w:t>.</w:t>
      </w:r>
      <w:r w:rsidR="00A208BA" w:rsidRPr="00812EDE">
        <w:rPr>
          <w:rFonts w:asciiTheme="majorBidi" w:eastAsia="Times New Roman" w:hAnsiTheme="majorBidi" w:cstheme="majorBidi"/>
          <w:color w:val="C00000"/>
          <w:sz w:val="24"/>
          <w:szCs w:val="24"/>
          <w:u w:val="single"/>
        </w:rPr>
        <w:t xml:space="preserve"> </w:t>
      </w:r>
      <w:r w:rsidR="00D55928" w:rsidRPr="00812EDE">
        <w:rPr>
          <w:rFonts w:asciiTheme="majorBidi" w:eastAsia="Times New Roman" w:hAnsiTheme="majorBidi" w:cstheme="majorBidi"/>
          <w:color w:val="C00000"/>
          <w:sz w:val="24"/>
          <w:szCs w:val="24"/>
          <w:u w:val="single"/>
        </w:rPr>
        <w:t xml:space="preserve"> </w:t>
      </w:r>
      <w:r w:rsidR="00A208BA" w:rsidRPr="00812EDE">
        <w:rPr>
          <w:rFonts w:asciiTheme="majorBidi" w:eastAsia="Times New Roman" w:hAnsiTheme="majorBidi" w:cstheme="majorBidi"/>
          <w:color w:val="C00000"/>
          <w:sz w:val="24"/>
          <w:szCs w:val="24"/>
          <w:u w:val="single"/>
        </w:rPr>
        <w:t xml:space="preserve"> </w:t>
      </w:r>
      <w:r w:rsidR="00A208BA" w:rsidRPr="00812EDE">
        <w:rPr>
          <w:rFonts w:asciiTheme="majorBidi" w:hAnsiTheme="majorBidi" w:cstheme="majorBidi"/>
          <w:color w:val="C00000"/>
          <w:sz w:val="24"/>
          <w:szCs w:val="24"/>
          <w:u w:val="single"/>
          <w:shd w:val="clear" w:color="auto" w:fill="FFFFFF"/>
        </w:rPr>
        <w:t>Past medical and surgical history was non-contributory</w:t>
      </w:r>
      <w:r w:rsidRPr="00812EDE">
        <w:rPr>
          <w:rFonts w:asciiTheme="majorBidi" w:hAnsiTheme="majorBidi" w:cstheme="majorBidi"/>
          <w:color w:val="C00000"/>
          <w:sz w:val="24"/>
          <w:szCs w:val="24"/>
          <w:u w:val="single"/>
        </w:rPr>
        <w:t>.</w:t>
      </w:r>
      <w:r w:rsidR="00D55928" w:rsidRPr="00812EDE">
        <w:rPr>
          <w:rFonts w:asciiTheme="majorBidi" w:hAnsiTheme="majorBidi" w:cstheme="majorBidi"/>
          <w:color w:val="C00000"/>
          <w:sz w:val="24"/>
          <w:szCs w:val="24"/>
          <w:u w:val="single"/>
        </w:rPr>
        <w:t xml:space="preserve"> Social history was significant for 30 years of smoking. No significant family history was reported.</w:t>
      </w:r>
      <w:r w:rsidRPr="00812EDE">
        <w:rPr>
          <w:rFonts w:asciiTheme="majorBidi" w:hAnsiTheme="majorBidi" w:cstheme="majorBidi"/>
          <w:color w:val="C00000"/>
          <w:sz w:val="24"/>
          <w:szCs w:val="24"/>
          <w:u w:val="single"/>
        </w:rPr>
        <w:t xml:space="preserve"> </w:t>
      </w:r>
      <w:r w:rsidR="00D55928" w:rsidRPr="00812EDE">
        <w:rPr>
          <w:rFonts w:asciiTheme="majorBidi" w:hAnsiTheme="majorBidi" w:cstheme="majorBidi"/>
          <w:color w:val="C00000"/>
          <w:sz w:val="24"/>
          <w:szCs w:val="24"/>
          <w:u w:val="single"/>
        </w:rPr>
        <w:t>Intra</w:t>
      </w:r>
      <w:r w:rsidR="00D55928" w:rsidRPr="00812EDE">
        <w:rPr>
          <w:rFonts w:asciiTheme="majorBidi" w:hAnsiTheme="majorBidi" w:cstheme="majorBidi"/>
          <w:color w:val="C00000"/>
          <w:sz w:val="24"/>
          <w:szCs w:val="24"/>
          <w:u w:val="single"/>
          <w:shd w:val="clear" w:color="auto" w:fill="FFFFFF"/>
        </w:rPr>
        <w:t xml:space="preserve"> -oral clinical examination revealed</w:t>
      </w:r>
      <w:r w:rsidR="006C750A" w:rsidRPr="00812EDE">
        <w:rPr>
          <w:rFonts w:asciiTheme="majorBidi" w:eastAsia="Times New Roman" w:hAnsiTheme="majorBidi" w:cstheme="majorBidi"/>
          <w:color w:val="C00000"/>
          <w:sz w:val="24"/>
          <w:szCs w:val="24"/>
          <w:u w:val="single"/>
        </w:rPr>
        <w:t xml:space="preserve"> 3x2x2.5cm </w:t>
      </w:r>
      <w:r w:rsidR="00D55928" w:rsidRPr="00812EDE">
        <w:rPr>
          <w:rFonts w:asciiTheme="majorBidi" w:eastAsia="Times New Roman" w:hAnsiTheme="majorBidi" w:cstheme="majorBidi"/>
          <w:color w:val="C00000"/>
          <w:sz w:val="24"/>
          <w:szCs w:val="24"/>
          <w:u w:val="single"/>
        </w:rPr>
        <w:t xml:space="preserve">rubbery well defined </w:t>
      </w:r>
      <w:r w:rsidR="006C750A" w:rsidRPr="00812EDE">
        <w:rPr>
          <w:rFonts w:asciiTheme="majorBidi" w:eastAsia="Times New Roman" w:hAnsiTheme="majorBidi" w:cstheme="majorBidi"/>
          <w:color w:val="C00000"/>
          <w:sz w:val="24"/>
          <w:szCs w:val="24"/>
          <w:u w:val="single"/>
        </w:rPr>
        <w:t>mass on the left side</w:t>
      </w:r>
      <w:r w:rsidR="006C750A" w:rsidRPr="00812EDE">
        <w:rPr>
          <w:rFonts w:asciiTheme="majorBidi" w:eastAsia="Times New Roman" w:hAnsiTheme="majorBidi" w:cstheme="majorBidi"/>
          <w:color w:val="C00000"/>
          <w:sz w:val="24"/>
          <w:szCs w:val="24"/>
        </w:rPr>
        <w:t xml:space="preserve"> </w:t>
      </w:r>
      <w:r w:rsidR="00D55928" w:rsidRPr="00812EDE">
        <w:rPr>
          <w:rFonts w:asciiTheme="majorBidi" w:eastAsia="Times New Roman" w:hAnsiTheme="majorBidi" w:cstheme="majorBidi"/>
          <w:color w:val="000000"/>
          <w:sz w:val="24"/>
          <w:szCs w:val="24"/>
        </w:rPr>
        <w:t xml:space="preserve">of the palate. Covering mucosa </w:t>
      </w:r>
      <w:r w:rsidR="006B07F8" w:rsidRPr="00812EDE">
        <w:rPr>
          <w:rFonts w:asciiTheme="majorBidi" w:eastAsia="Times New Roman" w:hAnsiTheme="majorBidi" w:cstheme="majorBidi"/>
          <w:color w:val="000000"/>
          <w:sz w:val="24"/>
          <w:szCs w:val="24"/>
        </w:rPr>
        <w:t>had</w:t>
      </w:r>
      <w:r w:rsidR="00D55928" w:rsidRPr="00812EDE">
        <w:rPr>
          <w:rFonts w:asciiTheme="majorBidi" w:eastAsia="Times New Roman" w:hAnsiTheme="majorBidi" w:cstheme="majorBidi"/>
          <w:color w:val="000000"/>
          <w:sz w:val="24"/>
          <w:szCs w:val="24"/>
        </w:rPr>
        <w:t xml:space="preserve"> normal looking with</w:t>
      </w:r>
      <w:r w:rsidR="0030621A" w:rsidRPr="00812EDE">
        <w:rPr>
          <w:rFonts w:asciiTheme="majorBidi" w:eastAsia="Times New Roman" w:hAnsiTheme="majorBidi" w:cstheme="majorBidi"/>
          <w:color w:val="000000"/>
          <w:sz w:val="24"/>
          <w:szCs w:val="24"/>
        </w:rPr>
        <w:t xml:space="preserve"> </w:t>
      </w:r>
      <w:r w:rsidR="006C750A" w:rsidRPr="00812EDE">
        <w:rPr>
          <w:rFonts w:asciiTheme="majorBidi" w:eastAsia="Times New Roman" w:hAnsiTheme="majorBidi" w:cstheme="majorBidi"/>
          <w:color w:val="000000"/>
          <w:sz w:val="24"/>
          <w:szCs w:val="24"/>
        </w:rPr>
        <w:t>small surface ulceration</w:t>
      </w:r>
      <w:r w:rsidR="0055583A" w:rsidRPr="00812EDE">
        <w:rPr>
          <w:rFonts w:asciiTheme="majorBidi" w:eastAsia="Times New Roman" w:hAnsiTheme="majorBidi" w:cstheme="majorBidi"/>
          <w:color w:val="000000"/>
          <w:sz w:val="24"/>
          <w:szCs w:val="24"/>
        </w:rPr>
        <w:t xml:space="preserve"> 1x1cm</w:t>
      </w:r>
      <w:r w:rsidR="00EE170B" w:rsidRPr="00812EDE">
        <w:rPr>
          <w:rFonts w:asciiTheme="majorBidi" w:eastAsia="Times New Roman" w:hAnsiTheme="majorBidi" w:cstheme="majorBidi"/>
          <w:color w:val="000000"/>
          <w:sz w:val="24"/>
          <w:szCs w:val="24"/>
        </w:rPr>
        <w:t xml:space="preserve"> fig (1)</w:t>
      </w:r>
      <w:r w:rsidR="0030621A" w:rsidRPr="00812EDE">
        <w:rPr>
          <w:rFonts w:asciiTheme="majorBidi" w:eastAsia="Times New Roman" w:hAnsiTheme="majorBidi" w:cstheme="majorBidi"/>
          <w:color w:val="000000"/>
          <w:sz w:val="24"/>
          <w:szCs w:val="24"/>
        </w:rPr>
        <w:t xml:space="preserve">. </w:t>
      </w:r>
      <w:r w:rsidR="008E126D" w:rsidRPr="00812EDE">
        <w:rPr>
          <w:rFonts w:asciiTheme="majorBidi" w:hAnsiTheme="majorBidi" w:cstheme="majorBidi"/>
          <w:color w:val="222222"/>
          <w:sz w:val="24"/>
          <w:szCs w:val="24"/>
          <w:shd w:val="clear" w:color="auto" w:fill="FFFFFF"/>
        </w:rPr>
        <w:t>Intra-oral examination for other abnormalities was</w:t>
      </w:r>
      <w:r w:rsidR="006C750A" w:rsidRPr="00812EDE">
        <w:rPr>
          <w:rFonts w:asciiTheme="majorBidi" w:eastAsia="Times New Roman" w:hAnsiTheme="majorBidi" w:cstheme="majorBidi"/>
          <w:color w:val="000000"/>
          <w:sz w:val="24"/>
          <w:szCs w:val="24"/>
        </w:rPr>
        <w:t xml:space="preserve"> unremarkable</w:t>
      </w:r>
      <w:r w:rsidR="0030621A" w:rsidRPr="00812EDE">
        <w:rPr>
          <w:rFonts w:asciiTheme="majorBidi" w:eastAsia="Times New Roman" w:hAnsiTheme="majorBidi" w:cstheme="majorBidi"/>
          <w:color w:val="000000"/>
          <w:sz w:val="24"/>
          <w:szCs w:val="24"/>
        </w:rPr>
        <w:t xml:space="preserve">. </w:t>
      </w:r>
      <w:r w:rsidR="00D334BD" w:rsidRPr="00812EDE">
        <w:rPr>
          <w:rFonts w:asciiTheme="majorBidi" w:eastAsia="Times New Roman" w:hAnsiTheme="majorBidi" w:cstheme="majorBidi"/>
          <w:color w:val="000000"/>
          <w:sz w:val="24"/>
          <w:szCs w:val="24"/>
        </w:rPr>
        <w:t xml:space="preserve">Clinical examination </w:t>
      </w:r>
      <w:r w:rsidR="006C750A" w:rsidRPr="00812EDE">
        <w:rPr>
          <w:rFonts w:asciiTheme="majorBidi" w:eastAsia="Times New Roman" w:hAnsiTheme="majorBidi" w:cstheme="majorBidi"/>
          <w:color w:val="000000"/>
          <w:sz w:val="24"/>
          <w:szCs w:val="24"/>
        </w:rPr>
        <w:t xml:space="preserve">of </w:t>
      </w:r>
      <w:r w:rsidR="00D334BD" w:rsidRPr="00812EDE">
        <w:rPr>
          <w:rFonts w:asciiTheme="majorBidi" w:eastAsia="Times New Roman" w:hAnsiTheme="majorBidi" w:cstheme="majorBidi"/>
          <w:color w:val="000000"/>
          <w:sz w:val="24"/>
          <w:szCs w:val="24"/>
        </w:rPr>
        <w:t xml:space="preserve">related </w:t>
      </w:r>
      <w:r w:rsidR="006C750A" w:rsidRPr="00812EDE">
        <w:rPr>
          <w:rFonts w:asciiTheme="majorBidi" w:eastAsia="Times New Roman" w:hAnsiTheme="majorBidi" w:cstheme="majorBidi"/>
          <w:color w:val="000000"/>
          <w:sz w:val="24"/>
          <w:szCs w:val="24"/>
        </w:rPr>
        <w:t>lymph</w:t>
      </w:r>
      <w:r w:rsidR="00E22D78" w:rsidRPr="00812EDE">
        <w:rPr>
          <w:rFonts w:asciiTheme="majorBidi" w:eastAsia="Times New Roman" w:hAnsiTheme="majorBidi" w:cstheme="majorBidi"/>
          <w:color w:val="000000"/>
          <w:sz w:val="24"/>
          <w:szCs w:val="24"/>
        </w:rPr>
        <w:t xml:space="preserve"> </w:t>
      </w:r>
      <w:r w:rsidR="006C750A" w:rsidRPr="00812EDE">
        <w:rPr>
          <w:rFonts w:asciiTheme="majorBidi" w:eastAsia="Times New Roman" w:hAnsiTheme="majorBidi" w:cstheme="majorBidi"/>
          <w:color w:val="000000"/>
          <w:sz w:val="24"/>
          <w:szCs w:val="24"/>
        </w:rPr>
        <w:t xml:space="preserve">nodes and </w:t>
      </w:r>
      <w:r w:rsidR="00E22D78" w:rsidRPr="00812EDE">
        <w:rPr>
          <w:rFonts w:asciiTheme="majorBidi" w:eastAsia="Times New Roman" w:hAnsiTheme="majorBidi" w:cstheme="majorBidi"/>
          <w:color w:val="000000"/>
          <w:sz w:val="24"/>
          <w:szCs w:val="24"/>
        </w:rPr>
        <w:t>other salivary glands fail to di</w:t>
      </w:r>
      <w:r w:rsidR="006C750A" w:rsidRPr="00812EDE">
        <w:rPr>
          <w:rFonts w:asciiTheme="majorBidi" w:eastAsia="Times New Roman" w:hAnsiTheme="majorBidi" w:cstheme="majorBidi"/>
          <w:color w:val="000000"/>
          <w:sz w:val="24"/>
          <w:szCs w:val="24"/>
        </w:rPr>
        <w:t>scover any positive findin</w:t>
      </w:r>
      <w:r w:rsidR="000A2B60" w:rsidRPr="00812EDE">
        <w:rPr>
          <w:rFonts w:asciiTheme="majorBidi" w:eastAsia="Times New Roman" w:hAnsiTheme="majorBidi" w:cstheme="majorBidi"/>
          <w:color w:val="000000"/>
          <w:sz w:val="24"/>
          <w:szCs w:val="24"/>
        </w:rPr>
        <w:t>g.</w:t>
      </w:r>
      <w:r w:rsidR="005D01BB" w:rsidRPr="00812EDE">
        <w:rPr>
          <w:rFonts w:asciiTheme="majorBidi" w:eastAsia="Times New Roman" w:hAnsiTheme="majorBidi" w:cstheme="majorBidi"/>
          <w:color w:val="000000"/>
          <w:sz w:val="24"/>
          <w:szCs w:val="24"/>
        </w:rPr>
        <w:t xml:space="preserve"> At this point minor salivary gland neoplasm was the preliminary diagnosis and </w:t>
      </w:r>
      <w:r w:rsidR="00790CE2" w:rsidRPr="00812EDE">
        <w:rPr>
          <w:rFonts w:asciiTheme="majorBidi" w:hAnsiTheme="majorBidi" w:cstheme="majorBidi"/>
          <w:color w:val="222222"/>
          <w:sz w:val="24"/>
          <w:szCs w:val="24"/>
          <w:shd w:val="clear" w:color="auto" w:fill="FFFFFF"/>
        </w:rPr>
        <w:t>our patient was scheduled for a diagnostic</w:t>
      </w:r>
      <w:r w:rsidR="005D01BB" w:rsidRPr="00812EDE">
        <w:rPr>
          <w:rFonts w:asciiTheme="majorBidi" w:eastAsia="Times New Roman" w:hAnsiTheme="majorBidi" w:cstheme="majorBidi"/>
          <w:color w:val="000000"/>
          <w:sz w:val="24"/>
          <w:szCs w:val="24"/>
        </w:rPr>
        <w:t xml:space="preserve"> incisional biopsy. Meanwhile</w:t>
      </w:r>
      <w:r w:rsidR="000A2B60" w:rsidRPr="00812EDE">
        <w:rPr>
          <w:rFonts w:asciiTheme="majorBidi" w:eastAsia="Times New Roman" w:hAnsiTheme="majorBidi" w:cstheme="majorBidi"/>
          <w:color w:val="000000"/>
          <w:sz w:val="24"/>
          <w:szCs w:val="24"/>
        </w:rPr>
        <w:t xml:space="preserve"> </w:t>
      </w:r>
      <w:r w:rsidR="0021492A" w:rsidRPr="00812EDE">
        <w:rPr>
          <w:rFonts w:asciiTheme="majorBidi" w:eastAsia="Times New Roman" w:hAnsiTheme="majorBidi" w:cstheme="majorBidi"/>
          <w:sz w:val="24"/>
          <w:szCs w:val="24"/>
        </w:rPr>
        <w:t>magnetic resonance imaging (</w:t>
      </w:r>
      <w:r w:rsidR="000A2B60" w:rsidRPr="00812EDE">
        <w:rPr>
          <w:rFonts w:asciiTheme="majorBidi" w:eastAsia="Times New Roman" w:hAnsiTheme="majorBidi" w:cstheme="majorBidi"/>
          <w:sz w:val="24"/>
          <w:szCs w:val="24"/>
        </w:rPr>
        <w:t>MRI</w:t>
      </w:r>
      <w:r w:rsidR="0021492A" w:rsidRPr="00812EDE">
        <w:rPr>
          <w:rFonts w:asciiTheme="majorBidi" w:eastAsia="Times New Roman" w:hAnsiTheme="majorBidi" w:cstheme="majorBidi"/>
          <w:sz w:val="24"/>
          <w:szCs w:val="24"/>
        </w:rPr>
        <w:t>)</w:t>
      </w:r>
      <w:r w:rsidR="000A2B60" w:rsidRPr="00812EDE">
        <w:rPr>
          <w:rFonts w:asciiTheme="majorBidi" w:eastAsia="Times New Roman" w:hAnsiTheme="majorBidi" w:cstheme="majorBidi"/>
          <w:sz w:val="24"/>
          <w:szCs w:val="24"/>
        </w:rPr>
        <w:t xml:space="preserve"> examination</w:t>
      </w:r>
      <w:r w:rsidR="0092160F" w:rsidRPr="00812EDE">
        <w:rPr>
          <w:rFonts w:asciiTheme="majorBidi" w:eastAsia="Times New Roman" w:hAnsiTheme="majorBidi" w:cstheme="majorBidi"/>
          <w:sz w:val="24"/>
          <w:szCs w:val="24"/>
        </w:rPr>
        <w:t xml:space="preserve">  o</w:t>
      </w:r>
      <w:r w:rsidR="000A2B60" w:rsidRPr="00812EDE">
        <w:rPr>
          <w:rFonts w:asciiTheme="majorBidi" w:eastAsia="Times New Roman" w:hAnsiTheme="majorBidi" w:cstheme="majorBidi"/>
          <w:sz w:val="24"/>
          <w:szCs w:val="24"/>
        </w:rPr>
        <w:t xml:space="preserve">f </w:t>
      </w:r>
      <w:r w:rsidR="000A2B60" w:rsidRPr="00812EDE">
        <w:rPr>
          <w:rFonts w:asciiTheme="majorBidi" w:eastAsia="Times New Roman" w:hAnsiTheme="majorBidi" w:cstheme="majorBidi"/>
          <w:color w:val="000000"/>
          <w:sz w:val="24"/>
          <w:szCs w:val="24"/>
        </w:rPr>
        <w:t>the head</w:t>
      </w:r>
      <w:r w:rsidR="0055583A" w:rsidRPr="00812EDE">
        <w:rPr>
          <w:rFonts w:asciiTheme="majorBidi" w:eastAsia="Times New Roman" w:hAnsiTheme="majorBidi" w:cstheme="majorBidi"/>
          <w:color w:val="000000"/>
          <w:sz w:val="24"/>
          <w:szCs w:val="24"/>
        </w:rPr>
        <w:t xml:space="preserve"> and neck </w:t>
      </w:r>
      <w:r w:rsidR="005D01BB" w:rsidRPr="00812EDE">
        <w:rPr>
          <w:rFonts w:asciiTheme="majorBidi" w:eastAsia="Times New Roman" w:hAnsiTheme="majorBidi" w:cstheme="majorBidi"/>
          <w:color w:val="000000"/>
          <w:sz w:val="24"/>
          <w:szCs w:val="24"/>
        </w:rPr>
        <w:t xml:space="preserve">was requested, the imaging </w:t>
      </w:r>
      <w:r w:rsidR="0055583A" w:rsidRPr="00812EDE">
        <w:rPr>
          <w:rFonts w:asciiTheme="majorBidi" w:eastAsia="Times New Roman" w:hAnsiTheme="majorBidi" w:cstheme="majorBidi"/>
          <w:color w:val="000000"/>
          <w:sz w:val="24"/>
          <w:szCs w:val="24"/>
        </w:rPr>
        <w:t xml:space="preserve">showed 3x3x2 cm </w:t>
      </w:r>
      <w:r w:rsidR="003546F7" w:rsidRPr="00812EDE">
        <w:rPr>
          <w:rFonts w:asciiTheme="majorBidi" w:eastAsia="Times New Roman" w:hAnsiTheme="majorBidi" w:cstheme="majorBidi"/>
          <w:color w:val="000000"/>
          <w:sz w:val="24"/>
          <w:szCs w:val="24"/>
        </w:rPr>
        <w:t xml:space="preserve">heterogeneous soft tissue mass occupying the left maxilla crossing the midline with </w:t>
      </w:r>
      <w:r w:rsidR="00367F0E" w:rsidRPr="00812EDE">
        <w:rPr>
          <w:rFonts w:asciiTheme="majorBidi" w:eastAsia="Times New Roman" w:hAnsiTheme="majorBidi" w:cstheme="majorBidi"/>
          <w:color w:val="000000"/>
          <w:sz w:val="24"/>
          <w:szCs w:val="24"/>
        </w:rPr>
        <w:t>cortical impingement</w:t>
      </w:r>
      <w:r w:rsidR="003546F7" w:rsidRPr="00812EDE">
        <w:rPr>
          <w:rFonts w:asciiTheme="majorBidi" w:eastAsia="Times New Roman" w:hAnsiTheme="majorBidi" w:cstheme="majorBidi"/>
          <w:color w:val="000000"/>
          <w:sz w:val="24"/>
          <w:szCs w:val="24"/>
        </w:rPr>
        <w:t xml:space="preserve"> of underlying bone</w:t>
      </w:r>
      <w:r w:rsidR="00EE170B" w:rsidRPr="00812EDE">
        <w:rPr>
          <w:rFonts w:asciiTheme="majorBidi" w:eastAsia="Times New Roman" w:hAnsiTheme="majorBidi" w:cstheme="majorBidi"/>
          <w:color w:val="000000"/>
          <w:sz w:val="24"/>
          <w:szCs w:val="24"/>
        </w:rPr>
        <w:t xml:space="preserve"> fig(2)</w:t>
      </w:r>
      <w:r w:rsidR="000E543B" w:rsidRPr="00812EDE">
        <w:rPr>
          <w:rFonts w:asciiTheme="majorBidi" w:eastAsia="Times New Roman" w:hAnsiTheme="majorBidi" w:cstheme="majorBidi"/>
          <w:color w:val="000000"/>
          <w:sz w:val="24"/>
          <w:szCs w:val="24"/>
        </w:rPr>
        <w:t>.</w:t>
      </w:r>
      <w:r w:rsidR="003546F7" w:rsidRPr="00812EDE">
        <w:rPr>
          <w:rFonts w:asciiTheme="majorBidi" w:eastAsia="Times New Roman" w:hAnsiTheme="majorBidi" w:cstheme="majorBidi"/>
          <w:color w:val="000000"/>
          <w:sz w:val="24"/>
          <w:szCs w:val="24"/>
        </w:rPr>
        <w:t xml:space="preserve">  </w:t>
      </w:r>
      <w:r w:rsidR="00EE170B" w:rsidRPr="00812EDE">
        <w:rPr>
          <w:rFonts w:asciiTheme="majorBidi" w:eastAsia="Times New Roman" w:hAnsiTheme="majorBidi" w:cstheme="majorBidi"/>
          <w:color w:val="000000"/>
          <w:sz w:val="24"/>
          <w:szCs w:val="24"/>
        </w:rPr>
        <w:t>Another well-define</w:t>
      </w:r>
      <w:r w:rsidR="005D01BB" w:rsidRPr="00812EDE">
        <w:rPr>
          <w:rFonts w:asciiTheme="majorBidi" w:eastAsia="Times New Roman" w:hAnsiTheme="majorBidi" w:cstheme="majorBidi"/>
          <w:color w:val="000000"/>
          <w:sz w:val="24"/>
          <w:szCs w:val="24"/>
        </w:rPr>
        <w:t xml:space="preserve">d homogenous circular mass 2x2 </w:t>
      </w:r>
      <w:r w:rsidR="00EE170B" w:rsidRPr="00812EDE">
        <w:rPr>
          <w:rFonts w:asciiTheme="majorBidi" w:eastAsia="Times New Roman" w:hAnsiTheme="majorBidi" w:cstheme="majorBidi"/>
          <w:color w:val="000000"/>
          <w:sz w:val="24"/>
          <w:szCs w:val="24"/>
        </w:rPr>
        <w:t>cm in superficial lobe of ipsilateral parotid gland was accidentally discovered, however no positive lymph nodes detected fig (3).</w:t>
      </w:r>
      <w:r w:rsidR="00AD7E5F" w:rsidRPr="00812EDE">
        <w:rPr>
          <w:rFonts w:asciiTheme="majorBidi" w:eastAsia="Times New Roman" w:hAnsiTheme="majorBidi" w:cstheme="majorBidi"/>
          <w:color w:val="000000"/>
          <w:sz w:val="24"/>
          <w:szCs w:val="24"/>
        </w:rPr>
        <w:t xml:space="preserve"> </w:t>
      </w:r>
    </w:p>
    <w:p w:rsidR="00AD7E5F" w:rsidRPr="00367F0E" w:rsidRDefault="00AD7E5F" w:rsidP="001B1AC6">
      <w:pPr>
        <w:shd w:val="clear" w:color="auto" w:fill="FFFFFF"/>
        <w:spacing w:before="180" w:after="180"/>
        <w:jc w:val="both"/>
        <w:rPr>
          <w:rFonts w:asciiTheme="majorBidi" w:eastAsia="Times New Roman" w:hAnsiTheme="majorBidi" w:cstheme="majorBidi"/>
          <w:sz w:val="24"/>
          <w:szCs w:val="24"/>
        </w:rPr>
      </w:pPr>
      <w:r w:rsidRPr="00367F0E">
        <w:rPr>
          <w:rFonts w:asciiTheme="majorBidi" w:eastAsia="Times New Roman" w:hAnsiTheme="majorBidi" w:cstheme="majorBidi"/>
          <w:color w:val="000000"/>
          <w:sz w:val="24"/>
          <w:szCs w:val="24"/>
        </w:rPr>
        <w:t xml:space="preserve">Incisional biopsy under local anesthesia was done for </w:t>
      </w:r>
      <w:r w:rsidR="00B801C9">
        <w:rPr>
          <w:rFonts w:asciiTheme="majorBidi" w:eastAsia="Times New Roman" w:hAnsiTheme="majorBidi" w:cstheme="majorBidi"/>
          <w:color w:val="000000"/>
          <w:sz w:val="24"/>
          <w:szCs w:val="24"/>
        </w:rPr>
        <w:t xml:space="preserve">diagnosis of </w:t>
      </w:r>
      <w:r w:rsidRPr="00367F0E">
        <w:rPr>
          <w:rFonts w:asciiTheme="majorBidi" w:eastAsia="Times New Roman" w:hAnsiTheme="majorBidi" w:cstheme="majorBidi"/>
          <w:color w:val="000000"/>
          <w:sz w:val="24"/>
          <w:szCs w:val="24"/>
        </w:rPr>
        <w:t>palatal swelling</w:t>
      </w:r>
      <w:r w:rsidR="00B801C9">
        <w:rPr>
          <w:rFonts w:asciiTheme="majorBidi" w:eastAsia="Times New Roman" w:hAnsiTheme="majorBidi" w:cstheme="majorBidi"/>
          <w:color w:val="000000"/>
          <w:sz w:val="24"/>
          <w:szCs w:val="24"/>
        </w:rPr>
        <w:t xml:space="preserve">. </w:t>
      </w:r>
      <w:r w:rsidRPr="00367F0E">
        <w:rPr>
          <w:rFonts w:asciiTheme="majorBidi" w:eastAsia="Times New Roman" w:hAnsiTheme="majorBidi" w:cstheme="majorBidi"/>
          <w:color w:val="000000"/>
          <w:sz w:val="24"/>
          <w:szCs w:val="24"/>
        </w:rPr>
        <w:t xml:space="preserve"> </w:t>
      </w:r>
      <w:r w:rsidR="00B801C9">
        <w:rPr>
          <w:rFonts w:asciiTheme="majorBidi" w:eastAsia="Times New Roman" w:hAnsiTheme="majorBidi" w:cstheme="majorBidi"/>
          <w:color w:val="000000"/>
          <w:sz w:val="24"/>
          <w:szCs w:val="24"/>
        </w:rPr>
        <w:t xml:space="preserve">Pathology report diagnose the palatal tumor </w:t>
      </w:r>
      <w:r w:rsidRPr="00367F0E">
        <w:rPr>
          <w:rFonts w:asciiTheme="majorBidi" w:eastAsia="Times New Roman" w:hAnsiTheme="majorBidi" w:cstheme="majorBidi"/>
          <w:color w:val="000000"/>
          <w:sz w:val="24"/>
          <w:szCs w:val="24"/>
        </w:rPr>
        <w:t>as</w:t>
      </w:r>
      <w:r w:rsidR="00C051CC" w:rsidRPr="00367F0E">
        <w:rPr>
          <w:rFonts w:asciiTheme="majorBidi" w:eastAsia="Times New Roman" w:hAnsiTheme="majorBidi" w:cstheme="majorBidi"/>
          <w:color w:val="000000"/>
          <w:sz w:val="24"/>
          <w:szCs w:val="24"/>
        </w:rPr>
        <w:t xml:space="preserve"> </w:t>
      </w:r>
      <w:r w:rsidR="003A2F7D" w:rsidRPr="00367F0E">
        <w:rPr>
          <w:rFonts w:asciiTheme="majorBidi" w:hAnsiTheme="majorBidi" w:cstheme="majorBidi"/>
          <w:sz w:val="24"/>
          <w:szCs w:val="24"/>
        </w:rPr>
        <w:t>“</w:t>
      </w:r>
      <w:r w:rsidR="001B1AC6" w:rsidRPr="00367F0E">
        <w:rPr>
          <w:rFonts w:asciiTheme="majorBidi" w:hAnsiTheme="majorBidi" w:cstheme="majorBidi"/>
          <w:color w:val="222222"/>
          <w:sz w:val="24"/>
          <w:szCs w:val="24"/>
          <w:shd w:val="clear" w:color="auto" w:fill="FFFFFF"/>
        </w:rPr>
        <w:t>polymorphous</w:t>
      </w:r>
      <w:proofErr w:type="gramStart"/>
      <w:r w:rsidR="001B1AC6" w:rsidRPr="00367F0E">
        <w:rPr>
          <w:rFonts w:asciiTheme="majorBidi" w:hAnsiTheme="majorBidi" w:cstheme="majorBidi"/>
          <w:color w:val="222222"/>
          <w:sz w:val="24"/>
          <w:szCs w:val="24"/>
          <w:shd w:val="clear" w:color="auto" w:fill="FFFFFF"/>
        </w:rPr>
        <w:t>  adenocarcinoma</w:t>
      </w:r>
      <w:proofErr w:type="gramEnd"/>
      <w:r w:rsidR="001B1AC6" w:rsidRPr="00367F0E">
        <w:rPr>
          <w:rFonts w:asciiTheme="majorBidi" w:hAnsiTheme="majorBidi" w:cstheme="majorBidi"/>
          <w:color w:val="222222"/>
          <w:sz w:val="24"/>
          <w:szCs w:val="24"/>
          <w:shd w:val="clear" w:color="auto" w:fill="FFFFFF"/>
        </w:rPr>
        <w:t xml:space="preserve"> (PAC)</w:t>
      </w:r>
      <w:r w:rsidR="00C051CC" w:rsidRPr="00367F0E">
        <w:rPr>
          <w:rFonts w:asciiTheme="majorBidi" w:eastAsia="Times New Roman" w:hAnsiTheme="majorBidi" w:cstheme="majorBidi"/>
          <w:color w:val="000000"/>
          <w:sz w:val="24"/>
          <w:szCs w:val="24"/>
        </w:rPr>
        <w:t xml:space="preserve">. </w:t>
      </w:r>
      <w:r w:rsidR="005A303E" w:rsidRPr="00367F0E">
        <w:rPr>
          <w:rFonts w:asciiTheme="majorBidi" w:eastAsia="Times New Roman" w:hAnsiTheme="majorBidi" w:cstheme="majorBidi"/>
          <w:color w:val="000000"/>
          <w:sz w:val="24"/>
          <w:szCs w:val="24"/>
        </w:rPr>
        <w:t>Ultra sound (US) g</w:t>
      </w:r>
      <w:r w:rsidR="00C051CC" w:rsidRPr="00367F0E">
        <w:rPr>
          <w:rFonts w:asciiTheme="majorBidi" w:eastAsia="Times New Roman" w:hAnsiTheme="majorBidi" w:cstheme="majorBidi"/>
          <w:color w:val="000000"/>
          <w:sz w:val="24"/>
          <w:szCs w:val="24"/>
        </w:rPr>
        <w:t>uided</w:t>
      </w:r>
      <w:r w:rsidR="00C051CC" w:rsidRPr="00367F0E">
        <w:rPr>
          <w:rFonts w:asciiTheme="majorBidi" w:eastAsia="Times New Roman" w:hAnsiTheme="majorBidi" w:cstheme="majorBidi"/>
          <w:color w:val="3E3D40"/>
          <w:sz w:val="24"/>
          <w:szCs w:val="24"/>
        </w:rPr>
        <w:t xml:space="preserve"> </w:t>
      </w:r>
      <w:r w:rsidR="00C051CC" w:rsidRPr="00367F0E">
        <w:rPr>
          <w:rFonts w:asciiTheme="majorBidi" w:eastAsia="Times New Roman" w:hAnsiTheme="majorBidi" w:cstheme="majorBidi"/>
          <w:sz w:val="24"/>
          <w:szCs w:val="24"/>
        </w:rPr>
        <w:t>fine-needle aspiration cytology (FNAC)</w:t>
      </w:r>
      <w:r w:rsidRPr="00367F0E">
        <w:rPr>
          <w:rFonts w:asciiTheme="majorBidi" w:eastAsia="Times New Roman" w:hAnsiTheme="majorBidi" w:cstheme="majorBidi"/>
          <w:sz w:val="24"/>
          <w:szCs w:val="24"/>
        </w:rPr>
        <w:t xml:space="preserve"> of parotid mass was done showing a histopathological picture suggestive of pleomorphic</w:t>
      </w:r>
      <w:r w:rsidR="00D87F80" w:rsidRPr="00367F0E">
        <w:rPr>
          <w:rFonts w:asciiTheme="majorBidi" w:eastAsia="Times New Roman" w:hAnsiTheme="majorBidi" w:cstheme="majorBidi"/>
          <w:sz w:val="24"/>
          <w:szCs w:val="24"/>
        </w:rPr>
        <w:t xml:space="preserve"> adenoma fig (</w:t>
      </w:r>
      <w:r w:rsidR="00166E67" w:rsidRPr="00367F0E">
        <w:rPr>
          <w:rFonts w:asciiTheme="majorBidi" w:eastAsia="Times New Roman" w:hAnsiTheme="majorBidi" w:cstheme="majorBidi"/>
          <w:sz w:val="24"/>
          <w:szCs w:val="24"/>
        </w:rPr>
        <w:t>4).</w:t>
      </w:r>
      <w:r w:rsidR="005A303E" w:rsidRPr="00367F0E">
        <w:rPr>
          <w:rFonts w:asciiTheme="majorBidi" w:eastAsia="Times New Roman" w:hAnsiTheme="majorBidi" w:cstheme="majorBidi"/>
          <w:sz w:val="24"/>
          <w:szCs w:val="24"/>
        </w:rPr>
        <w:t xml:space="preserve"> Work up was done to exclude other primary or synchronous tumors including chest </w:t>
      </w:r>
      <w:r w:rsidR="0021492A">
        <w:rPr>
          <w:rFonts w:asciiTheme="majorBidi" w:eastAsia="Times New Roman" w:hAnsiTheme="majorBidi" w:cstheme="majorBidi"/>
          <w:sz w:val="24"/>
          <w:szCs w:val="24"/>
        </w:rPr>
        <w:t>computed tomography (</w:t>
      </w:r>
      <w:r w:rsidR="005A303E" w:rsidRPr="00367F0E">
        <w:rPr>
          <w:rFonts w:asciiTheme="majorBidi" w:eastAsia="Times New Roman" w:hAnsiTheme="majorBidi" w:cstheme="majorBidi"/>
          <w:sz w:val="24"/>
          <w:szCs w:val="24"/>
        </w:rPr>
        <w:t>CT</w:t>
      </w:r>
      <w:r w:rsidR="0021492A">
        <w:rPr>
          <w:rFonts w:asciiTheme="majorBidi" w:eastAsia="Times New Roman" w:hAnsiTheme="majorBidi" w:cstheme="majorBidi"/>
          <w:sz w:val="24"/>
          <w:szCs w:val="24"/>
        </w:rPr>
        <w:t>)</w:t>
      </w:r>
      <w:r w:rsidR="005A303E" w:rsidRPr="00367F0E">
        <w:rPr>
          <w:rFonts w:asciiTheme="majorBidi" w:eastAsia="Times New Roman" w:hAnsiTheme="majorBidi" w:cstheme="majorBidi"/>
          <w:sz w:val="24"/>
          <w:szCs w:val="24"/>
        </w:rPr>
        <w:t xml:space="preserve"> and abdominal ultrasound.</w:t>
      </w:r>
    </w:p>
    <w:p w:rsidR="00ED06DB" w:rsidRPr="000D2C19" w:rsidRDefault="009B6171" w:rsidP="009B5711">
      <w:pPr>
        <w:bidi/>
        <w:jc w:val="both"/>
        <w:rPr>
          <w:rFonts w:ascii="Arial" w:hAnsi="Arial" w:cs="Arial"/>
          <w:color w:val="222222"/>
          <w:sz w:val="24"/>
          <w:szCs w:val="24"/>
          <w:shd w:val="clear" w:color="auto" w:fill="FFFFFF"/>
          <w:rtl/>
          <w:lang w:bidi="ar-EG"/>
        </w:rPr>
      </w:pPr>
      <w:r w:rsidRPr="0021492A">
        <w:rPr>
          <w:rFonts w:asciiTheme="majorBidi" w:eastAsia="Times New Roman" w:hAnsiTheme="majorBidi" w:cstheme="majorBidi"/>
          <w:color w:val="000000"/>
          <w:sz w:val="24"/>
          <w:szCs w:val="24"/>
        </w:rPr>
        <w:t xml:space="preserve">  </w:t>
      </w:r>
      <w:r w:rsidR="0030621A" w:rsidRPr="000D2C19">
        <w:rPr>
          <w:rFonts w:asciiTheme="majorBidi" w:eastAsia="Times New Roman" w:hAnsiTheme="majorBidi" w:cstheme="majorBidi"/>
          <w:color w:val="000000"/>
          <w:sz w:val="24"/>
          <w:szCs w:val="24"/>
        </w:rPr>
        <w:t xml:space="preserve">The decision was made to surgically </w:t>
      </w:r>
      <w:r w:rsidR="003A0A68" w:rsidRPr="000D2C19">
        <w:rPr>
          <w:rFonts w:asciiTheme="majorBidi" w:eastAsia="Times New Roman" w:hAnsiTheme="majorBidi" w:cstheme="majorBidi"/>
          <w:color w:val="000000"/>
          <w:sz w:val="24"/>
          <w:szCs w:val="24"/>
        </w:rPr>
        <w:t>resect</w:t>
      </w:r>
      <w:r w:rsidR="0030621A" w:rsidRPr="000D2C19">
        <w:rPr>
          <w:rFonts w:asciiTheme="majorBidi" w:eastAsia="Times New Roman" w:hAnsiTheme="majorBidi" w:cstheme="majorBidi"/>
          <w:color w:val="000000"/>
          <w:sz w:val="24"/>
          <w:szCs w:val="24"/>
        </w:rPr>
        <w:t xml:space="preserve"> the </w:t>
      </w:r>
      <w:r w:rsidR="001D24F1" w:rsidRPr="000D2C19">
        <w:rPr>
          <w:rFonts w:asciiTheme="majorBidi" w:eastAsia="Times New Roman" w:hAnsiTheme="majorBidi" w:cstheme="majorBidi"/>
          <w:color w:val="000000"/>
          <w:sz w:val="24"/>
          <w:szCs w:val="24"/>
        </w:rPr>
        <w:t>palatal tumor with</w:t>
      </w:r>
      <w:r w:rsidR="001C0A14" w:rsidRPr="000D2C19">
        <w:rPr>
          <w:rFonts w:asciiTheme="majorBidi" w:eastAsia="Times New Roman" w:hAnsiTheme="majorBidi" w:cstheme="majorBidi"/>
          <w:color w:val="000000"/>
          <w:sz w:val="24"/>
          <w:szCs w:val="24"/>
        </w:rPr>
        <w:t xml:space="preserve"> </w:t>
      </w:r>
      <w:r w:rsidR="00323FF9" w:rsidRPr="000D2C19">
        <w:rPr>
          <w:rFonts w:asciiTheme="majorBidi" w:eastAsia="Times New Roman" w:hAnsiTheme="majorBidi" w:cstheme="majorBidi"/>
          <w:color w:val="000000"/>
          <w:sz w:val="24"/>
          <w:szCs w:val="24"/>
        </w:rPr>
        <w:t>one centimeter</w:t>
      </w:r>
      <w:r w:rsidR="001D24F1" w:rsidRPr="000D2C19">
        <w:rPr>
          <w:rFonts w:asciiTheme="majorBidi" w:eastAsia="Times New Roman" w:hAnsiTheme="majorBidi" w:cstheme="majorBidi"/>
          <w:color w:val="000000"/>
          <w:sz w:val="24"/>
          <w:szCs w:val="24"/>
        </w:rPr>
        <w:t xml:space="preserve"> </w:t>
      </w:r>
      <w:r w:rsidR="001C0A14" w:rsidRPr="000D2C19">
        <w:rPr>
          <w:rFonts w:asciiTheme="majorBidi" w:eastAsia="Times New Roman" w:hAnsiTheme="majorBidi" w:cstheme="majorBidi"/>
          <w:color w:val="000000"/>
          <w:sz w:val="24"/>
          <w:szCs w:val="24"/>
        </w:rPr>
        <w:t>safety</w:t>
      </w:r>
      <w:r w:rsidR="001D24F1" w:rsidRPr="000D2C19">
        <w:rPr>
          <w:rFonts w:asciiTheme="majorBidi" w:eastAsia="Times New Roman" w:hAnsiTheme="majorBidi" w:cstheme="majorBidi"/>
          <w:color w:val="000000"/>
          <w:sz w:val="24"/>
          <w:szCs w:val="24"/>
        </w:rPr>
        <w:t xml:space="preserve"> margin including the underlying palatine bone </w:t>
      </w:r>
      <w:r w:rsidRPr="000D2C19">
        <w:rPr>
          <w:rFonts w:asciiTheme="majorBidi" w:eastAsia="Times New Roman" w:hAnsiTheme="majorBidi" w:cstheme="majorBidi"/>
          <w:color w:val="000000"/>
          <w:sz w:val="24"/>
          <w:szCs w:val="24"/>
        </w:rPr>
        <w:t>and</w:t>
      </w:r>
      <w:r w:rsidR="001D24F1" w:rsidRPr="000D2C19">
        <w:rPr>
          <w:rFonts w:asciiTheme="majorBidi" w:eastAsia="Times New Roman" w:hAnsiTheme="majorBidi" w:cstheme="majorBidi"/>
          <w:color w:val="000000"/>
          <w:sz w:val="24"/>
          <w:szCs w:val="24"/>
        </w:rPr>
        <w:t xml:space="preserve"> insertion of immediate </w:t>
      </w:r>
      <w:r w:rsidR="001C0A14" w:rsidRPr="000D2C19">
        <w:rPr>
          <w:rFonts w:asciiTheme="majorBidi" w:eastAsia="Times New Roman" w:hAnsiTheme="majorBidi" w:cstheme="majorBidi"/>
          <w:color w:val="000000"/>
          <w:sz w:val="24"/>
          <w:szCs w:val="24"/>
        </w:rPr>
        <w:t>opturator</w:t>
      </w:r>
      <w:r w:rsidR="00166E67" w:rsidRPr="000D2C19">
        <w:rPr>
          <w:rFonts w:asciiTheme="majorBidi" w:eastAsia="Times New Roman" w:hAnsiTheme="majorBidi" w:cstheme="majorBidi"/>
          <w:color w:val="000000"/>
          <w:sz w:val="24"/>
          <w:szCs w:val="24"/>
        </w:rPr>
        <w:t xml:space="preserve"> fig (5</w:t>
      </w:r>
      <w:r w:rsidR="00BE6128" w:rsidRPr="000D2C19">
        <w:rPr>
          <w:rFonts w:asciiTheme="majorBidi" w:eastAsia="Times New Roman" w:hAnsiTheme="majorBidi" w:cstheme="majorBidi"/>
          <w:color w:val="000000"/>
          <w:sz w:val="24"/>
          <w:szCs w:val="24"/>
        </w:rPr>
        <w:t>)</w:t>
      </w:r>
      <w:r w:rsidR="0030621A" w:rsidRPr="000D2C19">
        <w:rPr>
          <w:rFonts w:asciiTheme="majorBidi" w:eastAsia="Times New Roman" w:hAnsiTheme="majorBidi" w:cstheme="majorBidi"/>
          <w:color w:val="000000"/>
          <w:sz w:val="24"/>
          <w:szCs w:val="24"/>
        </w:rPr>
        <w:t>.</w:t>
      </w:r>
      <w:r w:rsidR="001D24F1" w:rsidRPr="000D2C19">
        <w:rPr>
          <w:rFonts w:asciiTheme="majorBidi" w:eastAsia="Times New Roman" w:hAnsiTheme="majorBidi" w:cstheme="majorBidi"/>
          <w:color w:val="000000"/>
          <w:sz w:val="24"/>
          <w:szCs w:val="24"/>
        </w:rPr>
        <w:t xml:space="preserve"> For </w:t>
      </w:r>
      <w:r w:rsidR="001C0A14" w:rsidRPr="000D2C19">
        <w:rPr>
          <w:rFonts w:asciiTheme="majorBidi" w:eastAsia="Times New Roman" w:hAnsiTheme="majorBidi" w:cstheme="majorBidi"/>
          <w:color w:val="000000"/>
          <w:sz w:val="24"/>
          <w:szCs w:val="24"/>
        </w:rPr>
        <w:t>synchronously</w:t>
      </w:r>
      <w:r w:rsidR="001D24F1" w:rsidRPr="000D2C19">
        <w:rPr>
          <w:rFonts w:asciiTheme="majorBidi" w:eastAsia="Times New Roman" w:hAnsiTheme="majorBidi" w:cstheme="majorBidi"/>
          <w:color w:val="000000"/>
          <w:sz w:val="24"/>
          <w:szCs w:val="24"/>
        </w:rPr>
        <w:t xml:space="preserve"> discovered parotid tumor </w:t>
      </w:r>
      <w:r w:rsidR="001C0A14" w:rsidRPr="000D2C19">
        <w:rPr>
          <w:rFonts w:asciiTheme="majorBidi" w:eastAsia="Times New Roman" w:hAnsiTheme="majorBidi" w:cstheme="majorBidi"/>
          <w:color w:val="000000"/>
          <w:sz w:val="24"/>
          <w:szCs w:val="24"/>
        </w:rPr>
        <w:t>superficial</w:t>
      </w:r>
      <w:r w:rsidR="001D24F1" w:rsidRPr="000D2C19">
        <w:rPr>
          <w:rFonts w:asciiTheme="majorBidi" w:eastAsia="Times New Roman" w:hAnsiTheme="majorBidi" w:cstheme="majorBidi"/>
          <w:color w:val="000000"/>
          <w:sz w:val="24"/>
          <w:szCs w:val="24"/>
        </w:rPr>
        <w:t xml:space="preserve"> parotidectomy </w:t>
      </w:r>
      <w:r w:rsidR="005A303E" w:rsidRPr="000D2C19">
        <w:rPr>
          <w:rFonts w:asciiTheme="majorBidi" w:eastAsia="Times New Roman" w:hAnsiTheme="majorBidi" w:cstheme="majorBidi"/>
          <w:color w:val="000000"/>
          <w:sz w:val="24"/>
          <w:szCs w:val="24"/>
        </w:rPr>
        <w:t xml:space="preserve">with facial nerve preservation </w:t>
      </w:r>
      <w:r w:rsidR="001D24F1" w:rsidRPr="000D2C19">
        <w:rPr>
          <w:rFonts w:asciiTheme="majorBidi" w:eastAsia="Times New Roman" w:hAnsiTheme="majorBidi" w:cstheme="majorBidi"/>
          <w:color w:val="000000"/>
          <w:sz w:val="24"/>
          <w:szCs w:val="24"/>
        </w:rPr>
        <w:t>was done through modified Blair incision</w:t>
      </w:r>
      <w:r w:rsidR="00BE6128" w:rsidRPr="000D2C19">
        <w:rPr>
          <w:rFonts w:asciiTheme="majorBidi" w:eastAsia="Times New Roman" w:hAnsiTheme="majorBidi" w:cstheme="majorBidi"/>
          <w:color w:val="000000"/>
          <w:sz w:val="24"/>
          <w:szCs w:val="24"/>
        </w:rPr>
        <w:t xml:space="preserve"> followed by primary </w:t>
      </w:r>
      <w:r w:rsidR="005A303E" w:rsidRPr="000D2C19">
        <w:rPr>
          <w:rFonts w:asciiTheme="majorBidi" w:eastAsia="Times New Roman" w:hAnsiTheme="majorBidi" w:cstheme="majorBidi"/>
          <w:color w:val="000000"/>
          <w:sz w:val="24"/>
          <w:szCs w:val="24"/>
        </w:rPr>
        <w:t>closure fig</w:t>
      </w:r>
      <w:r w:rsidR="00166E67" w:rsidRPr="000D2C19">
        <w:rPr>
          <w:rFonts w:asciiTheme="majorBidi" w:eastAsia="Times New Roman" w:hAnsiTheme="majorBidi" w:cstheme="majorBidi"/>
          <w:color w:val="000000"/>
          <w:sz w:val="24"/>
          <w:szCs w:val="24"/>
        </w:rPr>
        <w:t xml:space="preserve"> (6</w:t>
      </w:r>
      <w:r w:rsidR="00BE6128" w:rsidRPr="000D2C19">
        <w:rPr>
          <w:rFonts w:asciiTheme="majorBidi" w:eastAsia="Times New Roman" w:hAnsiTheme="majorBidi" w:cstheme="majorBidi"/>
          <w:color w:val="000000"/>
          <w:sz w:val="24"/>
          <w:szCs w:val="24"/>
        </w:rPr>
        <w:t>)</w:t>
      </w:r>
      <w:r w:rsidR="001D24F1" w:rsidRPr="000D2C19">
        <w:rPr>
          <w:rFonts w:asciiTheme="majorBidi" w:eastAsia="Times New Roman" w:hAnsiTheme="majorBidi" w:cstheme="majorBidi"/>
          <w:color w:val="000000"/>
          <w:sz w:val="24"/>
          <w:szCs w:val="24"/>
        </w:rPr>
        <w:t>.</w:t>
      </w:r>
      <w:r w:rsidR="001C0A14" w:rsidRPr="000D2C19">
        <w:rPr>
          <w:rFonts w:asciiTheme="majorBidi" w:eastAsia="Times New Roman" w:hAnsiTheme="majorBidi" w:cstheme="majorBidi"/>
          <w:color w:val="000000"/>
          <w:sz w:val="24"/>
          <w:szCs w:val="24"/>
        </w:rPr>
        <w:t xml:space="preserve"> </w:t>
      </w:r>
      <w:r w:rsidR="00571C8E" w:rsidRPr="000D2C19">
        <w:rPr>
          <w:rFonts w:asciiTheme="majorBidi" w:eastAsia="Times New Roman" w:hAnsiTheme="majorBidi" w:cstheme="majorBidi"/>
          <w:color w:val="000000"/>
          <w:sz w:val="24"/>
          <w:szCs w:val="24"/>
        </w:rPr>
        <w:t>Operative time was five hours with blood loss about 250_350mm, no intra or post-operative complications were recorded</w:t>
      </w:r>
      <w:r w:rsidR="00A57820" w:rsidRPr="000D2C19">
        <w:rPr>
          <w:rFonts w:asciiTheme="majorBidi" w:eastAsia="Times New Roman" w:hAnsiTheme="majorBidi" w:cstheme="majorBidi"/>
          <w:color w:val="000000"/>
          <w:sz w:val="24"/>
          <w:szCs w:val="24"/>
        </w:rPr>
        <w:t>. Patient was discharged two days after operation</w:t>
      </w:r>
      <w:r w:rsidR="00571C8E" w:rsidRPr="000D2C19">
        <w:rPr>
          <w:rFonts w:asciiTheme="majorBidi" w:eastAsia="Times New Roman" w:hAnsiTheme="majorBidi" w:cstheme="majorBidi"/>
          <w:color w:val="000000"/>
          <w:sz w:val="24"/>
          <w:szCs w:val="24"/>
        </w:rPr>
        <w:t xml:space="preserve">. </w:t>
      </w:r>
      <w:r w:rsidR="00DF7446" w:rsidRPr="000D2C19">
        <w:rPr>
          <w:rFonts w:asciiTheme="majorBidi" w:eastAsia="Times New Roman" w:hAnsiTheme="majorBidi" w:cstheme="majorBidi"/>
          <w:color w:val="000000"/>
          <w:sz w:val="24"/>
          <w:szCs w:val="24"/>
        </w:rPr>
        <w:t>Treatment pla</w:t>
      </w:r>
      <w:r w:rsidR="0035511A" w:rsidRPr="000D2C19">
        <w:rPr>
          <w:rFonts w:asciiTheme="majorBidi" w:eastAsia="Times New Roman" w:hAnsiTheme="majorBidi" w:cstheme="majorBidi"/>
          <w:color w:val="000000"/>
          <w:sz w:val="24"/>
          <w:szCs w:val="24"/>
        </w:rPr>
        <w:t xml:space="preserve">ne was explained to the patient to ensure his acceptance before obtaining informed consent. </w:t>
      </w:r>
      <w:r w:rsidR="001C0A14" w:rsidRPr="000D2C19">
        <w:rPr>
          <w:rFonts w:asciiTheme="majorBidi" w:eastAsia="Times New Roman" w:hAnsiTheme="majorBidi" w:cstheme="majorBidi"/>
          <w:color w:val="000000"/>
          <w:sz w:val="24"/>
          <w:szCs w:val="24"/>
        </w:rPr>
        <w:t xml:space="preserve">Resected palatal mass showed perineural invasion </w:t>
      </w:r>
      <w:r w:rsidR="0021492A" w:rsidRPr="000D2C19">
        <w:rPr>
          <w:rFonts w:asciiTheme="majorBidi" w:eastAsia="Times New Roman" w:hAnsiTheme="majorBidi" w:cstheme="majorBidi"/>
          <w:color w:val="000000"/>
          <w:sz w:val="24"/>
          <w:szCs w:val="24"/>
        </w:rPr>
        <w:t xml:space="preserve">(as testified by pathology report) </w:t>
      </w:r>
      <w:r w:rsidR="005A303E" w:rsidRPr="000D2C19">
        <w:rPr>
          <w:rFonts w:asciiTheme="majorBidi" w:eastAsia="Times New Roman" w:hAnsiTheme="majorBidi" w:cstheme="majorBidi"/>
          <w:color w:val="000000"/>
          <w:sz w:val="24"/>
          <w:szCs w:val="24"/>
        </w:rPr>
        <w:t>accordingly</w:t>
      </w:r>
      <w:r w:rsidR="001C0A14" w:rsidRPr="000D2C19">
        <w:rPr>
          <w:rFonts w:asciiTheme="majorBidi" w:eastAsia="Times New Roman" w:hAnsiTheme="majorBidi" w:cstheme="majorBidi"/>
          <w:color w:val="000000"/>
          <w:sz w:val="24"/>
          <w:szCs w:val="24"/>
        </w:rPr>
        <w:t xml:space="preserve"> the p</w:t>
      </w:r>
      <w:r w:rsidR="0030621A" w:rsidRPr="000D2C19">
        <w:rPr>
          <w:rFonts w:asciiTheme="majorBidi" w:eastAsia="Times New Roman" w:hAnsiTheme="majorBidi" w:cstheme="majorBidi"/>
          <w:color w:val="000000"/>
          <w:sz w:val="24"/>
          <w:szCs w:val="24"/>
        </w:rPr>
        <w:t>atient was sched</w:t>
      </w:r>
      <w:r w:rsidR="00B801C9">
        <w:rPr>
          <w:rFonts w:asciiTheme="majorBidi" w:eastAsia="Times New Roman" w:hAnsiTheme="majorBidi" w:cstheme="majorBidi"/>
          <w:color w:val="000000"/>
          <w:sz w:val="24"/>
          <w:szCs w:val="24"/>
        </w:rPr>
        <w:t>uled for postoperative radiotherapy to control perineural invasion of greater palatine nerve</w:t>
      </w:r>
      <w:r w:rsidR="00166E67" w:rsidRPr="000D2C19">
        <w:rPr>
          <w:rFonts w:asciiTheme="majorBidi" w:eastAsia="Times New Roman" w:hAnsiTheme="majorBidi" w:cstheme="majorBidi"/>
          <w:color w:val="000000"/>
          <w:sz w:val="24"/>
          <w:szCs w:val="24"/>
        </w:rPr>
        <w:t>.</w:t>
      </w:r>
      <w:r w:rsidR="00A818AC" w:rsidRPr="000D2C19">
        <w:rPr>
          <w:rFonts w:asciiTheme="majorBidi" w:eastAsia="Times New Roman" w:hAnsiTheme="majorBidi" w:cstheme="majorBidi"/>
          <w:color w:val="000000"/>
          <w:sz w:val="24"/>
          <w:szCs w:val="24"/>
        </w:rPr>
        <w:t xml:space="preserve"> </w:t>
      </w:r>
      <w:r w:rsidR="001F318A" w:rsidRPr="000D2C19">
        <w:rPr>
          <w:rFonts w:asciiTheme="majorBidi" w:eastAsia="Times New Roman" w:hAnsiTheme="majorBidi" w:cstheme="majorBidi"/>
          <w:color w:val="000000"/>
          <w:sz w:val="24"/>
          <w:szCs w:val="24"/>
        </w:rPr>
        <w:t xml:space="preserve">External beam </w:t>
      </w:r>
      <w:r w:rsidR="001F318A" w:rsidRPr="000D2C19">
        <w:rPr>
          <w:rFonts w:asciiTheme="majorBidi" w:eastAsia="Times New Roman" w:hAnsiTheme="majorBidi" w:cstheme="majorBidi"/>
          <w:color w:val="000000"/>
          <w:sz w:val="24"/>
          <w:szCs w:val="24"/>
        </w:rPr>
        <w:lastRenderedPageBreak/>
        <w:t xml:space="preserve">radiation 60Gy five days per week for six weeks was the recommended protocol by radiotherapist. </w:t>
      </w:r>
      <w:r w:rsidR="009B5711">
        <w:rPr>
          <w:rFonts w:asciiTheme="majorBidi" w:hAnsiTheme="majorBidi" w:cstheme="majorBidi"/>
          <w:color w:val="222222"/>
          <w:sz w:val="24"/>
          <w:szCs w:val="24"/>
          <w:shd w:val="clear" w:color="auto" w:fill="FFFFFF"/>
        </w:rPr>
        <w:t xml:space="preserve"> </w:t>
      </w:r>
      <w:r w:rsidR="00ED06DB" w:rsidRPr="000D2C19">
        <w:rPr>
          <w:rFonts w:asciiTheme="majorBidi" w:hAnsiTheme="majorBidi" w:cstheme="majorBidi" w:hint="cs"/>
          <w:color w:val="222222"/>
          <w:sz w:val="24"/>
          <w:szCs w:val="24"/>
          <w:shd w:val="clear" w:color="auto" w:fill="FFFFFF"/>
          <w:rtl/>
          <w:lang w:bidi="ar-EG"/>
        </w:rPr>
        <w:t xml:space="preserve">  </w:t>
      </w:r>
    </w:p>
    <w:p w:rsidR="004E3A18" w:rsidRDefault="00A818AC" w:rsidP="004E3A18">
      <w:pPr>
        <w:shd w:val="clear" w:color="auto" w:fill="FFFFFF"/>
        <w:spacing w:before="166" w:after="166"/>
        <w:jc w:val="both"/>
        <w:rPr>
          <w:rFonts w:ascii="Times New Roman" w:eastAsia="Times New Roman" w:hAnsi="Times New Roman" w:cs="Times New Roman"/>
          <w:color w:val="000000"/>
          <w:sz w:val="24"/>
          <w:szCs w:val="24"/>
        </w:rPr>
      </w:pPr>
      <w:r w:rsidRPr="000D2C19">
        <w:rPr>
          <w:rFonts w:asciiTheme="majorBidi" w:eastAsia="Times New Roman" w:hAnsiTheme="majorBidi" w:cstheme="majorBidi"/>
          <w:color w:val="000000"/>
          <w:sz w:val="24"/>
          <w:szCs w:val="24"/>
        </w:rPr>
        <w:t>Patient was fre</w:t>
      </w:r>
      <w:r w:rsidR="00323FF9" w:rsidRPr="000D2C19">
        <w:rPr>
          <w:rFonts w:asciiTheme="majorBidi" w:eastAsia="Times New Roman" w:hAnsiTheme="majorBidi" w:cstheme="majorBidi"/>
          <w:color w:val="000000"/>
          <w:sz w:val="24"/>
          <w:szCs w:val="24"/>
        </w:rPr>
        <w:t>e from recurrence after follow</w:t>
      </w:r>
      <w:r w:rsidRPr="000D2C19">
        <w:rPr>
          <w:rFonts w:asciiTheme="majorBidi" w:eastAsia="Times New Roman" w:hAnsiTheme="majorBidi" w:cstheme="majorBidi"/>
          <w:color w:val="000000"/>
          <w:sz w:val="24"/>
          <w:szCs w:val="24"/>
        </w:rPr>
        <w:t xml:space="preserve"> up for one year with intact facial nerve function</w:t>
      </w:r>
      <w:r w:rsidR="009B6171" w:rsidRPr="000D2C19">
        <w:rPr>
          <w:rFonts w:asciiTheme="majorBidi" w:eastAsia="Times New Roman" w:hAnsiTheme="majorBidi" w:cstheme="majorBidi"/>
          <w:color w:val="000000"/>
          <w:sz w:val="24"/>
          <w:szCs w:val="24"/>
        </w:rPr>
        <w:t xml:space="preserve">. </w:t>
      </w:r>
      <w:r w:rsidR="004E3A18" w:rsidRPr="000D2C19">
        <w:rPr>
          <w:rFonts w:ascii="Times New Roman" w:eastAsia="Times New Roman" w:hAnsi="Times New Roman" w:cs="Times New Roman"/>
          <w:color w:val="000000"/>
          <w:sz w:val="24"/>
          <w:szCs w:val="24"/>
        </w:rPr>
        <w:t>Two weeks after first radiation dose the patient complains of xerostomia, sore throat, burning mouth, hoarseness, dysphagia, pain, and marked limitation in mouth opening. However, these side effects diminished two months after last radiation dose except for xerostomia.</w:t>
      </w:r>
    </w:p>
    <w:p w:rsidR="0030621A" w:rsidRPr="00FD42F9" w:rsidRDefault="0030621A" w:rsidP="004E3A18">
      <w:pPr>
        <w:shd w:val="clear" w:color="auto" w:fill="FFFFFF"/>
        <w:spacing w:before="180" w:after="180"/>
        <w:jc w:val="both"/>
        <w:rPr>
          <w:rFonts w:asciiTheme="majorBidi" w:eastAsia="Times New Roman" w:hAnsiTheme="majorBidi" w:cstheme="majorBidi"/>
          <w:color w:val="000000"/>
          <w:sz w:val="24"/>
          <w:szCs w:val="24"/>
        </w:rPr>
      </w:pPr>
    </w:p>
    <w:p w:rsidR="00517C6B" w:rsidRPr="00D87F80" w:rsidRDefault="00517C6B" w:rsidP="000F2B6B">
      <w:pPr>
        <w:jc w:val="lowKashida"/>
        <w:rPr>
          <w:rFonts w:ascii="Minion W08 Bold" w:eastAsia="Times New Roman" w:hAnsi="Minion W08 Bold" w:cs="Times"/>
          <w:b/>
          <w:bCs/>
          <w:sz w:val="26"/>
          <w:szCs w:val="26"/>
          <w:u w:val="single"/>
        </w:rPr>
      </w:pPr>
      <w:r w:rsidRPr="00D87F80">
        <w:rPr>
          <w:rFonts w:ascii="Minion W08 Bold" w:eastAsia="Times New Roman" w:hAnsi="Minion W08 Bold" w:cs="Times"/>
          <w:b/>
          <w:bCs/>
          <w:sz w:val="26"/>
          <w:szCs w:val="26"/>
          <w:u w:val="single"/>
        </w:rPr>
        <w:t xml:space="preserve">Discussion: </w:t>
      </w:r>
    </w:p>
    <w:p w:rsidR="00996B52" w:rsidRPr="00A143F8" w:rsidRDefault="00F144CE" w:rsidP="00A143F8">
      <w:pPr>
        <w:autoSpaceDE w:val="0"/>
        <w:autoSpaceDN w:val="0"/>
        <w:adjustRightInd w:val="0"/>
        <w:spacing w:after="0"/>
        <w:jc w:val="both"/>
        <w:rPr>
          <w:rFonts w:asciiTheme="majorBidi" w:hAnsiTheme="majorBidi" w:cstheme="majorBidi"/>
          <w:sz w:val="24"/>
          <w:szCs w:val="24"/>
        </w:rPr>
      </w:pPr>
      <w:r w:rsidRPr="000D2C19">
        <w:rPr>
          <w:rFonts w:asciiTheme="majorBidi" w:eastAsia="Times New Roman" w:hAnsiTheme="majorBidi" w:cstheme="majorBidi"/>
          <w:color w:val="000000"/>
          <w:sz w:val="24"/>
          <w:szCs w:val="24"/>
        </w:rPr>
        <w:t>Although salivary gland neoplasms remain idiopathic</w:t>
      </w:r>
      <w:r w:rsidR="001454FE" w:rsidRPr="000D2C19">
        <w:rPr>
          <w:rFonts w:asciiTheme="majorBidi" w:eastAsia="Times New Roman" w:hAnsiTheme="majorBidi" w:cstheme="majorBidi"/>
          <w:color w:val="000000"/>
          <w:sz w:val="24"/>
          <w:szCs w:val="24"/>
        </w:rPr>
        <w:t>, there</w:t>
      </w:r>
      <w:r w:rsidR="00550892" w:rsidRPr="000D2C19">
        <w:rPr>
          <w:rFonts w:asciiTheme="majorBidi" w:eastAsia="Times New Roman" w:hAnsiTheme="majorBidi" w:cstheme="majorBidi"/>
          <w:color w:val="000000"/>
          <w:sz w:val="24"/>
          <w:szCs w:val="24"/>
        </w:rPr>
        <w:t xml:space="preserve"> are many risk factors reported in li</w:t>
      </w:r>
      <w:r w:rsidR="0092160F" w:rsidRPr="000D2C19">
        <w:rPr>
          <w:rFonts w:asciiTheme="majorBidi" w:eastAsia="Times New Roman" w:hAnsiTheme="majorBidi" w:cstheme="majorBidi"/>
          <w:color w:val="000000"/>
          <w:sz w:val="24"/>
          <w:szCs w:val="24"/>
        </w:rPr>
        <w:t xml:space="preserve">terature including </w:t>
      </w:r>
      <w:r w:rsidR="008A576D" w:rsidRPr="000D2C19">
        <w:rPr>
          <w:rFonts w:asciiTheme="majorBidi" w:eastAsia="Times New Roman" w:hAnsiTheme="majorBidi" w:cstheme="majorBidi"/>
          <w:color w:val="000000"/>
          <w:sz w:val="24"/>
          <w:szCs w:val="24"/>
        </w:rPr>
        <w:t>radiation, genetic</w:t>
      </w:r>
      <w:r w:rsidR="00D76851" w:rsidRPr="000D2C19">
        <w:rPr>
          <w:rFonts w:asciiTheme="majorBidi" w:eastAsia="Times New Roman" w:hAnsiTheme="majorBidi" w:cstheme="majorBidi"/>
          <w:color w:val="000000"/>
          <w:sz w:val="24"/>
          <w:szCs w:val="24"/>
        </w:rPr>
        <w:t xml:space="preserve"> predilection</w:t>
      </w:r>
      <w:r w:rsidR="00550892" w:rsidRPr="000D2C19">
        <w:rPr>
          <w:rFonts w:asciiTheme="majorBidi" w:eastAsia="Times New Roman" w:hAnsiTheme="majorBidi" w:cstheme="majorBidi"/>
          <w:color w:val="000000"/>
          <w:sz w:val="24"/>
          <w:szCs w:val="24"/>
        </w:rPr>
        <w:t xml:space="preserve">, excessive smoking, certain oncogenic viral infections and </w:t>
      </w:r>
      <w:r w:rsidR="00BB3CB9" w:rsidRPr="000D2C19">
        <w:rPr>
          <w:rFonts w:asciiTheme="majorBidi" w:eastAsia="Times New Roman" w:hAnsiTheme="majorBidi" w:cstheme="majorBidi"/>
          <w:color w:val="000000"/>
          <w:sz w:val="24"/>
          <w:szCs w:val="24"/>
        </w:rPr>
        <w:t xml:space="preserve">exposure to </w:t>
      </w:r>
      <w:r w:rsidR="00D76851" w:rsidRPr="000D2C19">
        <w:rPr>
          <w:rFonts w:asciiTheme="majorBidi" w:eastAsia="Times New Roman" w:hAnsiTheme="majorBidi" w:cstheme="majorBidi"/>
          <w:color w:val="000000"/>
          <w:sz w:val="24"/>
          <w:szCs w:val="24"/>
        </w:rPr>
        <w:t>certain chemicals</w:t>
      </w:r>
      <w:r w:rsidR="00550892" w:rsidRPr="000D2C19">
        <w:rPr>
          <w:rFonts w:asciiTheme="majorBidi" w:eastAsia="Times New Roman" w:hAnsiTheme="majorBidi" w:cstheme="majorBidi"/>
          <w:color w:val="000000"/>
          <w:sz w:val="24"/>
          <w:szCs w:val="24"/>
        </w:rPr>
        <w:t xml:space="preserve">. Excessive exposure to diagnostic or </w:t>
      </w:r>
      <w:r w:rsidR="00FB6ED1" w:rsidRPr="000D2C19">
        <w:rPr>
          <w:rFonts w:asciiTheme="majorBidi" w:eastAsia="Times New Roman" w:hAnsiTheme="majorBidi" w:cstheme="majorBidi"/>
          <w:color w:val="000000"/>
          <w:sz w:val="24"/>
          <w:szCs w:val="24"/>
        </w:rPr>
        <w:t>therapeutic</w:t>
      </w:r>
      <w:r w:rsidR="00550892" w:rsidRPr="000D2C19">
        <w:rPr>
          <w:rFonts w:asciiTheme="majorBidi" w:eastAsia="Times New Roman" w:hAnsiTheme="majorBidi" w:cstheme="majorBidi"/>
          <w:color w:val="000000"/>
          <w:sz w:val="24"/>
          <w:szCs w:val="24"/>
        </w:rPr>
        <w:t xml:space="preserve"> radiation has considerable increased risk of salivary gland neoplasia.</w:t>
      </w:r>
      <w:r w:rsidR="0049629C" w:rsidRPr="000D2C19">
        <w:rPr>
          <w:rFonts w:asciiTheme="majorBidi" w:eastAsia="Times New Roman" w:hAnsiTheme="majorBidi" w:cstheme="majorBidi"/>
          <w:color w:val="000000"/>
          <w:sz w:val="24"/>
          <w:szCs w:val="24"/>
        </w:rPr>
        <w:t xml:space="preserve"> There is also significant risk for carcinoma of other organs secondary to primary benign or malignant salivary tumors, especially breast, thyroid, bronchus and ovary</w:t>
      </w:r>
      <w:r w:rsidR="006E7F03" w:rsidRPr="000D2C19">
        <w:rPr>
          <w:rFonts w:asciiTheme="majorBidi" w:eastAsia="Times New Roman" w:hAnsiTheme="majorBidi" w:cstheme="majorBidi"/>
          <w:color w:val="000000"/>
          <w:sz w:val="24"/>
          <w:szCs w:val="24"/>
          <w:vertAlign w:val="superscript"/>
        </w:rPr>
        <w:t>10-12</w:t>
      </w:r>
      <w:r w:rsidR="0049629C" w:rsidRPr="000D2C19">
        <w:rPr>
          <w:rFonts w:asciiTheme="majorBidi" w:eastAsia="Times New Roman" w:hAnsiTheme="majorBidi" w:cstheme="majorBidi"/>
          <w:color w:val="000000"/>
          <w:sz w:val="24"/>
          <w:szCs w:val="24"/>
        </w:rPr>
        <w:t>.</w:t>
      </w:r>
      <w:r w:rsidR="00492E61" w:rsidRPr="000D2C19">
        <w:rPr>
          <w:rFonts w:asciiTheme="majorBidi" w:eastAsia="Times New Roman" w:hAnsiTheme="majorBidi" w:cstheme="majorBidi"/>
          <w:color w:val="000000"/>
          <w:sz w:val="24"/>
          <w:szCs w:val="24"/>
        </w:rPr>
        <w:t xml:space="preserve"> </w:t>
      </w:r>
      <w:r w:rsidR="00E1406E" w:rsidRPr="000D2C19">
        <w:rPr>
          <w:rFonts w:asciiTheme="majorBidi" w:hAnsiTheme="majorBidi" w:cstheme="majorBidi"/>
          <w:sz w:val="24"/>
          <w:szCs w:val="24"/>
          <w:shd w:val="clear" w:color="auto" w:fill="FFFFFF"/>
        </w:rPr>
        <w:t>P</w:t>
      </w:r>
      <w:r w:rsidR="00F120EC" w:rsidRPr="000D2C19">
        <w:rPr>
          <w:rFonts w:asciiTheme="majorBidi" w:hAnsiTheme="majorBidi" w:cstheme="majorBidi"/>
          <w:sz w:val="24"/>
          <w:szCs w:val="24"/>
          <w:shd w:val="clear" w:color="auto" w:fill="FFFFFF"/>
        </w:rPr>
        <w:t>olymorphous</w:t>
      </w:r>
      <w:proofErr w:type="gramStart"/>
      <w:r w:rsidR="00F120EC" w:rsidRPr="000D2C19">
        <w:rPr>
          <w:rFonts w:asciiTheme="majorBidi" w:hAnsiTheme="majorBidi" w:cstheme="majorBidi"/>
          <w:sz w:val="24"/>
          <w:szCs w:val="24"/>
          <w:shd w:val="clear" w:color="auto" w:fill="FFFFFF"/>
        </w:rPr>
        <w:t>  adenocarcinoma</w:t>
      </w:r>
      <w:proofErr w:type="gramEnd"/>
      <w:r w:rsidR="00F120EC" w:rsidRPr="000D2C19">
        <w:rPr>
          <w:rFonts w:asciiTheme="majorBidi" w:hAnsiTheme="majorBidi" w:cstheme="majorBidi"/>
          <w:sz w:val="24"/>
          <w:szCs w:val="24"/>
          <w:shd w:val="clear" w:color="auto" w:fill="FFFFFF"/>
        </w:rPr>
        <w:t xml:space="preserve"> (PAC)</w:t>
      </w:r>
      <w:r w:rsidR="00F120EC" w:rsidRPr="000D2C19">
        <w:rPr>
          <w:rFonts w:asciiTheme="majorBidi" w:eastAsia="Times New Roman" w:hAnsiTheme="majorBidi" w:cstheme="majorBidi"/>
          <w:sz w:val="24"/>
          <w:szCs w:val="24"/>
        </w:rPr>
        <w:t xml:space="preserve"> were the most reported minor salivary tumor in cases of multiple salivary neoplasms. </w:t>
      </w:r>
      <w:r w:rsidR="00F120EC" w:rsidRPr="000D2C19">
        <w:rPr>
          <w:rFonts w:asciiTheme="majorBidi" w:hAnsiTheme="majorBidi" w:cstheme="majorBidi"/>
          <w:sz w:val="24"/>
          <w:szCs w:val="24"/>
        </w:rPr>
        <w:t>The mean age for patients with multiple malignant salivary gland neoplasms at the time of their first primary tumor was 53 years</w:t>
      </w:r>
      <w:r w:rsidR="00A66129" w:rsidRPr="000D2C19">
        <w:rPr>
          <w:rFonts w:asciiTheme="majorBidi" w:hAnsiTheme="majorBidi" w:cstheme="majorBidi"/>
          <w:sz w:val="24"/>
          <w:szCs w:val="24"/>
          <w:vertAlign w:val="superscript"/>
        </w:rPr>
        <w:t>13</w:t>
      </w:r>
      <w:r w:rsidR="00A66129" w:rsidRPr="000D2C19">
        <w:rPr>
          <w:rFonts w:asciiTheme="majorBidi" w:hAnsiTheme="majorBidi" w:cstheme="majorBidi"/>
          <w:sz w:val="24"/>
          <w:szCs w:val="24"/>
        </w:rPr>
        <w:t xml:space="preserve">. Both findings are </w:t>
      </w:r>
      <w:r w:rsidR="00E1406E" w:rsidRPr="000D2C19">
        <w:rPr>
          <w:rFonts w:asciiTheme="majorBidi" w:hAnsiTheme="majorBidi" w:cstheme="majorBidi"/>
          <w:sz w:val="24"/>
          <w:szCs w:val="24"/>
        </w:rPr>
        <w:t>consistent</w:t>
      </w:r>
      <w:r w:rsidR="00A66129" w:rsidRPr="000D2C19">
        <w:rPr>
          <w:rFonts w:asciiTheme="majorBidi" w:hAnsiTheme="majorBidi" w:cstheme="majorBidi"/>
          <w:sz w:val="24"/>
          <w:szCs w:val="24"/>
        </w:rPr>
        <w:t xml:space="preserve"> with our case </w:t>
      </w:r>
      <w:r w:rsidR="00E1406E" w:rsidRPr="000D2C19">
        <w:rPr>
          <w:rFonts w:asciiTheme="majorBidi" w:hAnsiTheme="majorBidi" w:cstheme="majorBidi"/>
          <w:sz w:val="24"/>
          <w:szCs w:val="24"/>
        </w:rPr>
        <w:t>report</w:t>
      </w:r>
      <w:r w:rsidR="00A66129" w:rsidRPr="000D2C19">
        <w:rPr>
          <w:rFonts w:asciiTheme="majorBidi" w:hAnsiTheme="majorBidi" w:cstheme="majorBidi"/>
          <w:sz w:val="24"/>
          <w:szCs w:val="24"/>
        </w:rPr>
        <w:t>.</w:t>
      </w:r>
    </w:p>
    <w:p w:rsidR="00E1406E" w:rsidRPr="00E1406E" w:rsidRDefault="00E1406E" w:rsidP="00F120EC">
      <w:pPr>
        <w:autoSpaceDE w:val="0"/>
        <w:autoSpaceDN w:val="0"/>
        <w:adjustRightInd w:val="0"/>
        <w:spacing w:after="0" w:line="240" w:lineRule="auto"/>
        <w:rPr>
          <w:rFonts w:asciiTheme="majorBidi" w:hAnsiTheme="majorBidi" w:cstheme="majorBidi"/>
          <w:sz w:val="24"/>
          <w:szCs w:val="24"/>
        </w:rPr>
      </w:pPr>
    </w:p>
    <w:p w:rsidR="00E95949" w:rsidRPr="00A34D2F" w:rsidRDefault="00E95949" w:rsidP="0092597D">
      <w:pPr>
        <w:jc w:val="lowKashida"/>
        <w:rPr>
          <w:rFonts w:asciiTheme="majorBidi" w:eastAsia="Times New Roman" w:hAnsiTheme="majorBidi" w:cstheme="majorBidi"/>
          <w:sz w:val="24"/>
          <w:szCs w:val="24"/>
          <w:vertAlign w:val="superscript"/>
        </w:rPr>
      </w:pPr>
      <w:r w:rsidRPr="00E95949">
        <w:rPr>
          <w:rFonts w:asciiTheme="majorBidi" w:eastAsia="Times New Roman" w:hAnsiTheme="majorBidi" w:cstheme="majorBidi"/>
          <w:sz w:val="24"/>
          <w:szCs w:val="24"/>
        </w:rPr>
        <w:t xml:space="preserve">In cases of multiple salivary tumors pathology of each lesion should be </w:t>
      </w:r>
      <w:r w:rsidR="00812EDE">
        <w:rPr>
          <w:rFonts w:asciiTheme="majorBidi" w:eastAsia="Times New Roman" w:hAnsiTheme="majorBidi" w:cstheme="majorBidi"/>
          <w:sz w:val="24"/>
          <w:szCs w:val="24"/>
        </w:rPr>
        <w:t>addressed</w:t>
      </w:r>
      <w:r w:rsidRPr="00E95949">
        <w:rPr>
          <w:rFonts w:asciiTheme="majorBidi" w:eastAsia="Times New Roman" w:hAnsiTheme="majorBidi" w:cstheme="majorBidi"/>
          <w:sz w:val="24"/>
          <w:szCs w:val="24"/>
        </w:rPr>
        <w:t xml:space="preserve"> separately. </w:t>
      </w:r>
      <w:r w:rsidRPr="00E95949">
        <w:rPr>
          <w:rFonts w:ascii="Times New Roman" w:eastAsia="Times New Roman" w:hAnsi="Times New Roman" w:cs="Times New Roman"/>
          <w:sz w:val="24"/>
          <w:szCs w:val="24"/>
        </w:rPr>
        <w:t xml:space="preserve">If </w:t>
      </w:r>
      <w:r>
        <w:rPr>
          <w:rFonts w:ascii="Times New Roman" w:eastAsia="Times New Roman" w:hAnsi="Times New Roman" w:cs="Times New Roman"/>
          <w:color w:val="000000"/>
          <w:sz w:val="24"/>
          <w:szCs w:val="24"/>
        </w:rPr>
        <w:t>histopathology is similar</w:t>
      </w:r>
      <w:r w:rsidRPr="00A33917">
        <w:rPr>
          <w:rFonts w:ascii="Times New Roman" w:eastAsia="Times New Roman" w:hAnsi="Times New Roman" w:cs="Times New Roman"/>
          <w:color w:val="000000"/>
          <w:sz w:val="24"/>
          <w:szCs w:val="24"/>
        </w:rPr>
        <w:t xml:space="preserve"> the possibility of there being one primary </w:t>
      </w:r>
      <w:r>
        <w:rPr>
          <w:rFonts w:ascii="Times New Roman" w:eastAsia="Times New Roman" w:hAnsi="Times New Roman" w:cs="Times New Roman"/>
          <w:color w:val="000000"/>
          <w:sz w:val="24"/>
          <w:szCs w:val="24"/>
        </w:rPr>
        <w:t>tumor</w:t>
      </w:r>
      <w:r w:rsidRPr="00A33917">
        <w:rPr>
          <w:rFonts w:ascii="Times New Roman" w:eastAsia="Times New Roman" w:hAnsi="Times New Roman" w:cs="Times New Roman"/>
          <w:color w:val="000000"/>
          <w:sz w:val="24"/>
          <w:szCs w:val="24"/>
        </w:rPr>
        <w:t xml:space="preserve"> with</w:t>
      </w:r>
      <w:r w:rsidR="00AF54A3">
        <w:rPr>
          <w:rFonts w:ascii="Times New Roman" w:eastAsia="Times New Roman" w:hAnsi="Times New Roman" w:cs="Times New Roman"/>
          <w:color w:val="000000"/>
          <w:sz w:val="24"/>
          <w:szCs w:val="24"/>
        </w:rPr>
        <w:t xml:space="preserve"> distant</w:t>
      </w:r>
      <w:r w:rsidRPr="00A33917">
        <w:rPr>
          <w:rFonts w:ascii="Times New Roman" w:eastAsia="Times New Roman" w:hAnsi="Times New Roman" w:cs="Times New Roman"/>
          <w:color w:val="000000"/>
          <w:sz w:val="24"/>
          <w:szCs w:val="24"/>
        </w:rPr>
        <w:t xml:space="preserve"> metastasis </w:t>
      </w:r>
      <w:r>
        <w:rPr>
          <w:rFonts w:ascii="Times New Roman" w:eastAsia="Times New Roman" w:hAnsi="Times New Roman" w:cs="Times New Roman"/>
          <w:color w:val="000000"/>
          <w:sz w:val="24"/>
          <w:szCs w:val="24"/>
        </w:rPr>
        <w:t>should</w:t>
      </w:r>
      <w:r w:rsidRPr="00A33917">
        <w:rPr>
          <w:rFonts w:ascii="Times New Roman" w:eastAsia="Times New Roman" w:hAnsi="Times New Roman" w:cs="Times New Roman"/>
          <w:color w:val="000000"/>
          <w:sz w:val="24"/>
          <w:szCs w:val="24"/>
        </w:rPr>
        <w:t xml:space="preserve"> be considered</w:t>
      </w:r>
      <w:r w:rsidR="006E7F03">
        <w:rPr>
          <w:rFonts w:ascii="Times New Roman" w:eastAsia="Times New Roman" w:hAnsi="Times New Roman" w:cs="Times New Roman"/>
          <w:color w:val="000000"/>
          <w:sz w:val="24"/>
          <w:szCs w:val="24"/>
          <w:vertAlign w:val="superscript"/>
        </w:rPr>
        <w:t>3</w:t>
      </w:r>
      <w:r>
        <w:rPr>
          <w:rFonts w:asciiTheme="majorBidi" w:eastAsia="Times New Roman" w:hAnsiTheme="majorBidi" w:cstheme="majorBidi"/>
          <w:color w:val="999999"/>
          <w:sz w:val="24"/>
          <w:szCs w:val="24"/>
        </w:rPr>
        <w:t>.</w:t>
      </w:r>
      <w:r w:rsidR="00E646E2">
        <w:rPr>
          <w:rFonts w:asciiTheme="majorBidi" w:eastAsia="Times New Roman" w:hAnsiTheme="majorBidi" w:cstheme="majorBidi"/>
          <w:color w:val="999999"/>
          <w:sz w:val="24"/>
          <w:szCs w:val="24"/>
        </w:rPr>
        <w:t xml:space="preserve"> </w:t>
      </w:r>
      <w:r w:rsidR="00E646E2" w:rsidRPr="003B71BF">
        <w:rPr>
          <w:rFonts w:asciiTheme="majorBidi" w:eastAsia="Times New Roman" w:hAnsiTheme="majorBidi" w:cstheme="majorBidi"/>
          <w:sz w:val="24"/>
          <w:szCs w:val="24"/>
        </w:rPr>
        <w:t xml:space="preserve">In case of different pathology each </w:t>
      </w:r>
      <w:r w:rsidR="000F37D5">
        <w:rPr>
          <w:rFonts w:asciiTheme="majorBidi" w:eastAsia="Times New Roman" w:hAnsiTheme="majorBidi" w:cstheme="majorBidi"/>
          <w:sz w:val="24"/>
          <w:szCs w:val="24"/>
        </w:rPr>
        <w:t>tumor should be</w:t>
      </w:r>
      <w:r w:rsidR="00E646E2" w:rsidRPr="003B71BF">
        <w:rPr>
          <w:rFonts w:asciiTheme="majorBidi" w:eastAsia="Times New Roman" w:hAnsiTheme="majorBidi" w:cstheme="majorBidi"/>
          <w:sz w:val="24"/>
          <w:szCs w:val="24"/>
        </w:rPr>
        <w:t xml:space="preserve"> treated independently according to</w:t>
      </w:r>
      <w:r w:rsidR="003B71BF">
        <w:rPr>
          <w:rFonts w:asciiTheme="majorBidi" w:eastAsia="Times New Roman" w:hAnsiTheme="majorBidi" w:cstheme="majorBidi"/>
          <w:sz w:val="24"/>
          <w:szCs w:val="24"/>
        </w:rPr>
        <w:t xml:space="preserve"> location,</w:t>
      </w:r>
      <w:r w:rsidR="000F37D5">
        <w:rPr>
          <w:rFonts w:asciiTheme="majorBidi" w:eastAsia="Times New Roman" w:hAnsiTheme="majorBidi" w:cstheme="majorBidi"/>
          <w:sz w:val="24"/>
          <w:szCs w:val="24"/>
        </w:rPr>
        <w:t xml:space="preserve"> size</w:t>
      </w:r>
      <w:r w:rsidR="003B71BF" w:rsidRPr="003B71BF">
        <w:rPr>
          <w:rFonts w:asciiTheme="majorBidi" w:eastAsia="Times New Roman" w:hAnsiTheme="majorBidi" w:cstheme="majorBidi"/>
          <w:sz w:val="24"/>
          <w:szCs w:val="24"/>
        </w:rPr>
        <w:t>, anatomical extension as well as histological phenotype</w:t>
      </w:r>
      <w:r w:rsidR="00AA2C70">
        <w:rPr>
          <w:rFonts w:asciiTheme="majorBidi" w:eastAsia="Times New Roman" w:hAnsiTheme="majorBidi" w:cstheme="majorBidi"/>
          <w:sz w:val="24"/>
          <w:szCs w:val="24"/>
          <w:vertAlign w:val="superscript"/>
        </w:rPr>
        <w:t>4</w:t>
      </w:r>
      <w:r w:rsidR="00E646E2" w:rsidRPr="003B71BF">
        <w:rPr>
          <w:rFonts w:asciiTheme="majorBidi" w:eastAsia="Times New Roman" w:hAnsiTheme="majorBidi" w:cstheme="majorBidi"/>
          <w:sz w:val="24"/>
          <w:szCs w:val="24"/>
        </w:rPr>
        <w:t xml:space="preserve">. </w:t>
      </w:r>
      <w:r w:rsidR="00AE1732">
        <w:rPr>
          <w:rFonts w:asciiTheme="majorBidi" w:eastAsia="Times New Roman" w:hAnsiTheme="majorBidi" w:cstheme="majorBidi"/>
          <w:sz w:val="24"/>
          <w:szCs w:val="24"/>
        </w:rPr>
        <w:t xml:space="preserve"> </w:t>
      </w:r>
      <w:r w:rsidR="00A34D2F" w:rsidRPr="000D2C19">
        <w:rPr>
          <w:rFonts w:asciiTheme="majorBidi" w:eastAsia="Times New Roman" w:hAnsiTheme="majorBidi" w:cstheme="majorBidi"/>
          <w:sz w:val="24"/>
          <w:szCs w:val="24"/>
        </w:rPr>
        <w:t xml:space="preserve">Recently PAC has been differentiated from </w:t>
      </w:r>
      <w:r w:rsidR="00A34D2F" w:rsidRPr="000D2C19">
        <w:rPr>
          <w:rFonts w:ascii="Arial" w:hAnsi="Arial" w:cs="Arial"/>
          <w:color w:val="222222"/>
          <w:shd w:val="clear" w:color="auto" w:fill="FFFFFF"/>
        </w:rPr>
        <w:t xml:space="preserve">a new pathologic variant of salivary tumor named mammary analog secretory carcinoma </w:t>
      </w:r>
      <w:r w:rsidR="00A34D2F" w:rsidRPr="000D2C19">
        <w:rPr>
          <w:rFonts w:asciiTheme="majorBidi" w:eastAsia="Times New Roman" w:hAnsiTheme="majorBidi" w:cstheme="majorBidi"/>
          <w:sz w:val="24"/>
          <w:szCs w:val="24"/>
        </w:rPr>
        <w:t>(MASC)</w:t>
      </w:r>
      <w:r w:rsidR="00A34D2F" w:rsidRPr="000D2C19">
        <w:rPr>
          <w:rFonts w:ascii="Arial" w:hAnsi="Arial" w:cs="Arial"/>
          <w:color w:val="222222"/>
          <w:shd w:val="clear" w:color="auto" w:fill="FFFFFF"/>
        </w:rPr>
        <w:t xml:space="preserve">. </w:t>
      </w:r>
      <w:r w:rsidR="00A34D2F" w:rsidRPr="000D2C19">
        <w:rPr>
          <w:rFonts w:asciiTheme="majorBidi" w:eastAsia="Times New Roman" w:hAnsiTheme="majorBidi" w:cstheme="majorBidi"/>
          <w:sz w:val="24"/>
          <w:szCs w:val="24"/>
        </w:rPr>
        <w:t xml:space="preserve">The present case showed clear microscopic features of PAC, in addition there is no conclusive evidence that </w:t>
      </w:r>
      <w:r w:rsidR="006C3A2F" w:rsidRPr="000D2C19">
        <w:rPr>
          <w:rFonts w:asciiTheme="majorBidi" w:eastAsia="Times New Roman" w:hAnsiTheme="majorBidi" w:cstheme="majorBidi"/>
          <w:sz w:val="24"/>
          <w:szCs w:val="24"/>
        </w:rPr>
        <w:t>(</w:t>
      </w:r>
      <w:r w:rsidR="00A34D2F" w:rsidRPr="000D2C19">
        <w:rPr>
          <w:rFonts w:asciiTheme="majorBidi" w:eastAsia="Times New Roman" w:hAnsiTheme="majorBidi" w:cstheme="majorBidi"/>
          <w:sz w:val="24"/>
          <w:szCs w:val="24"/>
        </w:rPr>
        <w:t>MASC) should be treated differently than any other low-grade malignant salivary gland tumors, though high-grade transformation has been described.</w:t>
      </w:r>
      <w:r w:rsidR="00A34D2F" w:rsidRPr="000D2C19">
        <w:rPr>
          <w:rFonts w:asciiTheme="majorBidi" w:eastAsia="Times New Roman" w:hAnsiTheme="majorBidi" w:cstheme="majorBidi"/>
          <w:sz w:val="24"/>
          <w:szCs w:val="24"/>
          <w:vertAlign w:val="superscript"/>
        </w:rPr>
        <w:t>14</w:t>
      </w:r>
    </w:p>
    <w:p w:rsidR="00FA2B98" w:rsidRPr="00D334BD" w:rsidRDefault="00BB3CB9" w:rsidP="00FA2B98">
      <w:pPr>
        <w:shd w:val="clear" w:color="auto" w:fill="FFFFFF"/>
        <w:spacing w:before="166" w:after="166"/>
        <w:jc w:val="both"/>
        <w:rPr>
          <w:rFonts w:asciiTheme="majorBidi" w:eastAsia="Times New Roman" w:hAnsiTheme="majorBidi" w:cstheme="majorBidi"/>
          <w:sz w:val="28"/>
          <w:szCs w:val="28"/>
          <w:vertAlign w:val="superscript"/>
        </w:rPr>
      </w:pPr>
      <w:r w:rsidRPr="00BB3CB9">
        <w:rPr>
          <w:rFonts w:ascii="Times New Roman" w:eastAsia="Times New Roman" w:hAnsi="Times New Roman" w:cs="Times New Roman"/>
          <w:color w:val="000000"/>
          <w:sz w:val="24"/>
          <w:szCs w:val="24"/>
        </w:rPr>
        <w:t xml:space="preserve">Radiological </w:t>
      </w:r>
      <w:r>
        <w:rPr>
          <w:rFonts w:ascii="Times New Roman" w:eastAsia="Times New Roman" w:hAnsi="Times New Roman" w:cs="Times New Roman"/>
          <w:color w:val="000000"/>
          <w:sz w:val="24"/>
          <w:szCs w:val="24"/>
        </w:rPr>
        <w:t xml:space="preserve">examination is mandatory in salivary </w:t>
      </w:r>
      <w:r w:rsidRPr="00BB3CB9">
        <w:rPr>
          <w:rFonts w:ascii="Times New Roman" w:eastAsia="Times New Roman" w:hAnsi="Times New Roman" w:cs="Times New Roman"/>
          <w:color w:val="000000"/>
          <w:sz w:val="24"/>
          <w:szCs w:val="24"/>
        </w:rPr>
        <w:t>tumors</w:t>
      </w:r>
      <w:r>
        <w:rPr>
          <w:rFonts w:ascii="Times New Roman" w:eastAsia="Times New Roman" w:hAnsi="Times New Roman" w:cs="Times New Roman"/>
          <w:color w:val="000000"/>
          <w:sz w:val="24"/>
          <w:szCs w:val="24"/>
        </w:rPr>
        <w:t xml:space="preserve"> </w:t>
      </w:r>
      <w:r w:rsidRPr="00BB3CB9">
        <w:rPr>
          <w:rFonts w:ascii="Times New Roman" w:eastAsia="Times New Roman" w:hAnsi="Times New Roman" w:cs="Times New Roman"/>
          <w:color w:val="000000"/>
          <w:sz w:val="24"/>
          <w:szCs w:val="24"/>
        </w:rPr>
        <w:t>workup</w:t>
      </w:r>
      <w:r>
        <w:rPr>
          <w:rFonts w:ascii="Times New Roman" w:eastAsia="Times New Roman" w:hAnsi="Times New Roman" w:cs="Times New Roman"/>
          <w:color w:val="000000"/>
          <w:sz w:val="24"/>
          <w:szCs w:val="24"/>
        </w:rPr>
        <w:t xml:space="preserve">. Although ultra sound </w:t>
      </w:r>
      <w:r w:rsidR="00CD2E35">
        <w:rPr>
          <w:rFonts w:ascii="Times New Roman" w:eastAsia="Times New Roman" w:hAnsi="Times New Roman" w:cs="Times New Roman"/>
          <w:color w:val="000000"/>
          <w:sz w:val="24"/>
          <w:szCs w:val="24"/>
        </w:rPr>
        <w:t xml:space="preserve">US </w:t>
      </w:r>
      <w:r>
        <w:rPr>
          <w:rFonts w:ascii="Times New Roman" w:eastAsia="Times New Roman" w:hAnsi="Times New Roman" w:cs="Times New Roman"/>
          <w:color w:val="000000"/>
          <w:sz w:val="24"/>
          <w:szCs w:val="24"/>
        </w:rPr>
        <w:t xml:space="preserve">is useful in </w:t>
      </w:r>
      <w:r w:rsidR="0098157E">
        <w:rPr>
          <w:rFonts w:ascii="Times New Roman" w:eastAsia="Times New Roman" w:hAnsi="Times New Roman" w:cs="Times New Roman"/>
          <w:color w:val="000000"/>
          <w:sz w:val="24"/>
          <w:szCs w:val="24"/>
        </w:rPr>
        <w:t xml:space="preserve">imaging of </w:t>
      </w:r>
      <w:r>
        <w:rPr>
          <w:rFonts w:ascii="Times New Roman" w:eastAsia="Times New Roman" w:hAnsi="Times New Roman" w:cs="Times New Roman"/>
          <w:color w:val="000000"/>
          <w:sz w:val="24"/>
          <w:szCs w:val="24"/>
        </w:rPr>
        <w:t>superficial masses</w:t>
      </w:r>
      <w:r w:rsidR="0098157E">
        <w:rPr>
          <w:rFonts w:ascii="Times New Roman" w:eastAsia="Times New Roman" w:hAnsi="Times New Roman" w:cs="Times New Roman"/>
          <w:color w:val="000000"/>
          <w:sz w:val="24"/>
          <w:szCs w:val="24"/>
        </w:rPr>
        <w:t xml:space="preserve"> it neither detects malignant features nor invasion of surrounding tissues</w:t>
      </w:r>
      <w:r w:rsidR="00AA2C70">
        <w:rPr>
          <w:rFonts w:ascii="Times New Roman" w:eastAsia="Times New Roman" w:hAnsi="Times New Roman" w:cs="Times New Roman"/>
          <w:color w:val="000000"/>
          <w:sz w:val="24"/>
          <w:szCs w:val="24"/>
          <w:vertAlign w:val="superscript"/>
        </w:rPr>
        <w:t>13</w:t>
      </w:r>
      <w:r w:rsidR="009815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E6370" w:rsidRPr="00CD2E35">
        <w:rPr>
          <w:rFonts w:ascii="Times New Roman" w:eastAsia="Times New Roman" w:hAnsi="Times New Roman" w:cs="Times New Roman"/>
          <w:color w:val="C00000"/>
          <w:sz w:val="24"/>
          <w:szCs w:val="24"/>
          <w:u w:val="single"/>
        </w:rPr>
        <w:t xml:space="preserve">The next step in diagnosis is </w:t>
      </w:r>
      <w:r w:rsidR="00AF54A3" w:rsidRPr="00CD2E35">
        <w:rPr>
          <w:rFonts w:ascii="Times New Roman" w:eastAsia="Times New Roman" w:hAnsi="Times New Roman" w:cs="Times New Roman"/>
          <w:color w:val="C00000"/>
          <w:sz w:val="24"/>
          <w:szCs w:val="24"/>
          <w:u w:val="single"/>
        </w:rPr>
        <w:t>biopsy;</w:t>
      </w:r>
      <w:r w:rsidR="005E6370" w:rsidRPr="00CD2E35">
        <w:rPr>
          <w:rFonts w:ascii="Times New Roman" w:eastAsia="Times New Roman" w:hAnsi="Times New Roman" w:cs="Times New Roman"/>
          <w:color w:val="C00000"/>
          <w:sz w:val="24"/>
          <w:szCs w:val="24"/>
          <w:u w:val="single"/>
        </w:rPr>
        <w:t xml:space="preserve"> FNAC is most commonly adopted technique for d</w:t>
      </w:r>
      <w:r w:rsidR="00F36BE7" w:rsidRPr="00CD2E35">
        <w:rPr>
          <w:rFonts w:ascii="Times New Roman" w:eastAsia="Times New Roman" w:hAnsi="Times New Roman" w:cs="Times New Roman"/>
          <w:color w:val="C00000"/>
          <w:sz w:val="24"/>
          <w:szCs w:val="24"/>
          <w:u w:val="single"/>
        </w:rPr>
        <w:t xml:space="preserve">iagnosis </w:t>
      </w:r>
      <w:r w:rsidR="00AF54A3">
        <w:rPr>
          <w:rFonts w:ascii="Times New Roman" w:eastAsia="Times New Roman" w:hAnsi="Times New Roman" w:cs="Times New Roman"/>
          <w:color w:val="C00000"/>
          <w:sz w:val="24"/>
          <w:szCs w:val="24"/>
          <w:u w:val="single"/>
        </w:rPr>
        <w:t>of parotid tumors.</w:t>
      </w:r>
      <w:r w:rsidR="005E6370" w:rsidRPr="00CD2E35">
        <w:rPr>
          <w:rFonts w:ascii="Times New Roman" w:eastAsia="Times New Roman" w:hAnsi="Times New Roman" w:cs="Times New Roman"/>
          <w:color w:val="C00000"/>
          <w:sz w:val="24"/>
          <w:szCs w:val="24"/>
          <w:u w:val="single"/>
        </w:rPr>
        <w:t xml:space="preserve"> </w:t>
      </w:r>
      <w:r w:rsidR="00AF54A3" w:rsidRPr="00CD2E35">
        <w:rPr>
          <w:rFonts w:ascii="Times New Roman" w:eastAsia="Times New Roman" w:hAnsi="Times New Roman" w:cs="Times New Roman"/>
          <w:color w:val="C00000"/>
          <w:sz w:val="24"/>
          <w:szCs w:val="24"/>
          <w:u w:val="single"/>
        </w:rPr>
        <w:t>It</w:t>
      </w:r>
      <w:r w:rsidR="005E6370" w:rsidRPr="00CD2E35">
        <w:rPr>
          <w:rFonts w:ascii="Times New Roman" w:eastAsia="Times New Roman" w:hAnsi="Times New Roman" w:cs="Times New Roman"/>
          <w:color w:val="C00000"/>
          <w:sz w:val="24"/>
          <w:szCs w:val="24"/>
          <w:u w:val="single"/>
        </w:rPr>
        <w:t xml:space="preserve"> </w:t>
      </w:r>
      <w:r w:rsidR="005E6370" w:rsidRPr="00CD2E35">
        <w:rPr>
          <w:color w:val="C00000"/>
          <w:u w:val="single"/>
          <w:shd w:val="clear" w:color="auto" w:fill="FFFFFF"/>
        </w:rPr>
        <w:t>is a quick and safe sampling technique that can be performed readily in the outpatient setting</w:t>
      </w:r>
      <w:r w:rsidR="005E6370" w:rsidRPr="00CD2E35">
        <w:rPr>
          <w:rFonts w:ascii="Times New Roman" w:eastAsia="Times New Roman" w:hAnsi="Times New Roman" w:cs="Times New Roman"/>
          <w:color w:val="C00000"/>
          <w:sz w:val="24"/>
          <w:szCs w:val="24"/>
          <w:u w:val="single"/>
        </w:rPr>
        <w:t xml:space="preserve"> with </w:t>
      </w:r>
      <w:r w:rsidR="006D1C0F" w:rsidRPr="00CD2E35">
        <w:rPr>
          <w:rFonts w:ascii="Times New Roman" w:eastAsia="Times New Roman" w:hAnsi="Times New Roman" w:cs="Times New Roman"/>
          <w:color w:val="C00000"/>
          <w:sz w:val="24"/>
          <w:szCs w:val="24"/>
          <w:u w:val="single"/>
        </w:rPr>
        <w:t>high specificity and diagnostic accuracy (89% and</w:t>
      </w:r>
      <w:r w:rsidR="00F36BE7" w:rsidRPr="00CD2E35">
        <w:rPr>
          <w:rFonts w:ascii="Times New Roman" w:eastAsia="Times New Roman" w:hAnsi="Times New Roman" w:cs="Times New Roman"/>
          <w:color w:val="C00000"/>
          <w:sz w:val="24"/>
          <w:szCs w:val="24"/>
          <w:u w:val="single"/>
        </w:rPr>
        <w:t xml:space="preserve"> 85%)</w:t>
      </w:r>
      <w:r w:rsidR="005E6370" w:rsidRPr="00CD2E35">
        <w:rPr>
          <w:rFonts w:ascii="Times New Roman" w:eastAsia="Times New Roman" w:hAnsi="Times New Roman" w:cs="Times New Roman"/>
          <w:color w:val="C00000"/>
          <w:sz w:val="24"/>
          <w:szCs w:val="24"/>
          <w:u w:val="single"/>
        </w:rPr>
        <w:t>. H</w:t>
      </w:r>
      <w:r w:rsidR="006D1C0F" w:rsidRPr="00CD2E35">
        <w:rPr>
          <w:rFonts w:ascii="Times New Roman" w:eastAsia="Times New Roman" w:hAnsi="Times New Roman" w:cs="Times New Roman"/>
          <w:color w:val="C00000"/>
          <w:sz w:val="24"/>
          <w:szCs w:val="24"/>
          <w:u w:val="single"/>
        </w:rPr>
        <w:t>owever it is technique sensitive. Sensitivity for detecting malignancy has been reported between 70% and 80%. The diagnostic a</w:t>
      </w:r>
      <w:r w:rsidR="005E6370" w:rsidRPr="00CD2E35">
        <w:rPr>
          <w:rFonts w:ascii="Times New Roman" w:eastAsia="Times New Roman" w:hAnsi="Times New Roman" w:cs="Times New Roman"/>
          <w:color w:val="C00000"/>
          <w:sz w:val="24"/>
          <w:szCs w:val="24"/>
          <w:u w:val="single"/>
        </w:rPr>
        <w:t xml:space="preserve">ccuracy </w:t>
      </w:r>
      <w:r w:rsidR="006D1C0F" w:rsidRPr="00CD2E35">
        <w:rPr>
          <w:rFonts w:ascii="Times New Roman" w:eastAsia="Times New Roman" w:hAnsi="Times New Roman" w:cs="Times New Roman"/>
          <w:color w:val="C00000"/>
          <w:sz w:val="24"/>
          <w:szCs w:val="24"/>
          <w:u w:val="single"/>
        </w:rPr>
        <w:t xml:space="preserve">can be increased significantly when used in conjunction with a </w:t>
      </w:r>
      <w:r w:rsidR="006D1C0F" w:rsidRPr="00CD2E35">
        <w:rPr>
          <w:rFonts w:ascii="Times New Roman" w:eastAsia="Times New Roman" w:hAnsi="Times New Roman" w:cs="Times New Roman"/>
          <w:color w:val="C00000"/>
          <w:sz w:val="24"/>
          <w:szCs w:val="24"/>
          <w:u w:val="single"/>
        </w:rPr>
        <w:lastRenderedPageBreak/>
        <w:t xml:space="preserve">cytology and Image guidance. In the present case </w:t>
      </w:r>
      <w:r w:rsidR="00CD2E35" w:rsidRPr="00CD2E35">
        <w:rPr>
          <w:rFonts w:ascii="Times New Roman" w:eastAsia="Times New Roman" w:hAnsi="Times New Roman" w:cs="Times New Roman"/>
          <w:color w:val="C00000"/>
          <w:sz w:val="24"/>
          <w:szCs w:val="24"/>
          <w:u w:val="single"/>
        </w:rPr>
        <w:t xml:space="preserve">US </w:t>
      </w:r>
      <w:r w:rsidR="006D1C0F" w:rsidRPr="00CD2E35">
        <w:rPr>
          <w:rFonts w:ascii="Times New Roman" w:eastAsia="Times New Roman" w:hAnsi="Times New Roman" w:cs="Times New Roman"/>
          <w:color w:val="C00000"/>
          <w:sz w:val="24"/>
          <w:szCs w:val="24"/>
          <w:u w:val="single"/>
        </w:rPr>
        <w:t>was used to guide fine needle aspiration cytology (FNAC) to overcome sampling er</w:t>
      </w:r>
      <w:r w:rsidR="00CD2E35" w:rsidRPr="00CD2E35">
        <w:rPr>
          <w:rFonts w:ascii="Times New Roman" w:eastAsia="Times New Roman" w:hAnsi="Times New Roman" w:cs="Times New Roman"/>
          <w:color w:val="C00000"/>
          <w:sz w:val="24"/>
          <w:szCs w:val="24"/>
          <w:u w:val="single"/>
        </w:rPr>
        <w:t>ror</w:t>
      </w:r>
      <w:r w:rsidR="006D1C0F" w:rsidRPr="00CD2E35">
        <w:rPr>
          <w:rFonts w:ascii="Times New Roman" w:eastAsia="Times New Roman" w:hAnsi="Times New Roman" w:cs="Times New Roman"/>
          <w:color w:val="C00000"/>
          <w:sz w:val="24"/>
          <w:szCs w:val="24"/>
          <w:u w:val="single"/>
          <w:vertAlign w:val="superscript"/>
        </w:rPr>
        <w:t>15</w:t>
      </w:r>
      <w:proofErr w:type="gramStart"/>
      <w:r w:rsidR="00CD2E35">
        <w:rPr>
          <w:rFonts w:ascii="Times New Roman" w:eastAsia="Times New Roman" w:hAnsi="Times New Roman" w:cs="Times New Roman"/>
          <w:color w:val="C00000"/>
          <w:sz w:val="24"/>
          <w:szCs w:val="24"/>
          <w:u w:val="single"/>
          <w:vertAlign w:val="superscript"/>
        </w:rPr>
        <w:t>,16</w:t>
      </w:r>
      <w:proofErr w:type="gramEnd"/>
      <w:r w:rsidR="006D1C0F">
        <w:rPr>
          <w:rFonts w:ascii="Times New Roman" w:eastAsia="Times New Roman" w:hAnsi="Times New Roman" w:cs="Times New Roman"/>
          <w:color w:val="000000"/>
          <w:sz w:val="24"/>
          <w:szCs w:val="24"/>
        </w:rPr>
        <w:t>.</w:t>
      </w:r>
      <w:r w:rsidR="00AF54A3">
        <w:rPr>
          <w:rFonts w:ascii="Times New Roman" w:eastAsia="Times New Roman" w:hAnsi="Times New Roman" w:cs="Times New Roman"/>
          <w:color w:val="000000"/>
          <w:sz w:val="24"/>
          <w:szCs w:val="24"/>
        </w:rPr>
        <w:t xml:space="preserve"> CT with contrast is the most commonly used investigation in diagnosis of salivary tumors. In fact </w:t>
      </w:r>
      <w:r w:rsidR="00642279" w:rsidRPr="00642279">
        <w:rPr>
          <w:rFonts w:ascii="Times New Roman" w:eastAsia="Times New Roman" w:hAnsi="Times New Roman" w:cs="Times New Roman"/>
          <w:color w:val="000000"/>
          <w:sz w:val="24"/>
          <w:szCs w:val="24"/>
        </w:rPr>
        <w:t xml:space="preserve">MRI </w:t>
      </w:r>
      <w:r w:rsidR="00AF54A3">
        <w:rPr>
          <w:rFonts w:ascii="Times New Roman" w:eastAsia="Times New Roman" w:hAnsi="Times New Roman" w:cs="Times New Roman"/>
          <w:color w:val="000000"/>
          <w:sz w:val="24"/>
          <w:szCs w:val="24"/>
        </w:rPr>
        <w:t xml:space="preserve">is superior in early detection of soft tissue changes and characterization of malignant nodal </w:t>
      </w:r>
      <w:r w:rsidR="00572352">
        <w:rPr>
          <w:rFonts w:ascii="Times New Roman" w:eastAsia="Times New Roman" w:hAnsi="Times New Roman" w:cs="Times New Roman"/>
          <w:color w:val="000000"/>
          <w:sz w:val="24"/>
          <w:szCs w:val="24"/>
        </w:rPr>
        <w:t>involvement</w:t>
      </w:r>
      <w:r w:rsidR="00364961">
        <w:rPr>
          <w:rFonts w:ascii="Times New Roman" w:eastAsia="Times New Roman" w:hAnsi="Times New Roman" w:cs="Times New Roman"/>
          <w:color w:val="000000"/>
          <w:sz w:val="24"/>
          <w:szCs w:val="24"/>
        </w:rPr>
        <w:t>, detection</w:t>
      </w:r>
      <w:r w:rsidR="00642279">
        <w:rPr>
          <w:rFonts w:ascii="Times New Roman" w:eastAsia="Times New Roman" w:hAnsi="Times New Roman" w:cs="Times New Roman"/>
          <w:color w:val="000000"/>
          <w:sz w:val="24"/>
          <w:szCs w:val="24"/>
        </w:rPr>
        <w:t xml:space="preserve"> of underlying bone </w:t>
      </w:r>
      <w:r w:rsidR="00642279" w:rsidRPr="00642279">
        <w:rPr>
          <w:rFonts w:ascii="Times New Roman" w:eastAsia="Times New Roman" w:hAnsi="Times New Roman" w:cs="Times New Roman"/>
          <w:color w:val="000000"/>
          <w:sz w:val="24"/>
          <w:szCs w:val="24"/>
        </w:rPr>
        <w:t>marrow</w:t>
      </w:r>
      <w:r w:rsidR="00642279">
        <w:rPr>
          <w:rFonts w:ascii="Times New Roman" w:eastAsia="Times New Roman" w:hAnsi="Times New Roman" w:cs="Times New Roman"/>
          <w:color w:val="000000"/>
          <w:sz w:val="24"/>
          <w:szCs w:val="24"/>
        </w:rPr>
        <w:t xml:space="preserve"> infiltration as well as</w:t>
      </w:r>
      <w:r w:rsidR="00642279" w:rsidRPr="00642279">
        <w:rPr>
          <w:rFonts w:ascii="Times New Roman" w:eastAsia="Times New Roman" w:hAnsi="Times New Roman" w:cs="Times New Roman"/>
          <w:color w:val="000000"/>
          <w:sz w:val="24"/>
          <w:szCs w:val="24"/>
        </w:rPr>
        <w:t xml:space="preserve"> </w:t>
      </w:r>
      <w:r w:rsidR="00E1406E">
        <w:rPr>
          <w:rFonts w:ascii="Times New Roman" w:eastAsia="Times New Roman" w:hAnsi="Times New Roman" w:cs="Times New Roman"/>
          <w:color w:val="000000"/>
          <w:sz w:val="24"/>
          <w:szCs w:val="24"/>
        </w:rPr>
        <w:t>anticipation</w:t>
      </w:r>
      <w:r w:rsidR="00E1406E" w:rsidRPr="00642279">
        <w:rPr>
          <w:rFonts w:ascii="Times New Roman" w:eastAsia="Times New Roman" w:hAnsi="Times New Roman" w:cs="Times New Roman"/>
          <w:color w:val="000000"/>
          <w:sz w:val="24"/>
          <w:szCs w:val="24"/>
        </w:rPr>
        <w:t xml:space="preserve"> </w:t>
      </w:r>
      <w:r w:rsidR="00E1406E">
        <w:rPr>
          <w:rFonts w:ascii="Times New Roman" w:eastAsia="Times New Roman" w:hAnsi="Times New Roman" w:cs="Times New Roman"/>
          <w:color w:val="000000"/>
          <w:sz w:val="24"/>
          <w:szCs w:val="24"/>
        </w:rPr>
        <w:t xml:space="preserve">of </w:t>
      </w:r>
      <w:r w:rsidR="00642279" w:rsidRPr="00642279">
        <w:rPr>
          <w:rFonts w:ascii="Times New Roman" w:eastAsia="Times New Roman" w:hAnsi="Times New Roman" w:cs="Times New Roman"/>
          <w:color w:val="000000"/>
          <w:sz w:val="24"/>
          <w:szCs w:val="24"/>
        </w:rPr>
        <w:t xml:space="preserve">perineural spread </w:t>
      </w:r>
      <w:r w:rsidR="00CD2E35">
        <w:rPr>
          <w:rFonts w:ascii="Times New Roman" w:eastAsia="Times New Roman" w:hAnsi="Times New Roman" w:cs="Times New Roman"/>
          <w:color w:val="000000"/>
          <w:sz w:val="24"/>
          <w:szCs w:val="24"/>
          <w:vertAlign w:val="superscript"/>
        </w:rPr>
        <w:t>17</w:t>
      </w:r>
      <w:r w:rsidR="00FA2B98">
        <w:rPr>
          <w:rFonts w:ascii="Times New Roman" w:eastAsia="Times New Roman" w:hAnsi="Times New Roman" w:cs="Times New Roman"/>
          <w:color w:val="000000"/>
          <w:sz w:val="24"/>
          <w:szCs w:val="24"/>
        </w:rPr>
        <w:t>.</w:t>
      </w:r>
      <w:r w:rsidR="0035304C" w:rsidRPr="005F1BB5">
        <w:rPr>
          <w:rFonts w:asciiTheme="majorBidi" w:hAnsiTheme="majorBidi" w:cstheme="majorBidi"/>
          <w:sz w:val="24"/>
          <w:szCs w:val="24"/>
          <w:lang w:bidi="ar-EG"/>
        </w:rPr>
        <w:t>Lymph node involvement in MRI is specified by two criteria: size larger than one centimeter with loss of central fat (central necrosis).</w:t>
      </w:r>
      <w:r w:rsidR="00FA2B98" w:rsidRPr="00FA2B98">
        <w:rPr>
          <w:rFonts w:ascii="Times New Roman" w:eastAsia="Times New Roman" w:hAnsi="Times New Roman" w:cs="Times New Roman"/>
          <w:color w:val="000000"/>
          <w:sz w:val="24"/>
          <w:szCs w:val="24"/>
        </w:rPr>
        <w:t xml:space="preserve"> </w:t>
      </w:r>
      <w:r w:rsidR="00FA2B98">
        <w:rPr>
          <w:rFonts w:ascii="Times New Roman" w:eastAsia="Times New Roman" w:hAnsi="Times New Roman" w:cs="Times New Roman"/>
          <w:color w:val="000000"/>
          <w:sz w:val="24"/>
          <w:szCs w:val="24"/>
        </w:rPr>
        <w:t>The use of MRI rather CT in the present case allows clear detection of coincident parotid lesion that could be missed by CT</w:t>
      </w:r>
      <w:r w:rsidR="00FA2B98">
        <w:rPr>
          <w:rFonts w:asciiTheme="majorBidi" w:hAnsiTheme="majorBidi" w:cstheme="majorBidi"/>
          <w:sz w:val="24"/>
          <w:szCs w:val="24"/>
          <w:lang w:bidi="ar-EG"/>
        </w:rPr>
        <w:t>.</w:t>
      </w:r>
      <w:r w:rsidR="0035304C" w:rsidRPr="005F1BB5">
        <w:rPr>
          <w:rFonts w:asciiTheme="majorBidi" w:hAnsiTheme="majorBidi" w:cstheme="majorBidi"/>
          <w:sz w:val="24"/>
          <w:szCs w:val="24"/>
          <w:lang w:bidi="ar-EG"/>
        </w:rPr>
        <w:t xml:space="preserve"> </w:t>
      </w:r>
      <w:r w:rsidR="00FA2B98" w:rsidRPr="005F1BB5">
        <w:rPr>
          <w:rFonts w:asciiTheme="majorBidi" w:hAnsiTheme="majorBidi" w:cstheme="majorBidi"/>
          <w:sz w:val="24"/>
          <w:szCs w:val="24"/>
          <w:lang w:bidi="ar-EG"/>
        </w:rPr>
        <w:t xml:space="preserve">None of the examined lymph-nodes showed such criteria accordingly we adopt wait and see policy with </w:t>
      </w:r>
      <w:r w:rsidR="00FA2B98">
        <w:rPr>
          <w:rFonts w:asciiTheme="majorBidi" w:hAnsiTheme="majorBidi" w:cstheme="majorBidi"/>
          <w:sz w:val="24"/>
          <w:szCs w:val="24"/>
          <w:lang w:bidi="ar-EG"/>
        </w:rPr>
        <w:t xml:space="preserve">frequent </w:t>
      </w:r>
      <w:r w:rsidR="00FA2B98" w:rsidRPr="005F1BB5">
        <w:rPr>
          <w:rFonts w:asciiTheme="majorBidi" w:hAnsiTheme="majorBidi" w:cstheme="majorBidi"/>
          <w:sz w:val="24"/>
          <w:szCs w:val="24"/>
          <w:lang w:bidi="ar-EG"/>
        </w:rPr>
        <w:t>clinical and radiographic follow-up</w:t>
      </w:r>
      <w:r w:rsidR="00FA2B98">
        <w:rPr>
          <w:rFonts w:asciiTheme="majorBidi" w:hAnsiTheme="majorBidi" w:cstheme="majorBidi"/>
          <w:sz w:val="24"/>
          <w:szCs w:val="24"/>
          <w:lang w:bidi="ar-EG"/>
        </w:rPr>
        <w:t>s</w:t>
      </w:r>
      <w:r w:rsidR="00FA2B98" w:rsidRPr="005F1BB5">
        <w:rPr>
          <w:rFonts w:asciiTheme="majorBidi" w:hAnsiTheme="majorBidi" w:cstheme="majorBidi"/>
          <w:sz w:val="24"/>
          <w:szCs w:val="24"/>
          <w:lang w:bidi="ar-EG"/>
        </w:rPr>
        <w:t>.</w:t>
      </w:r>
      <w:r w:rsidR="00FA2B98">
        <w:rPr>
          <w:rFonts w:asciiTheme="majorBidi" w:hAnsiTheme="majorBidi" w:cstheme="majorBidi"/>
          <w:sz w:val="24"/>
          <w:szCs w:val="24"/>
          <w:vertAlign w:val="superscript"/>
          <w:lang w:bidi="ar-EG"/>
        </w:rPr>
        <w:t>18</w:t>
      </w:r>
      <w:proofErr w:type="gramStart"/>
      <w:r w:rsidR="00FA2B98">
        <w:rPr>
          <w:rFonts w:asciiTheme="majorBidi" w:hAnsiTheme="majorBidi" w:cstheme="majorBidi"/>
          <w:sz w:val="24"/>
          <w:szCs w:val="24"/>
          <w:vertAlign w:val="superscript"/>
          <w:lang w:bidi="ar-EG"/>
        </w:rPr>
        <w:t>,19</w:t>
      </w:r>
      <w:proofErr w:type="gramEnd"/>
    </w:p>
    <w:p w:rsidR="00BB3CB9" w:rsidRPr="00D334BD" w:rsidRDefault="00FA2B98" w:rsidP="00FA2B98">
      <w:pPr>
        <w:shd w:val="clear" w:color="auto" w:fill="FFFFFF"/>
        <w:spacing w:before="166" w:after="166"/>
        <w:jc w:val="both"/>
        <w:rPr>
          <w:rFonts w:asciiTheme="majorBidi" w:eastAsia="Times New Roman" w:hAnsiTheme="majorBidi" w:cstheme="majorBidi"/>
          <w:sz w:val="28"/>
          <w:szCs w:val="28"/>
          <w:vertAlign w:val="superscript"/>
        </w:rPr>
      </w:pPr>
      <w:r>
        <w:rPr>
          <w:rFonts w:asciiTheme="majorBidi" w:hAnsiTheme="majorBidi" w:cstheme="majorBidi"/>
          <w:sz w:val="24"/>
          <w:szCs w:val="24"/>
          <w:lang w:bidi="ar-EG"/>
        </w:rPr>
        <w:t xml:space="preserve"> </w:t>
      </w:r>
    </w:p>
    <w:p w:rsidR="00D10A86" w:rsidRPr="00FA2B98" w:rsidRDefault="003A7955" w:rsidP="00FA2B98">
      <w:pPr>
        <w:shd w:val="clear" w:color="auto" w:fill="FFFFFF"/>
        <w:spacing w:before="166" w:after="166"/>
        <w:jc w:val="both"/>
        <w:rPr>
          <w:rFonts w:ascii="Arial" w:hAnsi="Arial" w:cs="Arial"/>
          <w:color w:val="C00000"/>
          <w:u w:val="single"/>
          <w:shd w:val="clear" w:color="auto" w:fill="FFFFFF"/>
        </w:rPr>
      </w:pPr>
      <w:r>
        <w:t xml:space="preserve"> </w:t>
      </w:r>
      <w:r w:rsidR="00B677EB">
        <w:rPr>
          <w:rFonts w:ascii="Times New Roman" w:eastAsia="Times New Roman" w:hAnsi="Times New Roman" w:cs="Times New Roman"/>
          <w:color w:val="000000"/>
          <w:sz w:val="24"/>
          <w:szCs w:val="24"/>
        </w:rPr>
        <w:t xml:space="preserve">In the present case both lesions were surgically managed in the same operation. </w:t>
      </w:r>
      <w:r w:rsidR="00734FDE">
        <w:rPr>
          <w:rFonts w:ascii="Times New Roman" w:eastAsia="Times New Roman" w:hAnsi="Times New Roman" w:cs="Times New Roman"/>
          <w:color w:val="000000"/>
          <w:sz w:val="24"/>
          <w:szCs w:val="24"/>
        </w:rPr>
        <w:t xml:space="preserve">Minor salivary tumor </w:t>
      </w:r>
      <w:r w:rsidR="003A4038">
        <w:rPr>
          <w:rFonts w:ascii="Times New Roman" w:eastAsia="Times New Roman" w:hAnsi="Times New Roman" w:cs="Times New Roman"/>
          <w:color w:val="000000"/>
          <w:sz w:val="24"/>
          <w:szCs w:val="24"/>
        </w:rPr>
        <w:t>PAC</w:t>
      </w:r>
      <w:r w:rsidR="00734FDE">
        <w:rPr>
          <w:rFonts w:ascii="Times New Roman" w:eastAsia="Times New Roman" w:hAnsi="Times New Roman" w:cs="Times New Roman"/>
          <w:color w:val="000000"/>
          <w:sz w:val="24"/>
          <w:szCs w:val="24"/>
        </w:rPr>
        <w:t xml:space="preserve"> was resected with one cm safety margin including underlying palatal bone </w:t>
      </w:r>
      <w:r w:rsidR="003A4038">
        <w:rPr>
          <w:rFonts w:ascii="Times New Roman" w:eastAsia="Times New Roman" w:hAnsi="Times New Roman" w:cs="Times New Roman"/>
          <w:color w:val="000000"/>
          <w:sz w:val="24"/>
          <w:szCs w:val="24"/>
        </w:rPr>
        <w:t xml:space="preserve">to ensure </w:t>
      </w:r>
      <w:r w:rsidR="00734FDE">
        <w:rPr>
          <w:rFonts w:ascii="Times New Roman" w:eastAsia="Times New Roman" w:hAnsi="Times New Roman" w:cs="Times New Roman"/>
          <w:color w:val="000000"/>
          <w:sz w:val="24"/>
          <w:szCs w:val="24"/>
        </w:rPr>
        <w:t>tumor free margins</w:t>
      </w:r>
      <w:r w:rsidR="003A4038">
        <w:rPr>
          <w:rFonts w:ascii="Times New Roman" w:eastAsia="Times New Roman" w:hAnsi="Times New Roman" w:cs="Times New Roman"/>
          <w:color w:val="000000"/>
          <w:sz w:val="24"/>
          <w:szCs w:val="24"/>
        </w:rPr>
        <w:t xml:space="preserve"> as recommended by literature </w:t>
      </w:r>
      <w:r w:rsidR="00111ED7">
        <w:rPr>
          <w:rFonts w:ascii="Times New Roman" w:eastAsia="Times New Roman" w:hAnsi="Times New Roman" w:cs="Times New Roman"/>
          <w:color w:val="000000"/>
          <w:sz w:val="24"/>
          <w:szCs w:val="24"/>
          <w:vertAlign w:val="superscript"/>
        </w:rPr>
        <w:t>13</w:t>
      </w:r>
      <w:r w:rsidR="00734FDE">
        <w:rPr>
          <w:rFonts w:ascii="Times New Roman" w:eastAsia="Times New Roman" w:hAnsi="Times New Roman" w:cs="Times New Roman"/>
          <w:color w:val="000000"/>
          <w:sz w:val="24"/>
          <w:szCs w:val="24"/>
        </w:rPr>
        <w:t>.</w:t>
      </w:r>
      <w:r w:rsidR="00E95AB3">
        <w:rPr>
          <w:rFonts w:ascii="Times New Roman" w:eastAsia="Times New Roman" w:hAnsi="Times New Roman" w:cs="Times New Roman"/>
          <w:color w:val="000000"/>
          <w:sz w:val="24"/>
          <w:szCs w:val="24"/>
        </w:rPr>
        <w:t xml:space="preserve"> </w:t>
      </w:r>
      <w:r w:rsidR="00E95AB3" w:rsidRPr="009010BD">
        <w:rPr>
          <w:rFonts w:ascii="Times New Roman" w:eastAsia="Times New Roman" w:hAnsi="Times New Roman" w:cs="Times New Roman"/>
          <w:color w:val="C00000"/>
          <w:sz w:val="24"/>
          <w:szCs w:val="24"/>
          <w:u w:val="single"/>
        </w:rPr>
        <w:t xml:space="preserve">Insertion of immediate </w:t>
      </w:r>
      <w:r w:rsidR="009010BD" w:rsidRPr="009010BD">
        <w:rPr>
          <w:rFonts w:ascii="Times New Roman" w:eastAsia="Times New Roman" w:hAnsi="Times New Roman" w:cs="Times New Roman"/>
          <w:color w:val="C00000"/>
          <w:sz w:val="24"/>
          <w:szCs w:val="24"/>
          <w:u w:val="single"/>
        </w:rPr>
        <w:t>op</w:t>
      </w:r>
      <w:r w:rsidR="00E95AB3" w:rsidRPr="009010BD">
        <w:rPr>
          <w:rFonts w:ascii="Times New Roman" w:eastAsia="Times New Roman" w:hAnsi="Times New Roman" w:cs="Times New Roman"/>
          <w:color w:val="C00000"/>
          <w:sz w:val="24"/>
          <w:szCs w:val="24"/>
          <w:u w:val="single"/>
        </w:rPr>
        <w:t xml:space="preserve">turator after resection of PAC was decided since it allows frequent examination </w:t>
      </w:r>
      <w:r w:rsidR="00FA2B98">
        <w:rPr>
          <w:rFonts w:ascii="Times New Roman" w:eastAsia="Times New Roman" w:hAnsi="Times New Roman" w:cs="Times New Roman"/>
          <w:color w:val="C00000"/>
          <w:sz w:val="24"/>
          <w:szCs w:val="24"/>
          <w:u w:val="single"/>
        </w:rPr>
        <w:t xml:space="preserve">of the </w:t>
      </w:r>
      <w:r w:rsidR="00E95AB3" w:rsidRPr="009010BD">
        <w:rPr>
          <w:rFonts w:ascii="Times New Roman" w:eastAsia="Times New Roman" w:hAnsi="Times New Roman" w:cs="Times New Roman"/>
          <w:color w:val="C00000"/>
          <w:sz w:val="24"/>
          <w:szCs w:val="24"/>
          <w:u w:val="single"/>
        </w:rPr>
        <w:t>su</w:t>
      </w:r>
      <w:r w:rsidR="009010BD" w:rsidRPr="009010BD">
        <w:rPr>
          <w:rFonts w:ascii="Times New Roman" w:eastAsia="Times New Roman" w:hAnsi="Times New Roman" w:cs="Times New Roman"/>
          <w:color w:val="C00000"/>
          <w:sz w:val="24"/>
          <w:szCs w:val="24"/>
          <w:u w:val="single"/>
        </w:rPr>
        <w:t xml:space="preserve">rgical bed </w:t>
      </w:r>
      <w:r w:rsidR="00E95AB3" w:rsidRPr="009010BD">
        <w:rPr>
          <w:rFonts w:ascii="Times New Roman" w:eastAsia="Times New Roman" w:hAnsi="Times New Roman" w:cs="Times New Roman"/>
          <w:color w:val="C00000"/>
          <w:sz w:val="24"/>
          <w:szCs w:val="24"/>
          <w:u w:val="single"/>
        </w:rPr>
        <w:t>for detect</w:t>
      </w:r>
      <w:r w:rsidR="009010BD" w:rsidRPr="009010BD">
        <w:rPr>
          <w:rFonts w:ascii="Times New Roman" w:eastAsia="Times New Roman" w:hAnsi="Times New Roman" w:cs="Times New Roman"/>
          <w:color w:val="C00000"/>
          <w:sz w:val="24"/>
          <w:szCs w:val="24"/>
          <w:u w:val="single"/>
        </w:rPr>
        <w:t>ion of</w:t>
      </w:r>
      <w:r w:rsidR="00E95AB3" w:rsidRPr="009010BD">
        <w:rPr>
          <w:rFonts w:ascii="Times New Roman" w:eastAsia="Times New Roman" w:hAnsi="Times New Roman" w:cs="Times New Roman"/>
          <w:color w:val="C00000"/>
          <w:sz w:val="24"/>
          <w:szCs w:val="24"/>
          <w:u w:val="single"/>
        </w:rPr>
        <w:t xml:space="preserve"> tumor recurrence</w:t>
      </w:r>
      <w:r w:rsidR="009010BD">
        <w:rPr>
          <w:rFonts w:ascii="Times New Roman" w:eastAsia="Times New Roman" w:hAnsi="Times New Roman" w:cs="Times New Roman"/>
          <w:color w:val="000000"/>
          <w:sz w:val="24"/>
          <w:szCs w:val="24"/>
        </w:rPr>
        <w:t>.</w:t>
      </w:r>
      <w:r w:rsidR="00734FDE">
        <w:rPr>
          <w:rFonts w:ascii="Times New Roman" w:eastAsia="Times New Roman" w:hAnsi="Times New Roman" w:cs="Times New Roman"/>
          <w:color w:val="000000"/>
          <w:sz w:val="24"/>
          <w:szCs w:val="24"/>
        </w:rPr>
        <w:t xml:space="preserve"> </w:t>
      </w:r>
      <w:r w:rsidR="00734FDE" w:rsidRPr="00734FDE">
        <w:rPr>
          <w:rFonts w:ascii="Times New Roman" w:eastAsia="Times New Roman" w:hAnsi="Times New Roman" w:cs="Times New Roman"/>
          <w:color w:val="000000"/>
          <w:sz w:val="24"/>
          <w:szCs w:val="24"/>
        </w:rPr>
        <w:t>Superficial parotidectomy with facial nerve</w:t>
      </w:r>
      <w:r w:rsidR="00734FDE">
        <w:rPr>
          <w:rFonts w:ascii="Times New Roman" w:eastAsia="Times New Roman" w:hAnsi="Times New Roman" w:cs="Times New Roman"/>
          <w:color w:val="000000"/>
          <w:sz w:val="24"/>
          <w:szCs w:val="24"/>
        </w:rPr>
        <w:t xml:space="preserve"> dissection and preservation was the treatment of choice for benign PA</w:t>
      </w:r>
      <w:r w:rsidR="00111ED7">
        <w:rPr>
          <w:rFonts w:ascii="Times New Roman" w:eastAsia="Times New Roman" w:hAnsi="Times New Roman" w:cs="Times New Roman"/>
          <w:color w:val="000000"/>
          <w:sz w:val="24"/>
          <w:szCs w:val="24"/>
          <w:vertAlign w:val="superscript"/>
        </w:rPr>
        <w:t>6</w:t>
      </w:r>
      <w:r w:rsidR="00734FDE">
        <w:rPr>
          <w:rFonts w:ascii="Times New Roman" w:eastAsia="Times New Roman" w:hAnsi="Times New Roman" w:cs="Times New Roman"/>
          <w:color w:val="000000"/>
          <w:sz w:val="24"/>
          <w:szCs w:val="24"/>
        </w:rPr>
        <w:t xml:space="preserve">. </w:t>
      </w:r>
      <w:r w:rsidR="00FA2B98">
        <w:rPr>
          <w:rFonts w:ascii="Arial" w:hAnsi="Arial" w:cs="Arial"/>
          <w:color w:val="C00000"/>
          <w:u w:val="single"/>
          <w:shd w:val="clear" w:color="auto" w:fill="FFFFFF"/>
        </w:rPr>
        <w:t>It has been reported in literature that s</w:t>
      </w:r>
      <w:r w:rsidR="009F39FD" w:rsidRPr="004C0DA9">
        <w:rPr>
          <w:rFonts w:ascii="Arial" w:hAnsi="Arial" w:cs="Arial"/>
          <w:color w:val="C00000"/>
          <w:u w:val="single"/>
          <w:shd w:val="clear" w:color="auto" w:fill="FFFFFF"/>
        </w:rPr>
        <w:t xml:space="preserve">imple enucleation of </w:t>
      </w:r>
      <w:r w:rsidR="009F39FD" w:rsidRPr="004C0DA9">
        <w:rPr>
          <w:rFonts w:ascii="Times New Roman" w:eastAsia="Times New Roman" w:hAnsi="Times New Roman" w:cs="Times New Roman"/>
          <w:color w:val="C00000"/>
          <w:sz w:val="24"/>
          <w:szCs w:val="24"/>
          <w:u w:val="single"/>
        </w:rPr>
        <w:t>PA</w:t>
      </w:r>
      <w:r w:rsidR="009F39FD" w:rsidRPr="004C0DA9">
        <w:rPr>
          <w:rFonts w:ascii="Arial" w:hAnsi="Arial" w:cs="Arial"/>
          <w:color w:val="C00000"/>
          <w:u w:val="single"/>
          <w:shd w:val="clear" w:color="auto" w:fill="FFFFFF"/>
        </w:rPr>
        <w:t xml:space="preserve"> is associated with</w:t>
      </w:r>
      <w:r w:rsidR="00FA2B98">
        <w:rPr>
          <w:rFonts w:ascii="Arial" w:hAnsi="Arial" w:cs="Arial"/>
          <w:color w:val="C00000"/>
          <w:u w:val="single"/>
          <w:shd w:val="clear" w:color="auto" w:fill="FFFFFF"/>
        </w:rPr>
        <w:t xml:space="preserve"> high recurrence rates </w:t>
      </w:r>
      <w:r w:rsidR="009F39FD" w:rsidRPr="004C0DA9">
        <w:rPr>
          <w:rFonts w:ascii="Arial" w:hAnsi="Arial" w:cs="Arial"/>
          <w:color w:val="C00000"/>
          <w:u w:val="single"/>
          <w:shd w:val="clear" w:color="auto" w:fill="FFFFFF"/>
        </w:rPr>
        <w:t>(8% and 45%), which is reduced to less than 5% with superficial parotidectomy and 0.4% with total parotidectomy</w:t>
      </w:r>
      <w:r w:rsidR="009F39FD" w:rsidRPr="004C0DA9">
        <w:rPr>
          <w:rFonts w:ascii="Times New Roman" w:eastAsia="Times New Roman" w:hAnsi="Times New Roman" w:cs="Times New Roman"/>
          <w:color w:val="C00000"/>
          <w:sz w:val="24"/>
          <w:szCs w:val="24"/>
          <w:u w:val="single"/>
        </w:rPr>
        <w:t>.</w:t>
      </w:r>
      <w:r w:rsidR="004C0DA9" w:rsidRPr="004C0DA9">
        <w:rPr>
          <w:rFonts w:ascii="Times New Roman" w:eastAsia="Times New Roman" w:hAnsi="Times New Roman" w:cs="Times New Roman"/>
          <w:color w:val="C00000"/>
          <w:sz w:val="24"/>
          <w:szCs w:val="24"/>
          <w:u w:val="single"/>
        </w:rPr>
        <w:t xml:space="preserve"> this was attributed to </w:t>
      </w:r>
      <w:r w:rsidR="004C0DA9" w:rsidRPr="004C0DA9">
        <w:rPr>
          <w:rFonts w:ascii="Arial" w:hAnsi="Arial" w:cs="Arial"/>
          <w:color w:val="C00000"/>
          <w:u w:val="single"/>
          <w:shd w:val="clear" w:color="auto" w:fill="FFFFFF"/>
        </w:rPr>
        <w:t xml:space="preserve">presence of microscopic extensions protruding beyond </w:t>
      </w:r>
      <w:proofErr w:type="spellStart"/>
      <w:r w:rsidR="004C0DA9" w:rsidRPr="004C0DA9">
        <w:rPr>
          <w:rFonts w:ascii="Arial" w:hAnsi="Arial" w:cs="Arial"/>
          <w:color w:val="C00000"/>
          <w:u w:val="single"/>
          <w:shd w:val="clear" w:color="auto" w:fill="FFFFFF"/>
        </w:rPr>
        <w:t>pseudocapsule</w:t>
      </w:r>
      <w:proofErr w:type="spellEnd"/>
      <w:r w:rsidR="004C0DA9" w:rsidRPr="004C0DA9">
        <w:rPr>
          <w:rFonts w:ascii="Arial" w:hAnsi="Arial" w:cs="Arial"/>
          <w:color w:val="C00000"/>
          <w:u w:val="single"/>
          <w:shd w:val="clear" w:color="auto" w:fill="FFFFFF"/>
        </w:rPr>
        <w:t xml:space="preserve"> or by capsular penetration</w:t>
      </w:r>
      <w:r w:rsidR="00075F32">
        <w:rPr>
          <w:rFonts w:ascii="Arial" w:hAnsi="Arial" w:cs="Arial"/>
          <w:color w:val="C00000"/>
          <w:u w:val="single"/>
          <w:shd w:val="clear" w:color="auto" w:fill="FFFFFF"/>
          <w:vertAlign w:val="superscript"/>
        </w:rPr>
        <w:t>20</w:t>
      </w:r>
      <w:r w:rsidR="00CD2E35">
        <w:rPr>
          <w:rFonts w:ascii="Arial" w:hAnsi="Arial" w:cs="Arial"/>
          <w:color w:val="C00000"/>
          <w:u w:val="single"/>
          <w:shd w:val="clear" w:color="auto" w:fill="FFFFFF"/>
          <w:vertAlign w:val="superscript"/>
        </w:rPr>
        <w:t>,21</w:t>
      </w:r>
      <w:r w:rsidR="004C0DA9">
        <w:rPr>
          <w:rFonts w:ascii="Arial" w:hAnsi="Arial" w:cs="Arial"/>
          <w:shd w:val="clear" w:color="auto" w:fill="FFFFFF"/>
        </w:rPr>
        <w:t>.</w:t>
      </w:r>
      <w:r w:rsidR="009F39FD">
        <w:rPr>
          <w:rFonts w:ascii="Times New Roman" w:eastAsia="Times New Roman" w:hAnsi="Times New Roman" w:cs="Times New Roman"/>
          <w:color w:val="000000"/>
          <w:sz w:val="24"/>
          <w:szCs w:val="24"/>
        </w:rPr>
        <w:t xml:space="preserve"> </w:t>
      </w:r>
      <w:r w:rsidR="00734FDE">
        <w:rPr>
          <w:rFonts w:ascii="Times New Roman" w:eastAsia="Times New Roman" w:hAnsi="Times New Roman" w:cs="Times New Roman"/>
          <w:color w:val="000000"/>
          <w:sz w:val="24"/>
          <w:szCs w:val="24"/>
        </w:rPr>
        <w:t xml:space="preserve">Unfortunately histopathological evidence of perineural </w:t>
      </w:r>
      <w:r w:rsidR="00EB6E56">
        <w:rPr>
          <w:rFonts w:ascii="Times New Roman" w:eastAsia="Times New Roman" w:hAnsi="Times New Roman" w:cs="Times New Roman"/>
          <w:color w:val="000000"/>
          <w:sz w:val="24"/>
          <w:szCs w:val="24"/>
        </w:rPr>
        <w:t xml:space="preserve">invasion of </w:t>
      </w:r>
      <w:r w:rsidR="00EB6E56" w:rsidRPr="00EB6E56">
        <w:rPr>
          <w:rFonts w:ascii="Times New Roman" w:eastAsia="Times New Roman" w:hAnsi="Times New Roman" w:cs="Times New Roman"/>
          <w:color w:val="C00000"/>
          <w:sz w:val="24"/>
          <w:szCs w:val="24"/>
          <w:u w:val="single"/>
        </w:rPr>
        <w:t>PAC</w:t>
      </w:r>
      <w:r w:rsidR="00EB6E56">
        <w:rPr>
          <w:rFonts w:ascii="Times New Roman" w:eastAsia="Times New Roman" w:hAnsi="Times New Roman" w:cs="Times New Roman"/>
          <w:color w:val="000000"/>
          <w:sz w:val="24"/>
          <w:szCs w:val="24"/>
        </w:rPr>
        <w:t xml:space="preserve"> (</w:t>
      </w:r>
      <w:r w:rsidR="00EB6E56" w:rsidRPr="00EB6E56">
        <w:rPr>
          <w:rFonts w:ascii="Times New Roman" w:eastAsia="Times New Roman" w:hAnsi="Times New Roman" w:cs="Times New Roman"/>
          <w:color w:val="C00000"/>
          <w:sz w:val="24"/>
          <w:szCs w:val="24"/>
          <w:u w:val="single"/>
        </w:rPr>
        <w:t>through greater palatine nerve</w:t>
      </w:r>
      <w:r w:rsidR="00EB6E56">
        <w:rPr>
          <w:rFonts w:ascii="Times New Roman" w:eastAsia="Times New Roman" w:hAnsi="Times New Roman" w:cs="Times New Roman"/>
          <w:color w:val="000000"/>
          <w:sz w:val="24"/>
          <w:szCs w:val="24"/>
        </w:rPr>
        <w:t>)</w:t>
      </w:r>
      <w:r w:rsidR="00734FDE">
        <w:rPr>
          <w:rFonts w:ascii="Times New Roman" w:eastAsia="Times New Roman" w:hAnsi="Times New Roman" w:cs="Times New Roman"/>
          <w:color w:val="000000"/>
          <w:sz w:val="24"/>
          <w:szCs w:val="24"/>
        </w:rPr>
        <w:t xml:space="preserve"> mandate radiation therapy which </w:t>
      </w:r>
      <w:r w:rsidR="00476794">
        <w:rPr>
          <w:rFonts w:ascii="Times New Roman" w:eastAsia="Times New Roman" w:hAnsi="Times New Roman" w:cs="Times New Roman"/>
          <w:color w:val="000000"/>
          <w:sz w:val="24"/>
          <w:szCs w:val="24"/>
        </w:rPr>
        <w:t>adds</w:t>
      </w:r>
      <w:r w:rsidR="00734FDE">
        <w:rPr>
          <w:rFonts w:ascii="Times New Roman" w:eastAsia="Times New Roman" w:hAnsi="Times New Roman" w:cs="Times New Roman"/>
          <w:color w:val="000000"/>
          <w:sz w:val="24"/>
          <w:szCs w:val="24"/>
        </w:rPr>
        <w:t xml:space="preserve"> to patient disability</w:t>
      </w:r>
      <w:r w:rsidR="00672C9A">
        <w:rPr>
          <w:rFonts w:ascii="Times New Roman" w:eastAsia="Times New Roman" w:hAnsi="Times New Roman" w:cs="Times New Roman"/>
          <w:color w:val="000000"/>
          <w:sz w:val="24"/>
          <w:szCs w:val="24"/>
        </w:rPr>
        <w:t>.</w:t>
      </w:r>
    </w:p>
    <w:p w:rsidR="00BB3CB9" w:rsidRPr="004C04C0" w:rsidRDefault="00D10A86" w:rsidP="00A402F8">
      <w:pPr>
        <w:shd w:val="clear" w:color="auto" w:fill="FFFFFF"/>
        <w:spacing w:before="166" w:after="166"/>
        <w:jc w:val="both"/>
        <w:rPr>
          <w:rFonts w:ascii="Times New Roman" w:eastAsia="Times New Roman" w:hAnsi="Times New Roman" w:cs="Times New Roman"/>
          <w:color w:val="C00000"/>
          <w:sz w:val="24"/>
          <w:szCs w:val="24"/>
          <w:u w:val="single"/>
        </w:rPr>
      </w:pPr>
      <w:proofErr w:type="spellStart"/>
      <w:r w:rsidRPr="004C04C0">
        <w:rPr>
          <w:rFonts w:ascii="Times New Roman" w:eastAsia="Times New Roman" w:hAnsi="Times New Roman" w:cs="Times New Roman"/>
          <w:color w:val="C00000"/>
          <w:sz w:val="24"/>
          <w:szCs w:val="24"/>
          <w:u w:val="single"/>
        </w:rPr>
        <w:t>Kämmerer</w:t>
      </w:r>
      <w:proofErr w:type="spellEnd"/>
      <w:r w:rsidRPr="004C04C0">
        <w:rPr>
          <w:rFonts w:ascii="Times New Roman" w:eastAsia="Times New Roman" w:hAnsi="Times New Roman" w:cs="Times New Roman"/>
          <w:color w:val="C00000"/>
          <w:sz w:val="24"/>
          <w:szCs w:val="24"/>
          <w:u w:val="single"/>
        </w:rPr>
        <w:t xml:space="preserve"> et al, in 2009 report a case of polymorphous low-grade adenocarcinoma miss diagnosed by </w:t>
      </w:r>
      <w:r w:rsidR="00A402F8" w:rsidRPr="004C04C0">
        <w:rPr>
          <w:rFonts w:ascii="Times New Roman" w:eastAsia="Times New Roman" w:hAnsi="Times New Roman" w:cs="Times New Roman"/>
          <w:color w:val="C00000"/>
          <w:sz w:val="24"/>
          <w:szCs w:val="24"/>
          <w:u w:val="single"/>
        </w:rPr>
        <w:t>incisional</w:t>
      </w:r>
      <w:r w:rsidRPr="004C04C0">
        <w:rPr>
          <w:rFonts w:ascii="Times New Roman" w:eastAsia="Times New Roman" w:hAnsi="Times New Roman" w:cs="Times New Roman"/>
          <w:color w:val="C00000"/>
          <w:sz w:val="24"/>
          <w:szCs w:val="24"/>
          <w:u w:val="single"/>
        </w:rPr>
        <w:t xml:space="preserve"> biopsy as PA, exci</w:t>
      </w:r>
      <w:r w:rsidR="00A402F8" w:rsidRPr="004C04C0">
        <w:rPr>
          <w:rFonts w:ascii="Times New Roman" w:eastAsia="Times New Roman" w:hAnsi="Times New Roman" w:cs="Times New Roman"/>
          <w:color w:val="C00000"/>
          <w:sz w:val="24"/>
          <w:szCs w:val="24"/>
          <w:u w:val="single"/>
        </w:rPr>
        <w:t>si</w:t>
      </w:r>
      <w:r w:rsidRPr="004C04C0">
        <w:rPr>
          <w:rFonts w:ascii="Times New Roman" w:eastAsia="Times New Roman" w:hAnsi="Times New Roman" w:cs="Times New Roman"/>
          <w:color w:val="C00000"/>
          <w:sz w:val="24"/>
          <w:szCs w:val="24"/>
          <w:u w:val="single"/>
        </w:rPr>
        <w:t>onal biopsy later on revealed areas of small malignant fraction</w:t>
      </w:r>
      <w:r w:rsidR="00FA2B98" w:rsidRPr="004C04C0">
        <w:rPr>
          <w:rFonts w:ascii="Times New Roman" w:eastAsia="Times New Roman" w:hAnsi="Times New Roman" w:cs="Times New Roman"/>
          <w:color w:val="C00000"/>
          <w:sz w:val="24"/>
          <w:szCs w:val="24"/>
          <w:u w:val="single"/>
        </w:rPr>
        <w:t>s</w:t>
      </w:r>
      <w:r w:rsidRPr="004C04C0">
        <w:rPr>
          <w:rFonts w:ascii="Times New Roman" w:eastAsia="Times New Roman" w:hAnsi="Times New Roman" w:cs="Times New Roman"/>
          <w:color w:val="C00000"/>
          <w:sz w:val="24"/>
          <w:szCs w:val="24"/>
          <w:u w:val="single"/>
        </w:rPr>
        <w:t xml:space="preserve"> of the specimen besides a major part of benign tissue formations. Our case could be a logic explanation of such contribution. </w:t>
      </w:r>
      <w:r w:rsidR="00A402F8" w:rsidRPr="004C04C0">
        <w:rPr>
          <w:rFonts w:ascii="Times New Roman" w:eastAsia="Times New Roman" w:hAnsi="Times New Roman" w:cs="Times New Roman"/>
          <w:color w:val="C00000"/>
          <w:sz w:val="24"/>
          <w:szCs w:val="24"/>
          <w:u w:val="single"/>
        </w:rPr>
        <w:t xml:space="preserve">Where palatal tumor started as PA and transformed gradually into PAC. By this explanation both tumor would have same pathology at initial </w:t>
      </w:r>
      <w:r w:rsidR="00FA2B98" w:rsidRPr="004C04C0">
        <w:rPr>
          <w:rFonts w:ascii="Times New Roman" w:eastAsia="Times New Roman" w:hAnsi="Times New Roman" w:cs="Times New Roman"/>
          <w:color w:val="C00000"/>
          <w:sz w:val="24"/>
          <w:szCs w:val="24"/>
          <w:u w:val="single"/>
        </w:rPr>
        <w:t>presentation</w:t>
      </w:r>
      <w:r w:rsidR="00FA2B98" w:rsidRPr="004C04C0">
        <w:rPr>
          <w:rFonts w:ascii="Times New Roman" w:eastAsia="Times New Roman" w:hAnsi="Times New Roman" w:cs="Times New Roman"/>
          <w:color w:val="C00000"/>
          <w:sz w:val="24"/>
          <w:szCs w:val="24"/>
          <w:u w:val="single"/>
          <w:vertAlign w:val="superscript"/>
        </w:rPr>
        <w:t>22</w:t>
      </w:r>
      <w:r w:rsidR="00FA2B98" w:rsidRPr="004C04C0">
        <w:rPr>
          <w:rFonts w:ascii="Times New Roman" w:eastAsia="Times New Roman" w:hAnsi="Times New Roman" w:cs="Times New Roman"/>
          <w:color w:val="C00000"/>
          <w:sz w:val="24"/>
          <w:szCs w:val="24"/>
          <w:u w:val="single"/>
        </w:rPr>
        <w:t>.</w:t>
      </w:r>
    </w:p>
    <w:p w:rsidR="00EB6E56" w:rsidRPr="004C04C0" w:rsidRDefault="00231AA3" w:rsidP="004C04C0">
      <w:pPr>
        <w:shd w:val="clear" w:color="auto" w:fill="FFFFFF"/>
        <w:spacing w:before="166" w:after="166"/>
        <w:jc w:val="both"/>
        <w:rPr>
          <w:rFonts w:ascii="Times New Roman" w:eastAsia="Times New Roman" w:hAnsi="Times New Roman" w:cs="Times New Roman"/>
          <w:color w:val="C00000"/>
          <w:sz w:val="24"/>
          <w:szCs w:val="24"/>
          <w:u w:val="single"/>
        </w:rPr>
      </w:pPr>
      <w:r w:rsidRPr="004C04C0">
        <w:rPr>
          <w:rFonts w:ascii="Arial" w:hAnsi="Arial" w:cs="Arial"/>
          <w:color w:val="C00000"/>
          <w:u w:val="single"/>
          <w:shd w:val="clear" w:color="auto" w:fill="FFFFFF"/>
        </w:rPr>
        <w:t>We aim to report</w:t>
      </w:r>
      <w:r w:rsidRPr="004C04C0">
        <w:rPr>
          <w:rFonts w:ascii="Times New Roman" w:eastAsia="Times New Roman" w:hAnsi="Times New Roman" w:cs="Times New Roman"/>
          <w:color w:val="C00000"/>
          <w:sz w:val="24"/>
          <w:szCs w:val="24"/>
          <w:u w:val="single"/>
        </w:rPr>
        <w:t xml:space="preserve"> a</w:t>
      </w:r>
      <w:r w:rsidR="00AE1732" w:rsidRPr="004C04C0">
        <w:rPr>
          <w:rFonts w:ascii="Times New Roman" w:eastAsia="Times New Roman" w:hAnsi="Times New Roman" w:cs="Times New Roman"/>
          <w:color w:val="C00000"/>
          <w:sz w:val="24"/>
          <w:szCs w:val="24"/>
          <w:u w:val="single"/>
        </w:rPr>
        <w:t xml:space="preserve"> rare incidence of </w:t>
      </w:r>
      <w:r w:rsidR="00D92BB2" w:rsidRPr="004C04C0">
        <w:rPr>
          <w:rFonts w:ascii="Times New Roman" w:eastAsia="Times New Roman" w:hAnsi="Times New Roman" w:cs="Times New Roman"/>
          <w:color w:val="C00000"/>
          <w:sz w:val="24"/>
          <w:szCs w:val="24"/>
          <w:u w:val="single"/>
        </w:rPr>
        <w:t xml:space="preserve">multiple primary </w:t>
      </w:r>
      <w:r w:rsidR="00AE1732" w:rsidRPr="004C04C0">
        <w:rPr>
          <w:rFonts w:ascii="Times New Roman" w:eastAsia="Times New Roman" w:hAnsi="Times New Roman" w:cs="Times New Roman"/>
          <w:color w:val="C00000"/>
          <w:sz w:val="24"/>
          <w:szCs w:val="24"/>
          <w:u w:val="single"/>
        </w:rPr>
        <w:t>synchronous salivary tumors</w:t>
      </w:r>
      <w:r w:rsidR="004C04C0" w:rsidRPr="004C04C0">
        <w:rPr>
          <w:rFonts w:ascii="Times New Roman" w:eastAsia="Times New Roman" w:hAnsi="Times New Roman" w:cs="Times New Roman"/>
          <w:color w:val="C00000"/>
          <w:sz w:val="24"/>
          <w:szCs w:val="24"/>
          <w:u w:val="single"/>
        </w:rPr>
        <w:t xml:space="preserve"> of different pathology</w:t>
      </w:r>
      <w:r w:rsidR="00AE1732" w:rsidRPr="004C04C0">
        <w:rPr>
          <w:rFonts w:ascii="Times New Roman" w:eastAsia="Times New Roman" w:hAnsi="Times New Roman" w:cs="Times New Roman"/>
          <w:color w:val="C00000"/>
          <w:sz w:val="24"/>
          <w:szCs w:val="24"/>
          <w:u w:val="single"/>
        </w:rPr>
        <w:t>.</w:t>
      </w:r>
      <w:r w:rsidR="004C04C0" w:rsidRPr="004C04C0">
        <w:rPr>
          <w:rFonts w:ascii="Times New Roman" w:eastAsia="Times New Roman" w:hAnsi="Times New Roman" w:cs="Times New Roman"/>
          <w:color w:val="C00000"/>
          <w:sz w:val="24"/>
          <w:szCs w:val="24"/>
          <w:u w:val="single"/>
        </w:rPr>
        <w:t xml:space="preserve"> Where, the use MRI in diagnosis of salivary tumors is mandatory to detect even early small coincident salivary tissue involvements.  </w:t>
      </w:r>
    </w:p>
    <w:p w:rsidR="00EB6E56" w:rsidRPr="004C04C0" w:rsidRDefault="00EB6E56" w:rsidP="000A56D3">
      <w:pPr>
        <w:shd w:val="clear" w:color="auto" w:fill="FFFFFF"/>
        <w:spacing w:before="166" w:after="166"/>
        <w:jc w:val="both"/>
        <w:rPr>
          <w:rFonts w:ascii="Times New Roman" w:eastAsia="Times New Roman" w:hAnsi="Times New Roman" w:cs="Times New Roman"/>
          <w:color w:val="C00000"/>
          <w:sz w:val="24"/>
          <w:szCs w:val="24"/>
          <w:u w:val="single"/>
        </w:rPr>
      </w:pPr>
      <w:r w:rsidRPr="004C04C0">
        <w:rPr>
          <w:rFonts w:ascii="Times New Roman" w:eastAsia="Times New Roman" w:hAnsi="Times New Roman" w:cs="Times New Roman"/>
          <w:color w:val="C00000"/>
          <w:sz w:val="24"/>
          <w:szCs w:val="24"/>
          <w:u w:val="single"/>
        </w:rPr>
        <w:t>Conclusions:</w:t>
      </w:r>
    </w:p>
    <w:p w:rsidR="004C04C0" w:rsidRPr="004C04C0" w:rsidRDefault="00EB6E56" w:rsidP="004C04C0">
      <w:pPr>
        <w:shd w:val="clear" w:color="auto" w:fill="FFFFFF"/>
        <w:spacing w:before="166" w:after="166"/>
        <w:jc w:val="both"/>
        <w:rPr>
          <w:rFonts w:ascii="Times New Roman" w:eastAsia="Times New Roman" w:hAnsi="Times New Roman" w:cs="Times New Roman"/>
          <w:color w:val="C00000"/>
          <w:sz w:val="24"/>
          <w:szCs w:val="24"/>
          <w:u w:val="single"/>
        </w:rPr>
      </w:pPr>
      <w:r w:rsidRPr="004C04C0">
        <w:rPr>
          <w:rFonts w:ascii="Times New Roman" w:eastAsia="Times New Roman" w:hAnsi="Times New Roman" w:cs="Times New Roman"/>
          <w:color w:val="C00000"/>
          <w:sz w:val="24"/>
          <w:szCs w:val="24"/>
          <w:u w:val="single"/>
        </w:rPr>
        <w:t>-</w:t>
      </w:r>
      <w:r w:rsidR="004C04C0" w:rsidRPr="004C04C0">
        <w:rPr>
          <w:rFonts w:ascii="Times New Roman" w:eastAsia="Times New Roman" w:hAnsi="Times New Roman" w:cs="Times New Roman"/>
          <w:color w:val="C00000"/>
          <w:sz w:val="24"/>
          <w:szCs w:val="24"/>
          <w:u w:val="single"/>
        </w:rPr>
        <w:t xml:space="preserve"> </w:t>
      </w:r>
      <w:r w:rsidRPr="004C04C0">
        <w:rPr>
          <w:rFonts w:ascii="Times New Roman" w:eastAsia="Times New Roman" w:hAnsi="Times New Roman" w:cs="Times New Roman"/>
          <w:color w:val="C00000"/>
          <w:sz w:val="24"/>
          <w:szCs w:val="24"/>
          <w:u w:val="single"/>
        </w:rPr>
        <w:t xml:space="preserve">The </w:t>
      </w:r>
      <w:r w:rsidR="004C04C0" w:rsidRPr="004C04C0">
        <w:rPr>
          <w:rFonts w:ascii="Times New Roman" w:eastAsia="Times New Roman" w:hAnsi="Times New Roman" w:cs="Times New Roman"/>
          <w:color w:val="C00000"/>
          <w:sz w:val="24"/>
          <w:szCs w:val="24"/>
          <w:u w:val="single"/>
        </w:rPr>
        <w:t xml:space="preserve">use of MRI examination is mandatory for exclusion of multiple salivary tissue involvement especially if patient has risk factors for malignancy (e.g.: smoking, old age). </w:t>
      </w:r>
    </w:p>
    <w:p w:rsidR="00551993" w:rsidRPr="004C04C0" w:rsidRDefault="00551993" w:rsidP="004C04C0">
      <w:pPr>
        <w:shd w:val="clear" w:color="auto" w:fill="FFFFFF"/>
        <w:spacing w:before="166" w:after="166"/>
        <w:jc w:val="both"/>
        <w:rPr>
          <w:rFonts w:ascii="Times New Roman" w:eastAsia="Times New Roman" w:hAnsi="Times New Roman" w:cs="Times New Roman"/>
          <w:color w:val="C00000"/>
          <w:sz w:val="24"/>
          <w:szCs w:val="24"/>
          <w:u w:val="single"/>
        </w:rPr>
      </w:pPr>
    </w:p>
    <w:p w:rsidR="00AE1732" w:rsidRDefault="00E904B3" w:rsidP="00364961">
      <w:pPr>
        <w:shd w:val="clear" w:color="auto" w:fill="FFFFFF"/>
        <w:spacing w:before="166" w:after="1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"Written informed consent was obtained for publication of this case report and accompanying images, a copy of the written consent is available for review by Editor-in-Chief of this journal on request"</w:t>
      </w:r>
      <w:r w:rsidR="000F4480">
        <w:rPr>
          <w:rFonts w:ascii="Times New Roman" w:eastAsia="Times New Roman" w:hAnsi="Times New Roman" w:cs="Times New Roman"/>
          <w:color w:val="000000"/>
          <w:sz w:val="24"/>
          <w:szCs w:val="24"/>
        </w:rPr>
        <w:t xml:space="preserve"> </w:t>
      </w:r>
    </w:p>
    <w:p w:rsidR="000F4480" w:rsidRPr="00C74517" w:rsidRDefault="000F4480" w:rsidP="00364961">
      <w:pPr>
        <w:shd w:val="clear" w:color="auto" w:fill="FFFFFF"/>
        <w:spacing w:before="166" w:after="166"/>
        <w:jc w:val="both"/>
        <w:rPr>
          <w:rFonts w:ascii="Times New Roman" w:eastAsia="Times New Roman" w:hAnsi="Times New Roman" w:cs="Times New Roman"/>
          <w:color w:val="000000"/>
          <w:sz w:val="24"/>
          <w:szCs w:val="24"/>
          <w:u w:val="single"/>
        </w:rPr>
      </w:pPr>
      <w:r w:rsidRPr="00C74517">
        <w:rPr>
          <w:rFonts w:ascii="Times New Roman" w:eastAsia="Times New Roman" w:hAnsi="Times New Roman" w:cs="Times New Roman"/>
          <w:color w:val="000000"/>
          <w:sz w:val="24"/>
          <w:szCs w:val="24"/>
          <w:u w:val="single"/>
        </w:rPr>
        <w:t xml:space="preserve">Ethical approval </w:t>
      </w:r>
    </w:p>
    <w:p w:rsidR="00AA6E2F" w:rsidRDefault="000F4480" w:rsidP="00AA2C70">
      <w:pPr>
        <w:shd w:val="clear" w:color="auto" w:fill="FFFFFF"/>
        <w:spacing w:before="166" w:after="166"/>
        <w:jc w:val="both"/>
        <w:rPr>
          <w:rFonts w:ascii="Times New Roman" w:eastAsia="Times New Roman" w:hAnsi="Times New Roman" w:cs="Times New Roman"/>
          <w:color w:val="000000"/>
          <w:sz w:val="24"/>
          <w:szCs w:val="24"/>
        </w:rPr>
      </w:pPr>
      <w:r w:rsidRPr="00AA2C70">
        <w:rPr>
          <w:rFonts w:ascii="Times New Roman" w:eastAsia="Times New Roman" w:hAnsi="Times New Roman" w:cs="Times New Roman"/>
          <w:color w:val="000000"/>
          <w:sz w:val="24"/>
          <w:szCs w:val="24"/>
        </w:rPr>
        <w:t xml:space="preserve">Ethical approval has been exempted by </w:t>
      </w:r>
      <w:r w:rsidR="00AA2C70" w:rsidRPr="00AA2C70">
        <w:rPr>
          <w:rFonts w:ascii="Times New Roman" w:eastAsia="Times New Roman" w:hAnsi="Times New Roman" w:cs="Times New Roman"/>
          <w:color w:val="000000"/>
          <w:sz w:val="24"/>
          <w:szCs w:val="24"/>
        </w:rPr>
        <w:t>faculty ethical committee based on absence of any risk or violation of applied guidelines in such cases</w:t>
      </w:r>
      <w:r w:rsidR="00AA6E2F">
        <w:rPr>
          <w:rFonts w:ascii="Times New Roman" w:eastAsia="Times New Roman" w:hAnsi="Times New Roman" w:cs="Times New Roman"/>
          <w:color w:val="000000"/>
          <w:sz w:val="24"/>
          <w:szCs w:val="24"/>
        </w:rPr>
        <w:t xml:space="preserve"> </w:t>
      </w:r>
    </w:p>
    <w:p w:rsidR="00AA6E2F" w:rsidRPr="00AA6E2F" w:rsidRDefault="00AA6E2F" w:rsidP="00AA6E2F">
      <w:pPr>
        <w:shd w:val="clear" w:color="auto" w:fill="FFFFFF"/>
        <w:spacing w:before="166" w:after="166"/>
        <w:jc w:val="both"/>
        <w:rPr>
          <w:rFonts w:ascii="Arial" w:hAnsi="Arial" w:cs="Arial"/>
          <w:color w:val="222222"/>
          <w:u w:val="single"/>
          <w:shd w:val="clear" w:color="auto" w:fill="FFFFFF"/>
        </w:rPr>
      </w:pPr>
      <w:r>
        <w:rPr>
          <w:rFonts w:ascii="Arial" w:hAnsi="Arial" w:cs="Arial"/>
          <w:color w:val="222222"/>
          <w:shd w:val="clear" w:color="auto" w:fill="FFFFFF"/>
        </w:rPr>
        <w:t xml:space="preserve">  </w:t>
      </w:r>
      <w:r w:rsidRPr="00AA6E2F">
        <w:rPr>
          <w:rFonts w:ascii="Arial" w:hAnsi="Arial" w:cs="Arial"/>
          <w:color w:val="222222"/>
          <w:u w:val="single"/>
          <w:shd w:val="clear" w:color="auto" w:fill="FFFFFF"/>
        </w:rPr>
        <w:t xml:space="preserve">Guarantor of the study: </w:t>
      </w:r>
    </w:p>
    <w:p w:rsidR="003946D6" w:rsidRDefault="00AA6E2F" w:rsidP="00AA2C70">
      <w:pPr>
        <w:shd w:val="clear" w:color="auto" w:fill="FFFFFF"/>
        <w:spacing w:before="166" w:after="166"/>
        <w:jc w:val="both"/>
        <w:rPr>
          <w:rFonts w:ascii="Times New Roman" w:eastAsia="Times New Roman" w:hAnsi="Times New Roman" w:cs="Times New Roman"/>
          <w:color w:val="000000"/>
          <w:sz w:val="24"/>
          <w:szCs w:val="24"/>
        </w:rPr>
      </w:pPr>
      <w:r>
        <w:rPr>
          <w:rFonts w:ascii="Arial" w:hAnsi="Arial" w:cs="Arial"/>
          <w:color w:val="222222"/>
          <w:shd w:val="clear" w:color="auto" w:fill="FFFFFF"/>
        </w:rPr>
        <w:t> The guarantor for this study is the head of oral and maxillofacial surgery department.</w:t>
      </w:r>
      <w:r w:rsidR="00AA2C70">
        <w:rPr>
          <w:rFonts w:ascii="Times New Roman" w:eastAsia="Times New Roman" w:hAnsi="Times New Roman" w:cs="Times New Roman"/>
          <w:color w:val="000000"/>
          <w:sz w:val="24"/>
          <w:szCs w:val="24"/>
          <w:highlight w:val="darkGreen"/>
        </w:rPr>
        <w:t xml:space="preserve"> </w:t>
      </w:r>
      <w:r w:rsidR="00AA2C70">
        <w:rPr>
          <w:rFonts w:ascii="Times New Roman" w:eastAsia="Times New Roman" w:hAnsi="Times New Roman" w:cs="Times New Roman"/>
          <w:color w:val="000000"/>
          <w:sz w:val="24"/>
          <w:szCs w:val="24"/>
        </w:rPr>
        <w:t xml:space="preserve"> </w:t>
      </w:r>
      <w:r w:rsidR="003946D6">
        <w:rPr>
          <w:rFonts w:ascii="Times New Roman" w:eastAsia="Times New Roman" w:hAnsi="Times New Roman" w:cs="Times New Roman"/>
          <w:color w:val="000000"/>
          <w:sz w:val="24"/>
          <w:szCs w:val="24"/>
        </w:rPr>
        <w:t xml:space="preserve"> </w:t>
      </w:r>
    </w:p>
    <w:p w:rsidR="003946D6" w:rsidRPr="003946D6" w:rsidRDefault="003946D6" w:rsidP="00AA2C70">
      <w:pPr>
        <w:shd w:val="clear" w:color="auto" w:fill="FFFFFF"/>
        <w:spacing w:before="166" w:after="166"/>
        <w:jc w:val="both"/>
        <w:rPr>
          <w:rFonts w:ascii="Times New Roman" w:eastAsia="Times New Roman" w:hAnsi="Times New Roman" w:cs="Times New Roman"/>
          <w:b/>
          <w:bCs/>
          <w:color w:val="000000"/>
          <w:sz w:val="24"/>
          <w:szCs w:val="24"/>
          <w:u w:val="single"/>
        </w:rPr>
      </w:pPr>
      <w:r w:rsidRPr="003946D6">
        <w:rPr>
          <w:rFonts w:ascii="Times New Roman" w:eastAsia="Times New Roman" w:hAnsi="Times New Roman" w:cs="Times New Roman"/>
          <w:b/>
          <w:bCs/>
          <w:color w:val="000000"/>
          <w:sz w:val="24"/>
          <w:szCs w:val="24"/>
          <w:u w:val="single"/>
        </w:rPr>
        <w:t xml:space="preserve">Funding: </w:t>
      </w:r>
    </w:p>
    <w:p w:rsidR="000F4480" w:rsidRDefault="003946D6" w:rsidP="00AA2C70">
      <w:pPr>
        <w:shd w:val="clear" w:color="auto" w:fill="FFFFFF"/>
        <w:spacing w:before="166" w:after="166"/>
        <w:jc w:val="both"/>
        <w:rPr>
          <w:rFonts w:ascii="Times New Roman" w:eastAsia="Times New Roman" w:hAnsi="Times New Roman" w:cs="Times New Roman"/>
          <w:color w:val="000000"/>
          <w:sz w:val="24"/>
          <w:szCs w:val="24"/>
        </w:rPr>
      </w:pPr>
      <w:r w:rsidRPr="003946D6">
        <w:rPr>
          <w:rFonts w:ascii="Times New Roman" w:eastAsia="Times New Roman" w:hAnsi="Times New Roman" w:cs="Times New Roman"/>
          <w:color w:val="000000"/>
          <w:sz w:val="24"/>
          <w:szCs w:val="24"/>
        </w:rPr>
        <w:t>This research did not receive any specific grant from funding agencies in the public, commercial, or not-for-profit sectors.</w:t>
      </w:r>
      <w:r w:rsidR="000F4480">
        <w:rPr>
          <w:rFonts w:ascii="Times New Roman" w:eastAsia="Times New Roman" w:hAnsi="Times New Roman" w:cs="Times New Roman"/>
          <w:color w:val="000000"/>
          <w:sz w:val="24"/>
          <w:szCs w:val="24"/>
        </w:rPr>
        <w:t xml:space="preserve"> </w:t>
      </w:r>
    </w:p>
    <w:p w:rsidR="005F73A7" w:rsidRPr="00551993" w:rsidRDefault="005F73A7" w:rsidP="005F73A7">
      <w:pPr>
        <w:jc w:val="lowKashida"/>
        <w:rPr>
          <w:rFonts w:asciiTheme="majorBidi" w:hAnsiTheme="majorBidi" w:cstheme="majorBidi"/>
          <w:b/>
          <w:bCs/>
          <w:sz w:val="20"/>
          <w:szCs w:val="20"/>
          <w:u w:val="single"/>
        </w:rPr>
      </w:pPr>
      <w:r w:rsidRPr="00551993">
        <w:rPr>
          <w:rFonts w:asciiTheme="majorBidi" w:hAnsiTheme="majorBidi" w:cstheme="majorBidi"/>
          <w:b/>
          <w:bCs/>
          <w:sz w:val="20"/>
          <w:szCs w:val="20"/>
          <w:u w:val="single"/>
        </w:rPr>
        <w:t xml:space="preserve">REFRENCES: </w:t>
      </w:r>
    </w:p>
    <w:p w:rsidR="005F73A7" w:rsidRPr="00B32BCD" w:rsidRDefault="005F73A7" w:rsidP="005F73A7">
      <w:pPr>
        <w:jc w:val="lowKashida"/>
        <w:rPr>
          <w:rFonts w:asciiTheme="majorBidi" w:hAnsiTheme="majorBidi" w:cstheme="majorBidi"/>
          <w:sz w:val="20"/>
          <w:szCs w:val="20"/>
        </w:rPr>
      </w:pPr>
      <w:r w:rsidRPr="00B32BCD">
        <w:rPr>
          <w:rFonts w:asciiTheme="majorBidi" w:hAnsiTheme="majorBidi" w:cstheme="majorBidi"/>
          <w:sz w:val="20"/>
          <w:szCs w:val="20"/>
        </w:rPr>
        <w:t xml:space="preserve">1_Licitra L, </w:t>
      </w:r>
      <w:proofErr w:type="spellStart"/>
      <w:r w:rsidRPr="00B32BCD">
        <w:rPr>
          <w:rFonts w:asciiTheme="majorBidi" w:hAnsiTheme="majorBidi" w:cstheme="majorBidi"/>
          <w:sz w:val="20"/>
          <w:szCs w:val="20"/>
        </w:rPr>
        <w:t>Grandi</w:t>
      </w:r>
      <w:proofErr w:type="spellEnd"/>
      <w:r w:rsidRPr="00B32BCD">
        <w:rPr>
          <w:rFonts w:asciiTheme="majorBidi" w:hAnsiTheme="majorBidi" w:cstheme="majorBidi"/>
          <w:sz w:val="20"/>
          <w:szCs w:val="20"/>
        </w:rPr>
        <w:t xml:space="preserve"> C, </w:t>
      </w:r>
      <w:proofErr w:type="spellStart"/>
      <w:r w:rsidRPr="00B32BCD">
        <w:rPr>
          <w:rFonts w:asciiTheme="majorBidi" w:hAnsiTheme="majorBidi" w:cstheme="majorBidi"/>
          <w:sz w:val="20"/>
          <w:szCs w:val="20"/>
        </w:rPr>
        <w:t>Prott</w:t>
      </w:r>
      <w:proofErr w:type="spellEnd"/>
      <w:r w:rsidRPr="00B32BCD">
        <w:rPr>
          <w:rFonts w:asciiTheme="majorBidi" w:hAnsiTheme="majorBidi" w:cstheme="majorBidi"/>
          <w:sz w:val="20"/>
          <w:szCs w:val="20"/>
        </w:rPr>
        <w:t xml:space="preserve"> FJ, </w:t>
      </w:r>
      <w:proofErr w:type="spellStart"/>
      <w:r w:rsidRPr="00B32BCD">
        <w:rPr>
          <w:rFonts w:asciiTheme="majorBidi" w:hAnsiTheme="majorBidi" w:cstheme="majorBidi"/>
          <w:sz w:val="20"/>
          <w:szCs w:val="20"/>
        </w:rPr>
        <w:t>Schornagel</w:t>
      </w:r>
      <w:proofErr w:type="spellEnd"/>
      <w:r w:rsidRPr="00B32BCD">
        <w:rPr>
          <w:rFonts w:asciiTheme="majorBidi" w:hAnsiTheme="majorBidi" w:cstheme="majorBidi"/>
          <w:sz w:val="20"/>
          <w:szCs w:val="20"/>
        </w:rPr>
        <w:t xml:space="preserve"> JH, </w:t>
      </w:r>
      <w:proofErr w:type="spellStart"/>
      <w:r w:rsidRPr="00B32BCD">
        <w:rPr>
          <w:rFonts w:asciiTheme="majorBidi" w:hAnsiTheme="majorBidi" w:cstheme="majorBidi"/>
          <w:sz w:val="20"/>
          <w:szCs w:val="20"/>
        </w:rPr>
        <w:t>Bruzzi</w:t>
      </w:r>
      <w:proofErr w:type="spellEnd"/>
      <w:r w:rsidRPr="00B32BCD">
        <w:rPr>
          <w:rFonts w:asciiTheme="majorBidi" w:hAnsiTheme="majorBidi" w:cstheme="majorBidi"/>
          <w:sz w:val="20"/>
          <w:szCs w:val="20"/>
        </w:rPr>
        <w:t xml:space="preserve"> P, Molinari R. Major and minor salivary glands </w:t>
      </w:r>
      <w:proofErr w:type="spellStart"/>
      <w:r w:rsidRPr="00B32BCD">
        <w:rPr>
          <w:rFonts w:asciiTheme="majorBidi" w:hAnsiTheme="majorBidi" w:cstheme="majorBidi"/>
          <w:sz w:val="20"/>
          <w:szCs w:val="20"/>
        </w:rPr>
        <w:t>tumours</w:t>
      </w:r>
      <w:proofErr w:type="spellEnd"/>
      <w:r w:rsidRPr="00B32BCD">
        <w:rPr>
          <w:rFonts w:asciiTheme="majorBidi" w:hAnsiTheme="majorBidi" w:cstheme="majorBidi"/>
          <w:sz w:val="20"/>
          <w:szCs w:val="20"/>
        </w:rPr>
        <w:t xml:space="preserve">. </w:t>
      </w:r>
      <w:proofErr w:type="gramStart"/>
      <w:r w:rsidRPr="00B32BCD">
        <w:rPr>
          <w:rFonts w:asciiTheme="majorBidi" w:hAnsiTheme="majorBidi" w:cstheme="majorBidi"/>
          <w:sz w:val="20"/>
          <w:szCs w:val="20"/>
        </w:rPr>
        <w:t>Critical Reviews in Oncology/Hematology.</w:t>
      </w:r>
      <w:proofErr w:type="gramEnd"/>
      <w:r w:rsidRPr="00B32BCD">
        <w:rPr>
          <w:rFonts w:asciiTheme="majorBidi" w:hAnsiTheme="majorBidi" w:cstheme="majorBidi"/>
          <w:sz w:val="20"/>
          <w:szCs w:val="20"/>
        </w:rPr>
        <w:t xml:space="preserve"> 2003</w:t>
      </w:r>
      <w:proofErr w:type="gramStart"/>
      <w:r w:rsidRPr="00B32BCD">
        <w:rPr>
          <w:rFonts w:asciiTheme="majorBidi" w:hAnsiTheme="majorBidi" w:cstheme="majorBidi"/>
          <w:sz w:val="20"/>
          <w:szCs w:val="20"/>
        </w:rPr>
        <w:t>;45</w:t>
      </w:r>
      <w:proofErr w:type="gramEnd"/>
      <w:r w:rsidRPr="00B32BCD">
        <w:rPr>
          <w:rFonts w:asciiTheme="majorBidi" w:hAnsiTheme="majorBidi" w:cstheme="majorBidi"/>
          <w:sz w:val="20"/>
          <w:szCs w:val="20"/>
        </w:rPr>
        <w:t xml:space="preserve">(2):215–225  </w:t>
      </w:r>
    </w:p>
    <w:p w:rsidR="005F73A7" w:rsidRPr="00B32BCD" w:rsidRDefault="005F73A7" w:rsidP="005F73A7">
      <w:pPr>
        <w:jc w:val="lowKashida"/>
        <w:rPr>
          <w:rFonts w:asciiTheme="majorBidi" w:hAnsiTheme="majorBidi" w:cstheme="majorBidi"/>
          <w:sz w:val="20"/>
          <w:szCs w:val="20"/>
          <w:shd w:val="clear" w:color="auto" w:fill="FFFFFF"/>
        </w:rPr>
      </w:pPr>
      <w:r w:rsidRPr="00B32BCD">
        <w:rPr>
          <w:rFonts w:asciiTheme="majorBidi" w:hAnsiTheme="majorBidi" w:cstheme="majorBidi"/>
          <w:sz w:val="20"/>
          <w:szCs w:val="20"/>
          <w:shd w:val="clear" w:color="auto" w:fill="FFFFFF"/>
        </w:rPr>
        <w:t xml:space="preserve">2_Clayton JR, </w:t>
      </w:r>
      <w:proofErr w:type="spellStart"/>
      <w:r w:rsidRPr="00B32BCD">
        <w:rPr>
          <w:rFonts w:asciiTheme="majorBidi" w:hAnsiTheme="majorBidi" w:cstheme="majorBidi"/>
          <w:sz w:val="20"/>
          <w:szCs w:val="20"/>
          <w:shd w:val="clear" w:color="auto" w:fill="FFFFFF"/>
        </w:rPr>
        <w:t>Pogrel</w:t>
      </w:r>
      <w:proofErr w:type="spellEnd"/>
      <w:r w:rsidRPr="00B32BCD">
        <w:rPr>
          <w:rFonts w:asciiTheme="majorBidi" w:hAnsiTheme="majorBidi" w:cstheme="majorBidi"/>
          <w:sz w:val="20"/>
          <w:szCs w:val="20"/>
          <w:shd w:val="clear" w:color="auto" w:fill="FFFFFF"/>
        </w:rPr>
        <w:t xml:space="preserve"> MA, </w:t>
      </w:r>
      <w:proofErr w:type="spellStart"/>
      <w:r w:rsidRPr="00B32BCD">
        <w:rPr>
          <w:rFonts w:asciiTheme="majorBidi" w:hAnsiTheme="majorBidi" w:cstheme="majorBidi"/>
          <w:sz w:val="20"/>
          <w:szCs w:val="20"/>
          <w:shd w:val="clear" w:color="auto" w:fill="FFFFFF"/>
        </w:rPr>
        <w:t>Regezi</w:t>
      </w:r>
      <w:proofErr w:type="spellEnd"/>
      <w:r w:rsidRPr="00B32BCD">
        <w:rPr>
          <w:rFonts w:asciiTheme="majorBidi" w:hAnsiTheme="majorBidi" w:cstheme="majorBidi"/>
          <w:sz w:val="20"/>
          <w:szCs w:val="20"/>
          <w:shd w:val="clear" w:color="auto" w:fill="FFFFFF"/>
        </w:rPr>
        <w:t xml:space="preserve"> JA. </w:t>
      </w:r>
      <w:proofErr w:type="gramStart"/>
      <w:r w:rsidRPr="00B32BCD">
        <w:rPr>
          <w:rFonts w:asciiTheme="majorBidi" w:hAnsiTheme="majorBidi" w:cstheme="majorBidi"/>
          <w:sz w:val="20"/>
          <w:szCs w:val="20"/>
          <w:shd w:val="clear" w:color="auto" w:fill="FFFFFF"/>
        </w:rPr>
        <w:t>Simultaneous multifocal polymorphous low-grade adenocarcinoma.</w:t>
      </w:r>
      <w:proofErr w:type="gramEnd"/>
      <w:r w:rsidRPr="00B32BCD">
        <w:rPr>
          <w:rFonts w:asciiTheme="majorBidi" w:hAnsiTheme="majorBidi" w:cstheme="majorBidi"/>
          <w:sz w:val="20"/>
          <w:szCs w:val="20"/>
          <w:shd w:val="clear" w:color="auto" w:fill="FFFFFF"/>
        </w:rPr>
        <w:t xml:space="preserve"> </w:t>
      </w:r>
      <w:proofErr w:type="gramStart"/>
      <w:r w:rsidRPr="00B32BCD">
        <w:rPr>
          <w:rFonts w:asciiTheme="majorBidi" w:hAnsiTheme="majorBidi" w:cstheme="majorBidi"/>
          <w:sz w:val="20"/>
          <w:szCs w:val="20"/>
          <w:shd w:val="clear" w:color="auto" w:fill="FFFFFF"/>
        </w:rPr>
        <w:t>Report of two cases.</w:t>
      </w:r>
      <w:proofErr w:type="gramEnd"/>
      <w:r w:rsidRPr="00B32BCD">
        <w:rPr>
          <w:rFonts w:asciiTheme="majorBidi" w:hAnsiTheme="majorBidi" w:cstheme="majorBidi"/>
          <w:sz w:val="20"/>
          <w:szCs w:val="20"/>
          <w:shd w:val="clear" w:color="auto" w:fill="FFFFFF"/>
        </w:rPr>
        <w:t xml:space="preserve"> </w:t>
      </w:r>
      <w:proofErr w:type="gramStart"/>
      <w:r w:rsidRPr="00B32BCD">
        <w:rPr>
          <w:rFonts w:asciiTheme="majorBidi" w:hAnsiTheme="majorBidi" w:cstheme="majorBidi"/>
          <w:sz w:val="20"/>
          <w:szCs w:val="20"/>
          <w:shd w:val="clear" w:color="auto" w:fill="FFFFFF"/>
        </w:rPr>
        <w:t xml:space="preserve">Oral </w:t>
      </w:r>
      <w:proofErr w:type="spellStart"/>
      <w:r w:rsidRPr="00B32BCD">
        <w:rPr>
          <w:rFonts w:asciiTheme="majorBidi" w:hAnsiTheme="majorBidi" w:cstheme="majorBidi"/>
          <w:sz w:val="20"/>
          <w:szCs w:val="20"/>
          <w:shd w:val="clear" w:color="auto" w:fill="FFFFFF"/>
        </w:rPr>
        <w:t>Surg</w:t>
      </w:r>
      <w:proofErr w:type="spellEnd"/>
      <w:r w:rsidRPr="00B32BCD">
        <w:rPr>
          <w:rFonts w:asciiTheme="majorBidi" w:hAnsiTheme="majorBidi" w:cstheme="majorBidi"/>
          <w:sz w:val="20"/>
          <w:szCs w:val="20"/>
          <w:shd w:val="clear" w:color="auto" w:fill="FFFFFF"/>
        </w:rPr>
        <w:t xml:space="preserve"> Oral Med Oral </w:t>
      </w:r>
      <w:proofErr w:type="spellStart"/>
      <w:r w:rsidRPr="00B32BCD">
        <w:rPr>
          <w:rFonts w:asciiTheme="majorBidi" w:hAnsiTheme="majorBidi" w:cstheme="majorBidi"/>
          <w:sz w:val="20"/>
          <w:szCs w:val="20"/>
          <w:shd w:val="clear" w:color="auto" w:fill="FFFFFF"/>
        </w:rPr>
        <w:t>Pathol</w:t>
      </w:r>
      <w:proofErr w:type="spellEnd"/>
      <w:r w:rsidRPr="00B32BCD">
        <w:rPr>
          <w:rFonts w:asciiTheme="majorBidi" w:hAnsiTheme="majorBidi" w:cstheme="majorBidi"/>
          <w:sz w:val="20"/>
          <w:szCs w:val="20"/>
          <w:shd w:val="clear" w:color="auto" w:fill="FFFFFF"/>
        </w:rPr>
        <w:t xml:space="preserve"> Oral </w:t>
      </w:r>
      <w:proofErr w:type="spellStart"/>
      <w:r w:rsidRPr="00B32BCD">
        <w:rPr>
          <w:rFonts w:asciiTheme="majorBidi" w:hAnsiTheme="majorBidi" w:cstheme="majorBidi"/>
          <w:sz w:val="20"/>
          <w:szCs w:val="20"/>
          <w:shd w:val="clear" w:color="auto" w:fill="FFFFFF"/>
        </w:rPr>
        <w:t>Radiol</w:t>
      </w:r>
      <w:proofErr w:type="spellEnd"/>
      <w:r w:rsidRPr="00B32BCD">
        <w:rPr>
          <w:rFonts w:asciiTheme="majorBidi" w:hAnsiTheme="majorBidi" w:cstheme="majorBidi"/>
          <w:sz w:val="20"/>
          <w:szCs w:val="20"/>
          <w:shd w:val="clear" w:color="auto" w:fill="FFFFFF"/>
        </w:rPr>
        <w:t xml:space="preserve"> </w:t>
      </w:r>
      <w:proofErr w:type="spellStart"/>
      <w:r w:rsidRPr="00B32BCD">
        <w:rPr>
          <w:rFonts w:asciiTheme="majorBidi" w:hAnsiTheme="majorBidi" w:cstheme="majorBidi"/>
          <w:sz w:val="20"/>
          <w:szCs w:val="20"/>
          <w:shd w:val="clear" w:color="auto" w:fill="FFFFFF"/>
        </w:rPr>
        <w:t>Endod</w:t>
      </w:r>
      <w:proofErr w:type="spellEnd"/>
      <w:r w:rsidRPr="00B32BCD">
        <w:rPr>
          <w:rFonts w:asciiTheme="majorBidi" w:hAnsiTheme="majorBidi" w:cstheme="majorBidi"/>
          <w:sz w:val="20"/>
          <w:szCs w:val="20"/>
          <w:shd w:val="clear" w:color="auto" w:fill="FFFFFF"/>
        </w:rPr>
        <w:t>.</w:t>
      </w:r>
      <w:proofErr w:type="gramEnd"/>
      <w:r w:rsidRPr="00B32BCD">
        <w:rPr>
          <w:rFonts w:asciiTheme="majorBidi" w:hAnsiTheme="majorBidi" w:cstheme="majorBidi"/>
          <w:sz w:val="20"/>
          <w:szCs w:val="20"/>
          <w:shd w:val="clear" w:color="auto" w:fill="FFFFFF"/>
        </w:rPr>
        <w:t xml:space="preserve"> 1995</w:t>
      </w:r>
      <w:proofErr w:type="gramStart"/>
      <w:r w:rsidRPr="00B32BCD">
        <w:rPr>
          <w:rFonts w:asciiTheme="majorBidi" w:hAnsiTheme="majorBidi" w:cstheme="majorBidi"/>
          <w:sz w:val="20"/>
          <w:szCs w:val="20"/>
          <w:shd w:val="clear" w:color="auto" w:fill="FFFFFF"/>
        </w:rPr>
        <w:t>;80:71</w:t>
      </w:r>
      <w:proofErr w:type="gramEnd"/>
      <w:r w:rsidRPr="00B32BCD">
        <w:rPr>
          <w:rFonts w:asciiTheme="majorBidi" w:hAnsiTheme="majorBidi" w:cstheme="majorBidi"/>
          <w:sz w:val="20"/>
          <w:szCs w:val="20"/>
          <w:shd w:val="clear" w:color="auto" w:fill="FFFFFF"/>
        </w:rPr>
        <w:t xml:space="preserve">–7.  </w:t>
      </w:r>
    </w:p>
    <w:p w:rsidR="005F73A7" w:rsidRPr="00B32BCD" w:rsidRDefault="005F73A7" w:rsidP="005F73A7">
      <w:pPr>
        <w:jc w:val="lowKashida"/>
        <w:rPr>
          <w:rFonts w:asciiTheme="majorBidi" w:hAnsiTheme="majorBidi" w:cstheme="majorBidi"/>
          <w:sz w:val="20"/>
          <w:szCs w:val="20"/>
          <w:shd w:val="clear" w:color="auto" w:fill="FFFFFF"/>
        </w:rPr>
      </w:pPr>
      <w:r w:rsidRPr="00B32BCD">
        <w:rPr>
          <w:rFonts w:asciiTheme="majorBidi" w:hAnsiTheme="majorBidi" w:cstheme="majorBidi"/>
          <w:sz w:val="20"/>
          <w:szCs w:val="20"/>
          <w:shd w:val="clear" w:color="auto" w:fill="FFFFFF"/>
        </w:rPr>
        <w:t xml:space="preserve">3_L. M. </w:t>
      </w:r>
      <w:proofErr w:type="spellStart"/>
      <w:r w:rsidRPr="00B32BCD">
        <w:rPr>
          <w:rFonts w:asciiTheme="majorBidi" w:hAnsiTheme="majorBidi" w:cstheme="majorBidi"/>
          <w:sz w:val="20"/>
          <w:szCs w:val="20"/>
          <w:shd w:val="clear" w:color="auto" w:fill="FFFFFF"/>
        </w:rPr>
        <w:t>Ruíz</w:t>
      </w:r>
      <w:proofErr w:type="spellEnd"/>
      <w:r w:rsidRPr="00B32BCD">
        <w:rPr>
          <w:rFonts w:asciiTheme="majorBidi" w:hAnsiTheme="majorBidi" w:cstheme="majorBidi"/>
          <w:sz w:val="20"/>
          <w:szCs w:val="20"/>
          <w:shd w:val="clear" w:color="auto" w:fill="FFFFFF"/>
        </w:rPr>
        <w:t xml:space="preserve">-Godoy R., A. </w:t>
      </w:r>
      <w:proofErr w:type="spellStart"/>
      <w:r w:rsidRPr="00B32BCD">
        <w:rPr>
          <w:rFonts w:asciiTheme="majorBidi" w:hAnsiTheme="majorBidi" w:cstheme="majorBidi"/>
          <w:sz w:val="20"/>
          <w:szCs w:val="20"/>
          <w:shd w:val="clear" w:color="auto" w:fill="FFFFFF"/>
        </w:rPr>
        <w:t>Mosqueda</w:t>
      </w:r>
      <w:proofErr w:type="spellEnd"/>
      <w:r w:rsidRPr="00B32BCD">
        <w:rPr>
          <w:rFonts w:asciiTheme="majorBidi" w:hAnsiTheme="majorBidi" w:cstheme="majorBidi"/>
          <w:sz w:val="20"/>
          <w:szCs w:val="20"/>
          <w:shd w:val="clear" w:color="auto" w:fill="FFFFFF"/>
        </w:rPr>
        <w:t xml:space="preserve">-Taylor, L. </w:t>
      </w:r>
      <w:proofErr w:type="spellStart"/>
      <w:r w:rsidRPr="00B32BCD">
        <w:rPr>
          <w:rFonts w:asciiTheme="majorBidi" w:hAnsiTheme="majorBidi" w:cstheme="majorBidi"/>
          <w:sz w:val="20"/>
          <w:szCs w:val="20"/>
          <w:shd w:val="clear" w:color="auto" w:fill="FFFFFF"/>
        </w:rPr>
        <w:t>Suárez-Roa</w:t>
      </w:r>
      <w:proofErr w:type="spellEnd"/>
      <w:r w:rsidRPr="00B32BCD">
        <w:rPr>
          <w:rFonts w:asciiTheme="majorBidi" w:hAnsiTheme="majorBidi" w:cstheme="majorBidi"/>
          <w:sz w:val="20"/>
          <w:szCs w:val="20"/>
          <w:shd w:val="clear" w:color="auto" w:fill="FFFFFF"/>
        </w:rPr>
        <w:t xml:space="preserve">, A. </w:t>
      </w:r>
      <w:proofErr w:type="spellStart"/>
      <w:r w:rsidRPr="00B32BCD">
        <w:rPr>
          <w:rFonts w:asciiTheme="majorBidi" w:hAnsiTheme="majorBidi" w:cstheme="majorBidi"/>
          <w:sz w:val="20"/>
          <w:szCs w:val="20"/>
          <w:shd w:val="clear" w:color="auto" w:fill="FFFFFF"/>
        </w:rPr>
        <w:t>Poitevin</w:t>
      </w:r>
      <w:proofErr w:type="spellEnd"/>
      <w:r w:rsidRPr="00B32BCD">
        <w:rPr>
          <w:rFonts w:asciiTheme="majorBidi" w:hAnsiTheme="majorBidi" w:cstheme="majorBidi"/>
          <w:sz w:val="20"/>
          <w:szCs w:val="20"/>
          <w:shd w:val="clear" w:color="auto" w:fill="FFFFFF"/>
        </w:rPr>
        <w:t xml:space="preserve">, E. </w:t>
      </w:r>
      <w:proofErr w:type="spellStart"/>
      <w:r w:rsidRPr="00B32BCD">
        <w:rPr>
          <w:rFonts w:asciiTheme="majorBidi" w:hAnsiTheme="majorBidi" w:cstheme="majorBidi"/>
          <w:sz w:val="20"/>
          <w:szCs w:val="20"/>
          <w:shd w:val="clear" w:color="auto" w:fill="FFFFFF"/>
        </w:rPr>
        <w:t>Bandala</w:t>
      </w:r>
      <w:proofErr w:type="spellEnd"/>
      <w:r w:rsidRPr="00B32BCD">
        <w:rPr>
          <w:rFonts w:asciiTheme="majorBidi" w:hAnsiTheme="majorBidi" w:cstheme="majorBidi"/>
          <w:sz w:val="20"/>
          <w:szCs w:val="20"/>
          <w:shd w:val="clear" w:color="auto" w:fill="FFFFFF"/>
        </w:rPr>
        <w:t xml:space="preserve">-Sánchez, and A. </w:t>
      </w:r>
      <w:proofErr w:type="spellStart"/>
      <w:r w:rsidRPr="00B32BCD">
        <w:rPr>
          <w:rFonts w:asciiTheme="majorBidi" w:hAnsiTheme="majorBidi" w:cstheme="majorBidi"/>
          <w:sz w:val="20"/>
          <w:szCs w:val="20"/>
          <w:shd w:val="clear" w:color="auto" w:fill="FFFFFF"/>
        </w:rPr>
        <w:t>Meneses-García</w:t>
      </w:r>
      <w:proofErr w:type="spellEnd"/>
      <w:r w:rsidRPr="00B32BCD">
        <w:rPr>
          <w:rFonts w:asciiTheme="majorBidi" w:hAnsiTheme="majorBidi" w:cstheme="majorBidi"/>
          <w:sz w:val="20"/>
          <w:szCs w:val="20"/>
          <w:shd w:val="clear" w:color="auto" w:fill="FFFFFF"/>
        </w:rPr>
        <w:t xml:space="preserve">, “Hybrid </w:t>
      </w:r>
      <w:proofErr w:type="spellStart"/>
      <w:r w:rsidRPr="00B32BCD">
        <w:rPr>
          <w:rFonts w:asciiTheme="majorBidi" w:hAnsiTheme="majorBidi" w:cstheme="majorBidi"/>
          <w:sz w:val="20"/>
          <w:szCs w:val="20"/>
          <w:shd w:val="clear" w:color="auto" w:fill="FFFFFF"/>
        </w:rPr>
        <w:t>tumours</w:t>
      </w:r>
      <w:proofErr w:type="spellEnd"/>
      <w:r w:rsidRPr="00B32BCD">
        <w:rPr>
          <w:rFonts w:asciiTheme="majorBidi" w:hAnsiTheme="majorBidi" w:cstheme="majorBidi"/>
          <w:sz w:val="20"/>
          <w:szCs w:val="20"/>
          <w:shd w:val="clear" w:color="auto" w:fill="FFFFFF"/>
        </w:rPr>
        <w:t xml:space="preserve"> of the salivary glands. A report of two cases involving the palate and a review of the literature,” European Archives of </w:t>
      </w:r>
      <w:proofErr w:type="spellStart"/>
      <w:r w:rsidRPr="00B32BCD">
        <w:rPr>
          <w:rFonts w:asciiTheme="majorBidi" w:hAnsiTheme="majorBidi" w:cstheme="majorBidi"/>
          <w:sz w:val="20"/>
          <w:szCs w:val="20"/>
          <w:shd w:val="clear" w:color="auto" w:fill="FFFFFF"/>
        </w:rPr>
        <w:t>Oto</w:t>
      </w:r>
      <w:proofErr w:type="spellEnd"/>
      <w:r w:rsidRPr="00B32BCD">
        <w:rPr>
          <w:rFonts w:asciiTheme="majorBidi" w:hAnsiTheme="majorBidi" w:cstheme="majorBidi"/>
          <w:sz w:val="20"/>
          <w:szCs w:val="20"/>
          <w:shd w:val="clear" w:color="auto" w:fill="FFFFFF"/>
        </w:rPr>
        <w:t>-Rhino-Laryngology, vol. 260, no. 6, pp. 312–315, 2003</w:t>
      </w:r>
    </w:p>
    <w:p w:rsidR="005F73A7" w:rsidRPr="00B32BCD" w:rsidRDefault="005F73A7" w:rsidP="005F73A7">
      <w:pPr>
        <w:jc w:val="lowKashida"/>
        <w:rPr>
          <w:rFonts w:asciiTheme="majorBidi" w:hAnsiTheme="majorBidi" w:cstheme="majorBidi"/>
          <w:sz w:val="20"/>
          <w:szCs w:val="20"/>
          <w:shd w:val="clear" w:color="auto" w:fill="FFFFFF"/>
        </w:rPr>
      </w:pPr>
      <w:r w:rsidRPr="00B32BCD">
        <w:rPr>
          <w:rFonts w:asciiTheme="majorBidi" w:hAnsiTheme="majorBidi" w:cstheme="majorBidi"/>
          <w:sz w:val="20"/>
          <w:szCs w:val="20"/>
          <w:shd w:val="clear" w:color="auto" w:fill="FFFFFF"/>
        </w:rPr>
        <w:t xml:space="preserve">4_G. Seifert and K. </w:t>
      </w:r>
      <w:proofErr w:type="spellStart"/>
      <w:r w:rsidRPr="00B32BCD">
        <w:rPr>
          <w:rFonts w:asciiTheme="majorBidi" w:hAnsiTheme="majorBidi" w:cstheme="majorBidi"/>
          <w:sz w:val="20"/>
          <w:szCs w:val="20"/>
          <w:shd w:val="clear" w:color="auto" w:fill="FFFFFF"/>
        </w:rPr>
        <w:t>Donath</w:t>
      </w:r>
      <w:proofErr w:type="spellEnd"/>
      <w:r w:rsidRPr="00B32BCD">
        <w:rPr>
          <w:rFonts w:asciiTheme="majorBidi" w:hAnsiTheme="majorBidi" w:cstheme="majorBidi"/>
          <w:sz w:val="20"/>
          <w:szCs w:val="20"/>
          <w:shd w:val="clear" w:color="auto" w:fill="FFFFFF"/>
        </w:rPr>
        <w:t xml:space="preserve">, “Multiple </w:t>
      </w:r>
      <w:proofErr w:type="spellStart"/>
      <w:r w:rsidRPr="00B32BCD">
        <w:rPr>
          <w:rFonts w:asciiTheme="majorBidi" w:hAnsiTheme="majorBidi" w:cstheme="majorBidi"/>
          <w:sz w:val="20"/>
          <w:szCs w:val="20"/>
          <w:shd w:val="clear" w:color="auto" w:fill="FFFFFF"/>
        </w:rPr>
        <w:t>tumours</w:t>
      </w:r>
      <w:proofErr w:type="spellEnd"/>
      <w:r w:rsidRPr="00B32BCD">
        <w:rPr>
          <w:rFonts w:asciiTheme="majorBidi" w:hAnsiTheme="majorBidi" w:cstheme="majorBidi"/>
          <w:sz w:val="20"/>
          <w:szCs w:val="20"/>
          <w:shd w:val="clear" w:color="auto" w:fill="FFFFFF"/>
        </w:rPr>
        <w:t xml:space="preserve"> of the salivary glands—terminology and nomenclature,” European Journal of Cancer Part B: Oral Oncology, vol. 32, no. 1, pp. 3–7, 1996.  </w:t>
      </w:r>
    </w:p>
    <w:p w:rsidR="00CE64FE" w:rsidRPr="00B32BCD" w:rsidRDefault="005F73A7" w:rsidP="00FB120B">
      <w:pPr>
        <w:jc w:val="lowKashida"/>
        <w:rPr>
          <w:rFonts w:ascii="Times New Roman" w:eastAsia="Times New Roman" w:hAnsi="Times New Roman" w:cs="Times New Roman"/>
          <w:sz w:val="20"/>
          <w:szCs w:val="20"/>
        </w:rPr>
      </w:pPr>
      <w:proofErr w:type="gramStart"/>
      <w:r w:rsidRPr="00B32BCD">
        <w:rPr>
          <w:rFonts w:asciiTheme="majorBidi" w:hAnsiTheme="majorBidi" w:cstheme="majorBidi"/>
          <w:sz w:val="20"/>
          <w:szCs w:val="20"/>
          <w:shd w:val="clear" w:color="auto" w:fill="FFFFFF"/>
        </w:rPr>
        <w:t xml:space="preserve">5_ </w:t>
      </w:r>
      <w:hyperlink r:id="rId10" w:history="1">
        <w:r w:rsidR="00FB120B">
          <w:rPr>
            <w:rStyle w:val="Hyperlink"/>
            <w:rFonts w:ascii="Arial" w:hAnsi="Arial" w:cs="Arial"/>
            <w:color w:val="660066"/>
            <w:sz w:val="18"/>
            <w:szCs w:val="18"/>
            <w:shd w:val="clear" w:color="auto" w:fill="FFFFFF"/>
          </w:rPr>
          <w:t>Turk AT</w:t>
        </w:r>
      </w:hyperlink>
      <w:r w:rsidR="00FB120B">
        <w:rPr>
          <w:rFonts w:ascii="Arial" w:hAnsi="Arial" w:cs="Arial"/>
          <w:color w:val="000000"/>
          <w:sz w:val="20"/>
          <w:szCs w:val="20"/>
          <w:shd w:val="clear" w:color="auto" w:fill="FFFFFF"/>
          <w:vertAlign w:val="superscript"/>
        </w:rPr>
        <w:t>1</w:t>
      </w:r>
      <w:r w:rsidR="00FB120B">
        <w:rPr>
          <w:rFonts w:ascii="Arial" w:hAnsi="Arial" w:cs="Arial"/>
          <w:color w:val="000000"/>
          <w:sz w:val="18"/>
          <w:szCs w:val="18"/>
          <w:shd w:val="clear" w:color="auto" w:fill="FFFFFF"/>
        </w:rPr>
        <w:t>, </w:t>
      </w:r>
      <w:proofErr w:type="spellStart"/>
      <w:r w:rsidR="00FB120B">
        <w:fldChar w:fldCharType="begin"/>
      </w:r>
      <w:r w:rsidR="00FB120B">
        <w:instrText xml:space="preserve"> HYPERLINK "https://www.ncbi.nlm.nih.gov/pubmed/?term=Wenig%20BM%5BAuthor%5D&amp;cauthor=true&amp;cauthor_uid=24316905" </w:instrText>
      </w:r>
      <w:r w:rsidR="00FB120B">
        <w:fldChar w:fldCharType="separate"/>
      </w:r>
      <w:r w:rsidR="00FB120B">
        <w:rPr>
          <w:rStyle w:val="Hyperlink"/>
          <w:rFonts w:ascii="Arial" w:hAnsi="Arial" w:cs="Arial"/>
          <w:color w:val="660066"/>
          <w:sz w:val="18"/>
          <w:szCs w:val="18"/>
          <w:shd w:val="clear" w:color="auto" w:fill="FFFFFF"/>
        </w:rPr>
        <w:t>Wenig</w:t>
      </w:r>
      <w:proofErr w:type="spellEnd"/>
      <w:r w:rsidR="00FB120B">
        <w:rPr>
          <w:rStyle w:val="Hyperlink"/>
          <w:rFonts w:ascii="Arial" w:hAnsi="Arial" w:cs="Arial"/>
          <w:color w:val="660066"/>
          <w:sz w:val="18"/>
          <w:szCs w:val="18"/>
          <w:shd w:val="clear" w:color="auto" w:fill="FFFFFF"/>
        </w:rPr>
        <w:t xml:space="preserve"> BM</w:t>
      </w:r>
      <w:r w:rsidR="00FB120B">
        <w:fldChar w:fldCharType="end"/>
      </w:r>
      <w:r w:rsidR="00FB120B">
        <w:rPr>
          <w:rFonts w:ascii="Arial" w:hAnsi="Arial" w:cs="Arial"/>
          <w:color w:val="000000"/>
          <w:sz w:val="18"/>
          <w:szCs w:val="18"/>
          <w:shd w:val="clear" w:color="auto" w:fill="FFFFFF"/>
        </w:rPr>
        <w:t>.</w:t>
      </w:r>
      <w:proofErr w:type="gramEnd"/>
      <w:r w:rsidR="00FB120B" w:rsidRPr="00FB120B">
        <w:t xml:space="preserve"> </w:t>
      </w:r>
      <w:r w:rsidR="00FB120B" w:rsidRPr="00FB120B">
        <w:rPr>
          <w:rFonts w:ascii="Times New Roman" w:eastAsia="Times New Roman" w:hAnsi="Times New Roman" w:cs="Times New Roman"/>
          <w:sz w:val="20"/>
          <w:szCs w:val="20"/>
        </w:rPr>
        <w:t>Pitfalls in the biopsy diagnosis of intraoral minor salivary gland neoplasms: diagnostic considerations and recommended approach.</w:t>
      </w:r>
      <w:r w:rsidR="00FB120B" w:rsidRPr="00FB120B">
        <w:t xml:space="preserve"> </w:t>
      </w:r>
      <w:proofErr w:type="gramStart"/>
      <w:r w:rsidR="00FB120B" w:rsidRPr="00FB120B">
        <w:rPr>
          <w:rFonts w:ascii="Times New Roman" w:eastAsia="Times New Roman" w:hAnsi="Times New Roman" w:cs="Times New Roman"/>
          <w:sz w:val="20"/>
          <w:szCs w:val="20"/>
        </w:rPr>
        <w:t>dv</w:t>
      </w:r>
      <w:proofErr w:type="gramEnd"/>
      <w:r w:rsidR="00FB120B" w:rsidRPr="00FB120B">
        <w:rPr>
          <w:rFonts w:ascii="Times New Roman" w:eastAsia="Times New Roman" w:hAnsi="Times New Roman" w:cs="Times New Roman"/>
          <w:sz w:val="20"/>
          <w:szCs w:val="20"/>
        </w:rPr>
        <w:t xml:space="preserve"> </w:t>
      </w:r>
      <w:proofErr w:type="spellStart"/>
      <w:r w:rsidR="00FB120B" w:rsidRPr="00FB120B">
        <w:rPr>
          <w:rFonts w:ascii="Times New Roman" w:eastAsia="Times New Roman" w:hAnsi="Times New Roman" w:cs="Times New Roman"/>
          <w:sz w:val="20"/>
          <w:szCs w:val="20"/>
        </w:rPr>
        <w:t>Anat</w:t>
      </w:r>
      <w:proofErr w:type="spellEnd"/>
      <w:r w:rsidR="00FB120B" w:rsidRPr="00FB120B">
        <w:rPr>
          <w:rFonts w:ascii="Times New Roman" w:eastAsia="Times New Roman" w:hAnsi="Times New Roman" w:cs="Times New Roman"/>
          <w:sz w:val="20"/>
          <w:szCs w:val="20"/>
        </w:rPr>
        <w:t xml:space="preserve"> </w:t>
      </w:r>
      <w:proofErr w:type="spellStart"/>
      <w:r w:rsidR="00FB120B" w:rsidRPr="00FB120B">
        <w:rPr>
          <w:rFonts w:ascii="Times New Roman" w:eastAsia="Times New Roman" w:hAnsi="Times New Roman" w:cs="Times New Roman"/>
          <w:sz w:val="20"/>
          <w:szCs w:val="20"/>
        </w:rPr>
        <w:t>Pathol</w:t>
      </w:r>
      <w:proofErr w:type="spellEnd"/>
      <w:r w:rsidR="00FB120B" w:rsidRPr="00FB120B">
        <w:rPr>
          <w:rFonts w:ascii="Times New Roman" w:eastAsia="Times New Roman" w:hAnsi="Times New Roman" w:cs="Times New Roman"/>
          <w:sz w:val="20"/>
          <w:szCs w:val="20"/>
        </w:rPr>
        <w:t>. 2014 Jan;21(1):1-</w:t>
      </w:r>
      <w:r w:rsidR="00FB120B">
        <w:rPr>
          <w:rFonts w:ascii="Times New Roman" w:eastAsia="Times New Roman" w:hAnsi="Times New Roman" w:cs="Times New Roman"/>
          <w:sz w:val="20"/>
          <w:szCs w:val="20"/>
        </w:rPr>
        <w:t xml:space="preserve"> </w:t>
      </w:r>
    </w:p>
    <w:p w:rsidR="005F73A7" w:rsidRPr="00B32BCD" w:rsidRDefault="00CE64FE" w:rsidP="005F73A7">
      <w:pPr>
        <w:jc w:val="lowKashida"/>
        <w:rPr>
          <w:rFonts w:asciiTheme="majorBidi" w:hAnsiTheme="majorBidi" w:cstheme="majorBidi"/>
          <w:sz w:val="20"/>
          <w:szCs w:val="20"/>
        </w:rPr>
      </w:pPr>
      <w:r w:rsidRPr="00B32BCD">
        <w:rPr>
          <w:rFonts w:asciiTheme="majorBidi" w:hAnsiTheme="majorBidi" w:cstheme="majorBidi"/>
          <w:sz w:val="20"/>
          <w:szCs w:val="20"/>
          <w:shd w:val="clear" w:color="auto" w:fill="FFFFFF"/>
        </w:rPr>
        <w:t>6-</w:t>
      </w:r>
      <w:r w:rsidR="007D56C6" w:rsidRPr="00B32BCD">
        <w:rPr>
          <w:rFonts w:asciiTheme="majorBidi" w:hAnsiTheme="majorBidi" w:cstheme="majorBidi"/>
          <w:sz w:val="20"/>
          <w:szCs w:val="20"/>
          <w:shd w:val="clear" w:color="auto" w:fill="FFFFFF"/>
        </w:rPr>
        <w:t>Vincent, S. D.</w:t>
      </w:r>
      <w:r w:rsidR="005F73A7" w:rsidRPr="00B32BCD">
        <w:rPr>
          <w:rFonts w:asciiTheme="majorBidi" w:hAnsiTheme="majorBidi" w:cstheme="majorBidi"/>
          <w:sz w:val="20"/>
          <w:szCs w:val="20"/>
          <w:shd w:val="clear" w:color="auto" w:fill="FFFFFF"/>
        </w:rPr>
        <w:t xml:space="preserve">, H. L. </w:t>
      </w:r>
      <w:proofErr w:type="gramStart"/>
      <w:r w:rsidR="005F73A7" w:rsidRPr="00B32BCD">
        <w:rPr>
          <w:rFonts w:asciiTheme="majorBidi" w:hAnsiTheme="majorBidi" w:cstheme="majorBidi"/>
          <w:sz w:val="20"/>
          <w:szCs w:val="20"/>
          <w:shd w:val="clear" w:color="auto" w:fill="FFFFFF"/>
        </w:rPr>
        <w:t>Hammond ,</w:t>
      </w:r>
      <w:proofErr w:type="gramEnd"/>
      <w:r w:rsidR="005F73A7" w:rsidRPr="00B32BCD">
        <w:rPr>
          <w:rFonts w:asciiTheme="majorBidi" w:hAnsiTheme="majorBidi" w:cstheme="majorBidi"/>
          <w:sz w:val="20"/>
          <w:szCs w:val="20"/>
          <w:shd w:val="clear" w:color="auto" w:fill="FFFFFF"/>
        </w:rPr>
        <w:t xml:space="preserve"> and M. W. Finkelstein . </w:t>
      </w:r>
      <w:proofErr w:type="gramStart"/>
      <w:r w:rsidR="005F73A7" w:rsidRPr="00B32BCD">
        <w:rPr>
          <w:rStyle w:val="nlmarticle-title"/>
          <w:rFonts w:asciiTheme="majorBidi" w:hAnsiTheme="majorBidi" w:cstheme="majorBidi"/>
          <w:sz w:val="20"/>
          <w:szCs w:val="20"/>
          <w:shd w:val="clear" w:color="auto" w:fill="FFFFFF"/>
        </w:rPr>
        <w:t>Clinical and therapeutic features of polymorphous low-grade adenocarcinoma.</w:t>
      </w:r>
      <w:proofErr w:type="gramEnd"/>
      <w:r w:rsidR="005F73A7" w:rsidRPr="00B32BCD">
        <w:rPr>
          <w:rFonts w:asciiTheme="majorBidi" w:hAnsiTheme="majorBidi" w:cstheme="majorBidi"/>
          <w:sz w:val="20"/>
          <w:szCs w:val="20"/>
          <w:shd w:val="clear" w:color="auto" w:fill="FFFFFF"/>
        </w:rPr>
        <w:t> </w:t>
      </w:r>
      <w:proofErr w:type="gramStart"/>
      <w:r w:rsidR="005F73A7" w:rsidRPr="00B32BCD">
        <w:rPr>
          <w:rFonts w:asciiTheme="majorBidi" w:hAnsiTheme="majorBidi" w:cstheme="majorBidi"/>
          <w:sz w:val="20"/>
          <w:szCs w:val="20"/>
          <w:shd w:val="clear" w:color="auto" w:fill="FFFFFF"/>
        </w:rPr>
        <w:t xml:space="preserve">Oral </w:t>
      </w:r>
      <w:proofErr w:type="spellStart"/>
      <w:r w:rsidR="005F73A7" w:rsidRPr="00B32BCD">
        <w:rPr>
          <w:rFonts w:asciiTheme="majorBidi" w:hAnsiTheme="majorBidi" w:cstheme="majorBidi"/>
          <w:sz w:val="20"/>
          <w:szCs w:val="20"/>
          <w:shd w:val="clear" w:color="auto" w:fill="FFFFFF"/>
        </w:rPr>
        <w:t>Surg</w:t>
      </w:r>
      <w:proofErr w:type="spellEnd"/>
      <w:r w:rsidR="005F73A7" w:rsidRPr="00B32BCD">
        <w:rPr>
          <w:rFonts w:asciiTheme="majorBidi" w:hAnsiTheme="majorBidi" w:cstheme="majorBidi"/>
          <w:sz w:val="20"/>
          <w:szCs w:val="20"/>
          <w:shd w:val="clear" w:color="auto" w:fill="FFFFFF"/>
        </w:rPr>
        <w:t xml:space="preserve"> Oral Med Oral </w:t>
      </w:r>
      <w:proofErr w:type="spellStart"/>
      <w:r w:rsidR="005F73A7" w:rsidRPr="00B32BCD">
        <w:rPr>
          <w:rFonts w:asciiTheme="majorBidi" w:hAnsiTheme="majorBidi" w:cstheme="majorBidi"/>
          <w:sz w:val="20"/>
          <w:szCs w:val="20"/>
          <w:shd w:val="clear" w:color="auto" w:fill="FFFFFF"/>
        </w:rPr>
        <w:t>Pathol</w:t>
      </w:r>
      <w:proofErr w:type="spellEnd"/>
      <w:r w:rsidR="005F73A7" w:rsidRPr="00B32BCD">
        <w:rPr>
          <w:rFonts w:asciiTheme="majorBidi" w:hAnsiTheme="majorBidi" w:cstheme="majorBidi"/>
          <w:sz w:val="20"/>
          <w:szCs w:val="20"/>
          <w:shd w:val="clear" w:color="auto" w:fill="FFFFFF"/>
        </w:rPr>
        <w:t> </w:t>
      </w:r>
      <w:r w:rsidR="005F73A7" w:rsidRPr="00B32BCD">
        <w:rPr>
          <w:rStyle w:val="nlmyear"/>
          <w:rFonts w:asciiTheme="majorBidi" w:hAnsiTheme="majorBidi" w:cstheme="majorBidi"/>
          <w:sz w:val="20"/>
          <w:szCs w:val="20"/>
          <w:shd w:val="clear" w:color="auto" w:fill="FFFFFF"/>
        </w:rPr>
        <w:t>1994</w:t>
      </w:r>
      <w:r w:rsidR="005F73A7" w:rsidRPr="00B32BCD">
        <w:rPr>
          <w:rFonts w:asciiTheme="majorBidi" w:hAnsiTheme="majorBidi" w:cstheme="majorBidi"/>
          <w:sz w:val="20"/>
          <w:szCs w:val="20"/>
          <w:shd w:val="clear" w:color="auto" w:fill="FFFFFF"/>
        </w:rPr>
        <w:t>.</w:t>
      </w:r>
      <w:proofErr w:type="gramEnd"/>
      <w:r w:rsidR="005F73A7" w:rsidRPr="00B32BCD">
        <w:rPr>
          <w:rFonts w:asciiTheme="majorBidi" w:hAnsiTheme="majorBidi" w:cstheme="majorBidi"/>
          <w:sz w:val="20"/>
          <w:szCs w:val="20"/>
          <w:shd w:val="clear" w:color="auto" w:fill="FFFFFF"/>
        </w:rPr>
        <w:t xml:space="preserve"> </w:t>
      </w:r>
      <w:proofErr w:type="gramStart"/>
      <w:r w:rsidR="005F73A7" w:rsidRPr="00B32BCD">
        <w:rPr>
          <w:rFonts w:asciiTheme="majorBidi" w:hAnsiTheme="majorBidi" w:cstheme="majorBidi"/>
          <w:sz w:val="20"/>
          <w:szCs w:val="20"/>
          <w:shd w:val="clear" w:color="auto" w:fill="FFFFFF"/>
        </w:rPr>
        <w:t>77 3:</w:t>
      </w:r>
      <w:r w:rsidR="005F73A7" w:rsidRPr="00B32BCD">
        <w:rPr>
          <w:rStyle w:val="nlmfpage"/>
          <w:rFonts w:asciiTheme="majorBidi" w:hAnsiTheme="majorBidi" w:cstheme="majorBidi"/>
          <w:sz w:val="20"/>
          <w:szCs w:val="20"/>
          <w:shd w:val="clear" w:color="auto" w:fill="FFFFFF"/>
        </w:rPr>
        <w:t>41</w:t>
      </w:r>
      <w:r w:rsidR="005F73A7" w:rsidRPr="00B32BCD">
        <w:rPr>
          <w:rFonts w:asciiTheme="majorBidi" w:hAnsiTheme="majorBidi" w:cstheme="majorBidi"/>
          <w:sz w:val="20"/>
          <w:szCs w:val="20"/>
          <w:shd w:val="clear" w:color="auto" w:fill="FFFFFF"/>
        </w:rPr>
        <w:t>–</w:t>
      </w:r>
      <w:r w:rsidR="005F73A7" w:rsidRPr="00B32BCD">
        <w:rPr>
          <w:rStyle w:val="nlmlpage"/>
          <w:rFonts w:asciiTheme="majorBidi" w:hAnsiTheme="majorBidi" w:cstheme="majorBidi"/>
          <w:sz w:val="20"/>
          <w:szCs w:val="20"/>
          <w:shd w:val="clear" w:color="auto" w:fill="FFFFFF"/>
        </w:rPr>
        <w:t>47</w:t>
      </w:r>
      <w:r w:rsidR="005F73A7" w:rsidRPr="00B32BCD">
        <w:rPr>
          <w:rFonts w:asciiTheme="majorBidi" w:hAnsiTheme="majorBidi" w:cstheme="majorBidi"/>
          <w:sz w:val="20"/>
          <w:szCs w:val="20"/>
          <w:shd w:val="clear" w:color="auto" w:fill="FFFFFF"/>
        </w:rPr>
        <w:t>.</w:t>
      </w:r>
      <w:proofErr w:type="gramEnd"/>
      <w:r w:rsidR="005F73A7" w:rsidRPr="00B32BCD">
        <w:rPr>
          <w:rFonts w:asciiTheme="majorBidi" w:hAnsiTheme="majorBidi" w:cstheme="majorBidi"/>
          <w:sz w:val="20"/>
          <w:szCs w:val="20"/>
          <w:shd w:val="clear" w:color="auto" w:fill="FFFFFF"/>
        </w:rPr>
        <w:t> </w:t>
      </w:r>
      <w:r w:rsidR="005F73A7" w:rsidRPr="00B32BCD">
        <w:rPr>
          <w:rFonts w:asciiTheme="majorBidi" w:hAnsiTheme="majorBidi" w:cstheme="majorBidi"/>
          <w:sz w:val="20"/>
          <w:szCs w:val="20"/>
        </w:rPr>
        <w:t xml:space="preserve"> </w:t>
      </w:r>
    </w:p>
    <w:p w:rsidR="005F73A7" w:rsidRPr="00B32BCD" w:rsidRDefault="00760589" w:rsidP="005F73A7">
      <w:pPr>
        <w:jc w:val="lowKashida"/>
        <w:rPr>
          <w:rStyle w:val="element-citation"/>
          <w:rFonts w:asciiTheme="majorBidi" w:hAnsiTheme="majorBidi" w:cstheme="majorBidi"/>
          <w:sz w:val="20"/>
          <w:szCs w:val="20"/>
          <w:shd w:val="clear" w:color="auto" w:fill="FFFFFF"/>
        </w:rPr>
      </w:pPr>
      <w:proofErr w:type="gramStart"/>
      <w:r w:rsidRPr="00B32BCD">
        <w:rPr>
          <w:rFonts w:asciiTheme="majorBidi" w:hAnsiTheme="majorBidi" w:cstheme="majorBidi"/>
          <w:sz w:val="20"/>
          <w:szCs w:val="20"/>
          <w:shd w:val="clear" w:color="auto" w:fill="FFFFFF"/>
        </w:rPr>
        <w:t>7</w:t>
      </w:r>
      <w:r w:rsidR="005F73A7" w:rsidRPr="00B32BCD">
        <w:rPr>
          <w:rFonts w:asciiTheme="majorBidi" w:hAnsiTheme="majorBidi" w:cstheme="majorBidi"/>
          <w:sz w:val="20"/>
          <w:szCs w:val="20"/>
          <w:shd w:val="clear" w:color="auto" w:fill="FFFFFF"/>
        </w:rPr>
        <w:t>_ 23.</w:t>
      </w:r>
      <w:proofErr w:type="gramEnd"/>
      <w:r w:rsidR="005F73A7" w:rsidRPr="00B32BCD">
        <w:rPr>
          <w:rFonts w:asciiTheme="majorBidi" w:hAnsiTheme="majorBidi" w:cstheme="majorBidi"/>
          <w:sz w:val="20"/>
          <w:szCs w:val="20"/>
          <w:shd w:val="clear" w:color="auto" w:fill="FFFFFF"/>
        </w:rPr>
        <w:t> </w:t>
      </w:r>
      <w:r w:rsidR="005F73A7" w:rsidRPr="00B32BCD">
        <w:rPr>
          <w:rStyle w:val="element-citation"/>
          <w:rFonts w:asciiTheme="majorBidi" w:hAnsiTheme="majorBidi" w:cstheme="majorBidi"/>
          <w:sz w:val="20"/>
          <w:szCs w:val="20"/>
          <w:shd w:val="clear" w:color="auto" w:fill="FFFFFF"/>
        </w:rPr>
        <w:t xml:space="preserve">Johnson JT, </w:t>
      </w:r>
      <w:proofErr w:type="spellStart"/>
      <w:r w:rsidR="005F73A7" w:rsidRPr="00B32BCD">
        <w:rPr>
          <w:rStyle w:val="element-citation"/>
          <w:rFonts w:asciiTheme="majorBidi" w:hAnsiTheme="majorBidi" w:cstheme="majorBidi"/>
          <w:sz w:val="20"/>
          <w:szCs w:val="20"/>
          <w:shd w:val="clear" w:color="auto" w:fill="FFFFFF"/>
        </w:rPr>
        <w:t>Ferlito</w:t>
      </w:r>
      <w:proofErr w:type="spellEnd"/>
      <w:r w:rsidR="005F73A7" w:rsidRPr="00B32BCD">
        <w:rPr>
          <w:rStyle w:val="element-citation"/>
          <w:rFonts w:asciiTheme="majorBidi" w:hAnsiTheme="majorBidi" w:cstheme="majorBidi"/>
          <w:sz w:val="20"/>
          <w:szCs w:val="20"/>
          <w:shd w:val="clear" w:color="auto" w:fill="FFFFFF"/>
        </w:rPr>
        <w:t xml:space="preserve"> A, Fagan JJ, Bradley PJ, </w:t>
      </w:r>
      <w:proofErr w:type="spellStart"/>
      <w:r w:rsidR="005F73A7" w:rsidRPr="00B32BCD">
        <w:rPr>
          <w:rStyle w:val="element-citation"/>
          <w:rFonts w:asciiTheme="majorBidi" w:hAnsiTheme="majorBidi" w:cstheme="majorBidi"/>
          <w:sz w:val="20"/>
          <w:szCs w:val="20"/>
          <w:shd w:val="clear" w:color="auto" w:fill="FFFFFF"/>
        </w:rPr>
        <w:t>Rinaldo</w:t>
      </w:r>
      <w:proofErr w:type="spellEnd"/>
      <w:r w:rsidR="005F73A7" w:rsidRPr="00B32BCD">
        <w:rPr>
          <w:rStyle w:val="element-citation"/>
          <w:rFonts w:asciiTheme="majorBidi" w:hAnsiTheme="majorBidi" w:cstheme="majorBidi"/>
          <w:sz w:val="20"/>
          <w:szCs w:val="20"/>
          <w:shd w:val="clear" w:color="auto" w:fill="FFFFFF"/>
        </w:rPr>
        <w:t xml:space="preserve"> A. Role of limited parotidectomy in management of pleomorphic adenoma. </w:t>
      </w:r>
      <w:proofErr w:type="gramStart"/>
      <w:r w:rsidR="005F73A7" w:rsidRPr="00B32BCD">
        <w:rPr>
          <w:rStyle w:val="Emphasis"/>
          <w:rFonts w:asciiTheme="majorBidi" w:hAnsiTheme="majorBidi" w:cstheme="majorBidi"/>
          <w:sz w:val="20"/>
          <w:szCs w:val="20"/>
          <w:shd w:val="clear" w:color="auto" w:fill="FFFFFF"/>
        </w:rPr>
        <w:t>Journal of Laryngology and Otology</w:t>
      </w:r>
      <w:r w:rsidR="005F73A7" w:rsidRPr="00B32BCD">
        <w:rPr>
          <w:rStyle w:val="ref-journal"/>
          <w:rFonts w:asciiTheme="majorBidi" w:hAnsiTheme="majorBidi" w:cstheme="majorBidi"/>
          <w:sz w:val="20"/>
          <w:szCs w:val="20"/>
          <w:shd w:val="clear" w:color="auto" w:fill="FFFFFF"/>
        </w:rPr>
        <w:t>.</w:t>
      </w:r>
      <w:proofErr w:type="gramEnd"/>
      <w:r w:rsidR="005F73A7" w:rsidRPr="00B32BCD">
        <w:rPr>
          <w:rStyle w:val="ref-journal"/>
          <w:rFonts w:asciiTheme="majorBidi" w:hAnsiTheme="majorBidi" w:cstheme="majorBidi"/>
          <w:sz w:val="20"/>
          <w:szCs w:val="20"/>
          <w:shd w:val="clear" w:color="auto" w:fill="FFFFFF"/>
        </w:rPr>
        <w:t> </w:t>
      </w:r>
      <w:r w:rsidR="005F73A7" w:rsidRPr="00B32BCD">
        <w:rPr>
          <w:rStyle w:val="element-citation"/>
          <w:rFonts w:asciiTheme="majorBidi" w:hAnsiTheme="majorBidi" w:cstheme="majorBidi"/>
          <w:sz w:val="20"/>
          <w:szCs w:val="20"/>
          <w:shd w:val="clear" w:color="auto" w:fill="FFFFFF"/>
        </w:rPr>
        <w:t>2007</w:t>
      </w:r>
      <w:proofErr w:type="gramStart"/>
      <w:r w:rsidR="005F73A7" w:rsidRPr="00B32BCD">
        <w:rPr>
          <w:rStyle w:val="element-citation"/>
          <w:rFonts w:asciiTheme="majorBidi" w:hAnsiTheme="majorBidi" w:cstheme="majorBidi"/>
          <w:sz w:val="20"/>
          <w:szCs w:val="20"/>
          <w:shd w:val="clear" w:color="auto" w:fill="FFFFFF"/>
        </w:rPr>
        <w:t>;</w:t>
      </w:r>
      <w:r w:rsidR="005F73A7" w:rsidRPr="00B32BCD">
        <w:rPr>
          <w:rStyle w:val="ref-vol"/>
          <w:rFonts w:asciiTheme="majorBidi" w:hAnsiTheme="majorBidi" w:cstheme="majorBidi"/>
          <w:sz w:val="20"/>
          <w:szCs w:val="20"/>
          <w:shd w:val="clear" w:color="auto" w:fill="FFFFFF"/>
        </w:rPr>
        <w:t>121</w:t>
      </w:r>
      <w:proofErr w:type="gramEnd"/>
      <w:r w:rsidR="005F73A7" w:rsidRPr="00B32BCD">
        <w:rPr>
          <w:rStyle w:val="element-citation"/>
          <w:rFonts w:asciiTheme="majorBidi" w:hAnsiTheme="majorBidi" w:cstheme="majorBidi"/>
          <w:sz w:val="20"/>
          <w:szCs w:val="20"/>
          <w:shd w:val="clear" w:color="auto" w:fill="FFFFFF"/>
        </w:rPr>
        <w:t xml:space="preserve">(12):1126–1128 </w:t>
      </w:r>
    </w:p>
    <w:p w:rsidR="00760589" w:rsidRPr="00B32BCD" w:rsidRDefault="00760589" w:rsidP="00760589">
      <w:pPr>
        <w:jc w:val="lowKashida"/>
        <w:rPr>
          <w:rStyle w:val="mixed-citation"/>
          <w:rFonts w:ascii="Times New Roman" w:eastAsia="Times New Roman" w:hAnsi="Times New Roman" w:cs="Times New Roman"/>
          <w:sz w:val="20"/>
          <w:szCs w:val="20"/>
        </w:rPr>
      </w:pPr>
      <w:r w:rsidRPr="00B32BCD">
        <w:rPr>
          <w:rStyle w:val="mixed-citation"/>
          <w:rFonts w:asciiTheme="majorBidi" w:hAnsiTheme="majorBidi" w:cstheme="majorBidi"/>
          <w:sz w:val="20"/>
          <w:szCs w:val="20"/>
          <w:shd w:val="clear" w:color="auto" w:fill="FFFFFF"/>
        </w:rPr>
        <w:t xml:space="preserve">8_ </w:t>
      </w:r>
      <w:r w:rsidRPr="00B32BCD">
        <w:rPr>
          <w:rFonts w:ascii="Times New Roman" w:eastAsia="Times New Roman" w:hAnsi="Times New Roman" w:cs="Times New Roman"/>
          <w:sz w:val="20"/>
          <w:szCs w:val="20"/>
        </w:rPr>
        <w:t xml:space="preserve">Ito FA, Jorge J, Vargas PA, Lopes MA: Histopathological findings of pleomorphic adenomas of the salivary glands. </w:t>
      </w:r>
      <w:proofErr w:type="gramStart"/>
      <w:r w:rsidRPr="00B32BCD">
        <w:rPr>
          <w:rFonts w:ascii="Times New Roman" w:eastAsia="Times New Roman" w:hAnsi="Times New Roman" w:cs="Times New Roman"/>
          <w:sz w:val="20"/>
          <w:szCs w:val="20"/>
        </w:rPr>
        <w:t xml:space="preserve">Med Oral </w:t>
      </w:r>
      <w:proofErr w:type="spellStart"/>
      <w:r w:rsidRPr="00B32BCD">
        <w:rPr>
          <w:rFonts w:ascii="Times New Roman" w:eastAsia="Times New Roman" w:hAnsi="Times New Roman" w:cs="Times New Roman"/>
          <w:sz w:val="20"/>
          <w:szCs w:val="20"/>
        </w:rPr>
        <w:t>Patol</w:t>
      </w:r>
      <w:proofErr w:type="spellEnd"/>
      <w:r w:rsidRPr="00B32BCD">
        <w:rPr>
          <w:rFonts w:ascii="Times New Roman" w:eastAsia="Times New Roman" w:hAnsi="Times New Roman" w:cs="Times New Roman"/>
          <w:sz w:val="20"/>
          <w:szCs w:val="20"/>
        </w:rPr>
        <w:t xml:space="preserve"> Oral Cir </w:t>
      </w:r>
      <w:proofErr w:type="spellStart"/>
      <w:r w:rsidRPr="00B32BCD">
        <w:rPr>
          <w:rFonts w:ascii="Times New Roman" w:eastAsia="Times New Roman" w:hAnsi="Times New Roman" w:cs="Times New Roman"/>
          <w:sz w:val="20"/>
          <w:szCs w:val="20"/>
        </w:rPr>
        <w:t>Bucal</w:t>
      </w:r>
      <w:proofErr w:type="spellEnd"/>
      <w:r w:rsidRPr="00B32BCD">
        <w:rPr>
          <w:rFonts w:ascii="Times New Roman" w:eastAsia="Times New Roman" w:hAnsi="Times New Roman" w:cs="Times New Roman"/>
          <w:sz w:val="20"/>
          <w:szCs w:val="20"/>
        </w:rPr>
        <w:t>.</w:t>
      </w:r>
      <w:proofErr w:type="gramEnd"/>
      <w:r w:rsidRPr="00B32BCD">
        <w:rPr>
          <w:rFonts w:ascii="Times New Roman" w:eastAsia="Times New Roman" w:hAnsi="Times New Roman" w:cs="Times New Roman"/>
          <w:sz w:val="20"/>
          <w:szCs w:val="20"/>
        </w:rPr>
        <w:t xml:space="preserve"> 2009, 14(2): 57–61.</w:t>
      </w:r>
    </w:p>
    <w:p w:rsidR="00C34392" w:rsidRPr="00B32BCD" w:rsidRDefault="00760589" w:rsidP="005F73A7">
      <w:pPr>
        <w:jc w:val="lowKashida"/>
        <w:rPr>
          <w:rStyle w:val="mixed-citation"/>
          <w:rFonts w:asciiTheme="majorBidi" w:hAnsiTheme="majorBidi" w:cstheme="majorBidi"/>
          <w:sz w:val="20"/>
          <w:szCs w:val="20"/>
          <w:shd w:val="clear" w:color="auto" w:fill="FFFFFF"/>
        </w:rPr>
      </w:pPr>
      <w:r w:rsidRPr="00B32BCD">
        <w:rPr>
          <w:rStyle w:val="mixed-citation"/>
          <w:rFonts w:asciiTheme="majorBidi" w:hAnsiTheme="majorBidi" w:cstheme="majorBidi"/>
          <w:sz w:val="20"/>
          <w:szCs w:val="20"/>
          <w:shd w:val="clear" w:color="auto" w:fill="FFFFFF"/>
        </w:rPr>
        <w:t>9_</w:t>
      </w:r>
      <w:r w:rsidR="001A3791" w:rsidRPr="00B32BCD">
        <w:rPr>
          <w:rStyle w:val="mixed-citation"/>
          <w:rFonts w:asciiTheme="majorBidi" w:hAnsiTheme="majorBidi" w:cstheme="majorBidi"/>
          <w:sz w:val="20"/>
          <w:szCs w:val="20"/>
          <w:shd w:val="clear" w:color="auto" w:fill="FFFFFF"/>
        </w:rPr>
        <w:t xml:space="preserve">Agha RA, </w:t>
      </w:r>
      <w:proofErr w:type="spellStart"/>
      <w:r w:rsidR="001A3791" w:rsidRPr="00B32BCD">
        <w:rPr>
          <w:rStyle w:val="mixed-citation"/>
          <w:rFonts w:asciiTheme="majorBidi" w:hAnsiTheme="majorBidi" w:cstheme="majorBidi"/>
          <w:sz w:val="20"/>
          <w:szCs w:val="20"/>
          <w:shd w:val="clear" w:color="auto" w:fill="FFFFFF"/>
        </w:rPr>
        <w:t>Borrelli</w:t>
      </w:r>
      <w:proofErr w:type="spellEnd"/>
      <w:r w:rsidR="001A3791" w:rsidRPr="00B32BCD">
        <w:rPr>
          <w:rStyle w:val="mixed-citation"/>
          <w:rFonts w:asciiTheme="majorBidi" w:hAnsiTheme="majorBidi" w:cstheme="majorBidi"/>
          <w:sz w:val="20"/>
          <w:szCs w:val="20"/>
          <w:shd w:val="clear" w:color="auto" w:fill="FFFFFF"/>
        </w:rPr>
        <w:t xml:space="preserve"> MR, </w:t>
      </w:r>
      <w:proofErr w:type="spellStart"/>
      <w:r w:rsidR="001A3791" w:rsidRPr="00B32BCD">
        <w:rPr>
          <w:rStyle w:val="mixed-citation"/>
          <w:rFonts w:asciiTheme="majorBidi" w:hAnsiTheme="majorBidi" w:cstheme="majorBidi"/>
          <w:sz w:val="20"/>
          <w:szCs w:val="20"/>
          <w:shd w:val="clear" w:color="auto" w:fill="FFFFFF"/>
        </w:rPr>
        <w:t>Farwana</w:t>
      </w:r>
      <w:proofErr w:type="spellEnd"/>
      <w:r w:rsidR="001A3791" w:rsidRPr="00B32BCD">
        <w:rPr>
          <w:rStyle w:val="mixed-citation"/>
          <w:rFonts w:asciiTheme="majorBidi" w:hAnsiTheme="majorBidi" w:cstheme="majorBidi"/>
          <w:sz w:val="20"/>
          <w:szCs w:val="20"/>
          <w:shd w:val="clear" w:color="auto" w:fill="FFFFFF"/>
        </w:rPr>
        <w:t xml:space="preserve"> R, </w:t>
      </w:r>
      <w:proofErr w:type="spellStart"/>
      <w:r w:rsidR="001A3791" w:rsidRPr="00B32BCD">
        <w:rPr>
          <w:rStyle w:val="mixed-citation"/>
          <w:rFonts w:asciiTheme="majorBidi" w:hAnsiTheme="majorBidi" w:cstheme="majorBidi"/>
          <w:sz w:val="20"/>
          <w:szCs w:val="20"/>
          <w:shd w:val="clear" w:color="auto" w:fill="FFFFFF"/>
        </w:rPr>
        <w:t>Koshy</w:t>
      </w:r>
      <w:proofErr w:type="spellEnd"/>
      <w:r w:rsidR="001A3791" w:rsidRPr="00B32BCD">
        <w:rPr>
          <w:rStyle w:val="mixed-citation"/>
          <w:rFonts w:asciiTheme="majorBidi" w:hAnsiTheme="majorBidi" w:cstheme="majorBidi"/>
          <w:sz w:val="20"/>
          <w:szCs w:val="20"/>
          <w:shd w:val="clear" w:color="auto" w:fill="FFFFFF"/>
        </w:rPr>
        <w:t xml:space="preserve"> K, Fowler A, </w:t>
      </w:r>
      <w:proofErr w:type="spellStart"/>
      <w:r w:rsidR="001A3791" w:rsidRPr="00B32BCD">
        <w:rPr>
          <w:rStyle w:val="mixed-citation"/>
          <w:rFonts w:asciiTheme="majorBidi" w:hAnsiTheme="majorBidi" w:cstheme="majorBidi"/>
          <w:sz w:val="20"/>
          <w:szCs w:val="20"/>
          <w:shd w:val="clear" w:color="auto" w:fill="FFFFFF"/>
        </w:rPr>
        <w:t>Orgill</w:t>
      </w:r>
      <w:proofErr w:type="spellEnd"/>
      <w:r w:rsidR="001A3791" w:rsidRPr="00B32BCD">
        <w:rPr>
          <w:rStyle w:val="mixed-citation"/>
          <w:rFonts w:asciiTheme="majorBidi" w:hAnsiTheme="majorBidi" w:cstheme="majorBidi"/>
          <w:sz w:val="20"/>
          <w:szCs w:val="20"/>
          <w:shd w:val="clear" w:color="auto" w:fill="FFFFFF"/>
        </w:rPr>
        <w:t xml:space="preserve"> DP, For the SCARE Group. The SCARE 2018 Statement: Updating Consensus Surgical </w:t>
      </w:r>
      <w:proofErr w:type="spellStart"/>
      <w:r w:rsidR="001A3791" w:rsidRPr="00B32BCD">
        <w:rPr>
          <w:rStyle w:val="mixed-citation"/>
          <w:rFonts w:asciiTheme="majorBidi" w:hAnsiTheme="majorBidi" w:cstheme="majorBidi"/>
          <w:sz w:val="20"/>
          <w:szCs w:val="20"/>
          <w:shd w:val="clear" w:color="auto" w:fill="FFFFFF"/>
        </w:rPr>
        <w:t>CAse</w:t>
      </w:r>
      <w:proofErr w:type="spellEnd"/>
      <w:r w:rsidR="001A3791" w:rsidRPr="00B32BCD">
        <w:rPr>
          <w:rStyle w:val="mixed-citation"/>
          <w:rFonts w:asciiTheme="majorBidi" w:hAnsiTheme="majorBidi" w:cstheme="majorBidi"/>
          <w:sz w:val="20"/>
          <w:szCs w:val="20"/>
          <w:shd w:val="clear" w:color="auto" w:fill="FFFFFF"/>
        </w:rPr>
        <w:t xml:space="preserve"> </w:t>
      </w:r>
      <w:proofErr w:type="spellStart"/>
      <w:r w:rsidR="001A3791" w:rsidRPr="00B32BCD">
        <w:rPr>
          <w:rStyle w:val="mixed-citation"/>
          <w:rFonts w:asciiTheme="majorBidi" w:hAnsiTheme="majorBidi" w:cstheme="majorBidi"/>
          <w:sz w:val="20"/>
          <w:szCs w:val="20"/>
          <w:shd w:val="clear" w:color="auto" w:fill="FFFFFF"/>
        </w:rPr>
        <w:t>REport</w:t>
      </w:r>
      <w:proofErr w:type="spellEnd"/>
      <w:r w:rsidR="001A3791" w:rsidRPr="00B32BCD">
        <w:rPr>
          <w:rStyle w:val="mixed-citation"/>
          <w:rFonts w:asciiTheme="majorBidi" w:hAnsiTheme="majorBidi" w:cstheme="majorBidi"/>
          <w:sz w:val="20"/>
          <w:szCs w:val="20"/>
          <w:shd w:val="clear" w:color="auto" w:fill="FFFFFF"/>
        </w:rPr>
        <w:t xml:space="preserve"> (SCARE) Guidelines, International Journal of Surgery 2018</w:t>
      </w:r>
      <w:proofErr w:type="gramStart"/>
      <w:r w:rsidR="001A3791" w:rsidRPr="00B32BCD">
        <w:rPr>
          <w:rStyle w:val="mixed-citation"/>
          <w:rFonts w:asciiTheme="majorBidi" w:hAnsiTheme="majorBidi" w:cstheme="majorBidi"/>
          <w:sz w:val="20"/>
          <w:szCs w:val="20"/>
          <w:shd w:val="clear" w:color="auto" w:fill="FFFFFF"/>
        </w:rPr>
        <w:t>;60:132</w:t>
      </w:r>
      <w:proofErr w:type="gramEnd"/>
      <w:r w:rsidR="001A3791" w:rsidRPr="00B32BCD">
        <w:rPr>
          <w:rStyle w:val="mixed-citation"/>
          <w:rFonts w:asciiTheme="majorBidi" w:hAnsiTheme="majorBidi" w:cstheme="majorBidi"/>
          <w:sz w:val="20"/>
          <w:szCs w:val="20"/>
          <w:shd w:val="clear" w:color="auto" w:fill="FFFFFF"/>
        </w:rPr>
        <w:t>-136.</w:t>
      </w:r>
      <w:r w:rsidR="00C34392" w:rsidRPr="00B32BCD">
        <w:rPr>
          <w:rStyle w:val="mixed-citation"/>
          <w:rFonts w:asciiTheme="majorBidi" w:hAnsiTheme="majorBidi" w:cstheme="majorBidi"/>
          <w:sz w:val="20"/>
          <w:szCs w:val="20"/>
          <w:shd w:val="clear" w:color="auto" w:fill="FFFFFF"/>
        </w:rPr>
        <w:t xml:space="preserve"> </w:t>
      </w:r>
    </w:p>
    <w:p w:rsidR="005F73A7" w:rsidRPr="00B32BCD" w:rsidRDefault="006E7F03" w:rsidP="005F73A7">
      <w:pPr>
        <w:jc w:val="lowKashida"/>
        <w:rPr>
          <w:rFonts w:asciiTheme="majorBidi" w:hAnsiTheme="majorBidi" w:cstheme="majorBidi"/>
          <w:sz w:val="20"/>
          <w:szCs w:val="20"/>
        </w:rPr>
      </w:pPr>
      <w:r w:rsidRPr="00B32BCD">
        <w:rPr>
          <w:rStyle w:val="mixed-citation"/>
          <w:rFonts w:asciiTheme="majorBidi" w:hAnsiTheme="majorBidi" w:cstheme="majorBidi"/>
          <w:sz w:val="20"/>
          <w:szCs w:val="20"/>
          <w:shd w:val="clear" w:color="auto" w:fill="FFFFFF"/>
        </w:rPr>
        <w:t>10</w:t>
      </w:r>
      <w:r w:rsidR="005F73A7" w:rsidRPr="00B32BCD">
        <w:rPr>
          <w:rStyle w:val="mixed-citation"/>
          <w:rFonts w:asciiTheme="majorBidi" w:hAnsiTheme="majorBidi" w:cstheme="majorBidi"/>
          <w:sz w:val="20"/>
          <w:szCs w:val="20"/>
          <w:shd w:val="clear" w:color="auto" w:fill="FFFFFF"/>
        </w:rPr>
        <w:t xml:space="preserve">_Auclair PL, </w:t>
      </w:r>
      <w:proofErr w:type="spellStart"/>
      <w:r w:rsidR="005F73A7" w:rsidRPr="00B32BCD">
        <w:rPr>
          <w:rStyle w:val="mixed-citation"/>
          <w:rFonts w:asciiTheme="majorBidi" w:hAnsiTheme="majorBidi" w:cstheme="majorBidi"/>
          <w:sz w:val="20"/>
          <w:szCs w:val="20"/>
          <w:shd w:val="clear" w:color="auto" w:fill="FFFFFF"/>
        </w:rPr>
        <w:t>Eillis</w:t>
      </w:r>
      <w:proofErr w:type="spellEnd"/>
      <w:r w:rsidR="005F73A7" w:rsidRPr="00B32BCD">
        <w:rPr>
          <w:rStyle w:val="mixed-citation"/>
          <w:rFonts w:asciiTheme="majorBidi" w:hAnsiTheme="majorBidi" w:cstheme="majorBidi"/>
          <w:sz w:val="20"/>
          <w:szCs w:val="20"/>
          <w:shd w:val="clear" w:color="auto" w:fill="FFFFFF"/>
        </w:rPr>
        <w:t xml:space="preserve"> GL, </w:t>
      </w:r>
      <w:proofErr w:type="spellStart"/>
      <w:r w:rsidR="005F73A7" w:rsidRPr="00B32BCD">
        <w:rPr>
          <w:rStyle w:val="mixed-citation"/>
          <w:rFonts w:asciiTheme="majorBidi" w:hAnsiTheme="majorBidi" w:cstheme="majorBidi"/>
          <w:sz w:val="20"/>
          <w:szCs w:val="20"/>
          <w:shd w:val="clear" w:color="auto" w:fill="FFFFFF"/>
        </w:rPr>
        <w:t>Gnepp</w:t>
      </w:r>
      <w:proofErr w:type="spellEnd"/>
      <w:r w:rsidR="005F73A7" w:rsidRPr="00B32BCD">
        <w:rPr>
          <w:rStyle w:val="mixed-citation"/>
          <w:rFonts w:asciiTheme="majorBidi" w:hAnsiTheme="majorBidi" w:cstheme="majorBidi"/>
          <w:sz w:val="20"/>
          <w:szCs w:val="20"/>
          <w:shd w:val="clear" w:color="auto" w:fill="FFFFFF"/>
        </w:rPr>
        <w:t xml:space="preserve"> DR, et al. Salivary gland neoplasms: General considerations. In: Ellis GL, </w:t>
      </w:r>
      <w:proofErr w:type="spellStart"/>
      <w:r w:rsidR="005F73A7" w:rsidRPr="00B32BCD">
        <w:rPr>
          <w:rStyle w:val="mixed-citation"/>
          <w:rFonts w:asciiTheme="majorBidi" w:hAnsiTheme="majorBidi" w:cstheme="majorBidi"/>
          <w:sz w:val="20"/>
          <w:szCs w:val="20"/>
          <w:shd w:val="clear" w:color="auto" w:fill="FFFFFF"/>
        </w:rPr>
        <w:t>Auclair</w:t>
      </w:r>
      <w:proofErr w:type="spellEnd"/>
      <w:r w:rsidR="005F73A7" w:rsidRPr="00B32BCD">
        <w:rPr>
          <w:rStyle w:val="mixed-citation"/>
          <w:rFonts w:asciiTheme="majorBidi" w:hAnsiTheme="majorBidi" w:cstheme="majorBidi"/>
          <w:sz w:val="20"/>
          <w:szCs w:val="20"/>
          <w:shd w:val="clear" w:color="auto" w:fill="FFFFFF"/>
        </w:rPr>
        <w:t xml:space="preserve"> PL, editors. Surgical pathology of the salivary glands, 1st ed. Philadelphia, PA: Saunders; 1991. p. 135–164.</w:t>
      </w:r>
      <w:r w:rsidR="005F73A7" w:rsidRPr="00B32BCD">
        <w:rPr>
          <w:rFonts w:asciiTheme="majorBidi" w:hAnsiTheme="majorBidi" w:cstheme="majorBidi"/>
          <w:sz w:val="20"/>
          <w:szCs w:val="20"/>
        </w:rPr>
        <w:t xml:space="preserve"> </w:t>
      </w:r>
    </w:p>
    <w:p w:rsidR="005F73A7" w:rsidRPr="00B32BCD" w:rsidRDefault="006E7F03" w:rsidP="00751C6E">
      <w:pPr>
        <w:jc w:val="lowKashida"/>
        <w:rPr>
          <w:rFonts w:asciiTheme="majorBidi" w:hAnsiTheme="majorBidi" w:cstheme="majorBidi"/>
          <w:sz w:val="20"/>
          <w:szCs w:val="20"/>
        </w:rPr>
      </w:pPr>
      <w:r w:rsidRPr="00B32BCD">
        <w:rPr>
          <w:rFonts w:asciiTheme="majorBidi" w:hAnsiTheme="majorBidi" w:cstheme="majorBidi"/>
          <w:sz w:val="20"/>
          <w:szCs w:val="20"/>
          <w:shd w:val="clear" w:color="auto" w:fill="FFFFFF"/>
        </w:rPr>
        <w:lastRenderedPageBreak/>
        <w:t>11</w:t>
      </w:r>
      <w:r w:rsidR="005F73A7" w:rsidRPr="00B32BCD">
        <w:rPr>
          <w:rFonts w:asciiTheme="majorBidi" w:hAnsiTheme="majorBidi" w:cstheme="majorBidi"/>
          <w:sz w:val="20"/>
          <w:szCs w:val="20"/>
          <w:shd w:val="clear" w:color="auto" w:fill="FFFFFF"/>
        </w:rPr>
        <w:t xml:space="preserve">_Schneider AB, </w:t>
      </w:r>
      <w:proofErr w:type="spellStart"/>
      <w:r w:rsidR="005F73A7" w:rsidRPr="00B32BCD">
        <w:rPr>
          <w:rFonts w:asciiTheme="majorBidi" w:hAnsiTheme="majorBidi" w:cstheme="majorBidi"/>
          <w:sz w:val="20"/>
          <w:szCs w:val="20"/>
          <w:shd w:val="clear" w:color="auto" w:fill="FFFFFF"/>
        </w:rPr>
        <w:t>Favus</w:t>
      </w:r>
      <w:proofErr w:type="spellEnd"/>
      <w:r w:rsidR="005F73A7" w:rsidRPr="00B32BCD">
        <w:rPr>
          <w:rFonts w:asciiTheme="majorBidi" w:hAnsiTheme="majorBidi" w:cstheme="majorBidi"/>
          <w:sz w:val="20"/>
          <w:szCs w:val="20"/>
          <w:shd w:val="clear" w:color="auto" w:fill="FFFFFF"/>
        </w:rPr>
        <w:t xml:space="preserve"> MJ, </w:t>
      </w:r>
      <w:proofErr w:type="spellStart"/>
      <w:r w:rsidR="005F73A7" w:rsidRPr="00B32BCD">
        <w:rPr>
          <w:rFonts w:asciiTheme="majorBidi" w:hAnsiTheme="majorBidi" w:cstheme="majorBidi"/>
          <w:sz w:val="20"/>
          <w:szCs w:val="20"/>
          <w:shd w:val="clear" w:color="auto" w:fill="FFFFFF"/>
        </w:rPr>
        <w:t>Stachura</w:t>
      </w:r>
      <w:proofErr w:type="spellEnd"/>
      <w:r w:rsidR="005F73A7" w:rsidRPr="00B32BCD">
        <w:rPr>
          <w:rFonts w:asciiTheme="majorBidi" w:hAnsiTheme="majorBidi" w:cstheme="majorBidi"/>
          <w:sz w:val="20"/>
          <w:szCs w:val="20"/>
          <w:shd w:val="clear" w:color="auto" w:fill="FFFFFF"/>
        </w:rPr>
        <w:t xml:space="preserve"> ME, et al. Salivary gland neoplasms as a late consequence of head and neck irradiation. </w:t>
      </w:r>
      <w:r w:rsidR="005F73A7" w:rsidRPr="00B32BCD">
        <w:rPr>
          <w:rStyle w:val="ref-journal"/>
          <w:rFonts w:asciiTheme="majorBidi" w:hAnsiTheme="majorBidi" w:cstheme="majorBidi"/>
          <w:sz w:val="20"/>
          <w:szCs w:val="20"/>
          <w:shd w:val="clear" w:color="auto" w:fill="FFFFFF"/>
        </w:rPr>
        <w:t>Ann Intern Med. </w:t>
      </w:r>
      <w:r w:rsidR="005F73A7" w:rsidRPr="00B32BCD">
        <w:rPr>
          <w:rFonts w:asciiTheme="majorBidi" w:hAnsiTheme="majorBidi" w:cstheme="majorBidi"/>
          <w:sz w:val="20"/>
          <w:szCs w:val="20"/>
          <w:shd w:val="clear" w:color="auto" w:fill="FFFFFF"/>
        </w:rPr>
        <w:t>1977</w:t>
      </w:r>
      <w:proofErr w:type="gramStart"/>
      <w:r w:rsidR="005F73A7" w:rsidRPr="00B32BCD">
        <w:rPr>
          <w:rFonts w:asciiTheme="majorBidi" w:hAnsiTheme="majorBidi" w:cstheme="majorBidi"/>
          <w:sz w:val="20"/>
          <w:szCs w:val="20"/>
          <w:shd w:val="clear" w:color="auto" w:fill="FFFFFF"/>
        </w:rPr>
        <w:t>;</w:t>
      </w:r>
      <w:r w:rsidR="005F73A7" w:rsidRPr="00B32BCD">
        <w:rPr>
          <w:rStyle w:val="ref-vol"/>
          <w:rFonts w:asciiTheme="majorBidi" w:hAnsiTheme="majorBidi" w:cstheme="majorBidi"/>
          <w:sz w:val="20"/>
          <w:szCs w:val="20"/>
          <w:shd w:val="clear" w:color="auto" w:fill="FFFFFF"/>
        </w:rPr>
        <w:t>87</w:t>
      </w:r>
      <w:r w:rsidR="005F73A7" w:rsidRPr="00B32BCD">
        <w:rPr>
          <w:rFonts w:asciiTheme="majorBidi" w:hAnsiTheme="majorBidi" w:cstheme="majorBidi"/>
          <w:sz w:val="20"/>
          <w:szCs w:val="20"/>
          <w:shd w:val="clear" w:color="auto" w:fill="FFFFFF"/>
        </w:rPr>
        <w:t>:160</w:t>
      </w:r>
      <w:proofErr w:type="gramEnd"/>
      <w:r w:rsidR="005F73A7" w:rsidRPr="00B32BCD">
        <w:rPr>
          <w:rFonts w:asciiTheme="majorBidi" w:hAnsiTheme="majorBidi" w:cstheme="majorBidi"/>
          <w:sz w:val="20"/>
          <w:szCs w:val="20"/>
          <w:shd w:val="clear" w:color="auto" w:fill="FFFFFF"/>
        </w:rPr>
        <w:t>–4. </w:t>
      </w:r>
      <w:r w:rsidR="00751C6E" w:rsidRPr="00B32BCD">
        <w:rPr>
          <w:rFonts w:asciiTheme="majorBidi" w:hAnsiTheme="majorBidi" w:cstheme="majorBidi"/>
          <w:sz w:val="20"/>
          <w:szCs w:val="20"/>
          <w:shd w:val="clear" w:color="auto" w:fill="FFFFFF"/>
        </w:rPr>
        <w:t xml:space="preserve"> </w:t>
      </w:r>
      <w:r w:rsidR="005F73A7" w:rsidRPr="00B32BCD">
        <w:rPr>
          <w:rFonts w:asciiTheme="majorBidi" w:hAnsiTheme="majorBidi" w:cstheme="majorBidi"/>
          <w:sz w:val="20"/>
          <w:szCs w:val="20"/>
        </w:rPr>
        <w:t xml:space="preserve"> </w:t>
      </w:r>
    </w:p>
    <w:p w:rsidR="005F73A7" w:rsidRPr="00B32BCD" w:rsidRDefault="006E7F03" w:rsidP="005F73A7">
      <w:pPr>
        <w:jc w:val="lowKashida"/>
        <w:rPr>
          <w:rFonts w:asciiTheme="majorBidi" w:hAnsiTheme="majorBidi" w:cstheme="majorBidi"/>
          <w:sz w:val="20"/>
          <w:szCs w:val="20"/>
        </w:rPr>
      </w:pPr>
      <w:r w:rsidRPr="00B32BCD">
        <w:rPr>
          <w:rFonts w:asciiTheme="majorBidi" w:eastAsia="Times New Roman" w:hAnsiTheme="majorBidi" w:cstheme="majorBidi"/>
          <w:sz w:val="20"/>
          <w:szCs w:val="20"/>
        </w:rPr>
        <w:t>12</w:t>
      </w:r>
      <w:r w:rsidR="005F73A7" w:rsidRPr="00B32BCD">
        <w:rPr>
          <w:rFonts w:asciiTheme="majorBidi" w:eastAsia="Times New Roman" w:hAnsiTheme="majorBidi" w:cstheme="majorBidi"/>
          <w:sz w:val="20"/>
          <w:szCs w:val="20"/>
        </w:rPr>
        <w:t>_ </w:t>
      </w:r>
      <w:r w:rsidR="005F73A7" w:rsidRPr="00B32BCD">
        <w:rPr>
          <w:rFonts w:asciiTheme="majorBidi" w:hAnsiTheme="majorBidi" w:cstheme="majorBidi"/>
          <w:sz w:val="20"/>
          <w:szCs w:val="20"/>
          <w:shd w:val="clear" w:color="auto" w:fill="FFFFFF"/>
        </w:rPr>
        <w:t> </w:t>
      </w:r>
      <w:r w:rsidR="005F73A7" w:rsidRPr="00B32BCD">
        <w:rPr>
          <w:rStyle w:val="element-citation"/>
          <w:rFonts w:asciiTheme="majorBidi" w:hAnsiTheme="majorBidi" w:cstheme="majorBidi"/>
          <w:sz w:val="20"/>
          <w:szCs w:val="20"/>
          <w:shd w:val="clear" w:color="auto" w:fill="FFFFFF"/>
        </w:rPr>
        <w:t xml:space="preserve">Horn-Ross PL, </w:t>
      </w:r>
      <w:proofErr w:type="spellStart"/>
      <w:r w:rsidR="005F73A7" w:rsidRPr="00B32BCD">
        <w:rPr>
          <w:rStyle w:val="element-citation"/>
          <w:rFonts w:asciiTheme="majorBidi" w:hAnsiTheme="majorBidi" w:cstheme="majorBidi"/>
          <w:sz w:val="20"/>
          <w:szCs w:val="20"/>
          <w:shd w:val="clear" w:color="auto" w:fill="FFFFFF"/>
        </w:rPr>
        <w:t>Ljung</w:t>
      </w:r>
      <w:proofErr w:type="spellEnd"/>
      <w:r w:rsidR="005F73A7" w:rsidRPr="00B32BCD">
        <w:rPr>
          <w:rStyle w:val="element-citation"/>
          <w:rFonts w:asciiTheme="majorBidi" w:hAnsiTheme="majorBidi" w:cstheme="majorBidi"/>
          <w:sz w:val="20"/>
          <w:szCs w:val="20"/>
          <w:shd w:val="clear" w:color="auto" w:fill="FFFFFF"/>
        </w:rPr>
        <w:t xml:space="preserve"> BM, Morrow M. Environmental factors and the risk of salivary gland cancer. </w:t>
      </w:r>
      <w:proofErr w:type="gramStart"/>
      <w:r w:rsidR="005F73A7" w:rsidRPr="00B32BCD">
        <w:rPr>
          <w:rStyle w:val="Emphasis"/>
          <w:rFonts w:asciiTheme="majorBidi" w:hAnsiTheme="majorBidi" w:cstheme="majorBidi"/>
          <w:sz w:val="20"/>
          <w:szCs w:val="20"/>
          <w:shd w:val="clear" w:color="auto" w:fill="FFFFFF"/>
        </w:rPr>
        <w:t>Epidemiology</w:t>
      </w:r>
      <w:r w:rsidR="005F73A7" w:rsidRPr="00B32BCD">
        <w:rPr>
          <w:rStyle w:val="ref-journal"/>
          <w:rFonts w:asciiTheme="majorBidi" w:hAnsiTheme="majorBidi" w:cstheme="majorBidi"/>
          <w:sz w:val="20"/>
          <w:szCs w:val="20"/>
          <w:shd w:val="clear" w:color="auto" w:fill="FFFFFF"/>
        </w:rPr>
        <w:t>.</w:t>
      </w:r>
      <w:proofErr w:type="gramEnd"/>
      <w:r w:rsidR="005F73A7" w:rsidRPr="00B32BCD">
        <w:rPr>
          <w:rStyle w:val="ref-journal"/>
          <w:rFonts w:asciiTheme="majorBidi" w:hAnsiTheme="majorBidi" w:cstheme="majorBidi"/>
          <w:sz w:val="20"/>
          <w:szCs w:val="20"/>
          <w:shd w:val="clear" w:color="auto" w:fill="FFFFFF"/>
        </w:rPr>
        <w:t> </w:t>
      </w:r>
      <w:r w:rsidR="005F73A7" w:rsidRPr="00B32BCD">
        <w:rPr>
          <w:rStyle w:val="element-citation"/>
          <w:rFonts w:asciiTheme="majorBidi" w:hAnsiTheme="majorBidi" w:cstheme="majorBidi"/>
          <w:sz w:val="20"/>
          <w:szCs w:val="20"/>
          <w:shd w:val="clear" w:color="auto" w:fill="FFFFFF"/>
        </w:rPr>
        <w:t>1997</w:t>
      </w:r>
      <w:proofErr w:type="gramStart"/>
      <w:r w:rsidR="005F73A7" w:rsidRPr="00B32BCD">
        <w:rPr>
          <w:rStyle w:val="element-citation"/>
          <w:rFonts w:asciiTheme="majorBidi" w:hAnsiTheme="majorBidi" w:cstheme="majorBidi"/>
          <w:sz w:val="20"/>
          <w:szCs w:val="20"/>
          <w:shd w:val="clear" w:color="auto" w:fill="FFFFFF"/>
        </w:rPr>
        <w:t>;</w:t>
      </w:r>
      <w:r w:rsidR="005F73A7" w:rsidRPr="00B32BCD">
        <w:rPr>
          <w:rStyle w:val="ref-vol"/>
          <w:rFonts w:asciiTheme="majorBidi" w:hAnsiTheme="majorBidi" w:cstheme="majorBidi"/>
          <w:sz w:val="20"/>
          <w:szCs w:val="20"/>
          <w:shd w:val="clear" w:color="auto" w:fill="FFFFFF"/>
        </w:rPr>
        <w:t>8</w:t>
      </w:r>
      <w:proofErr w:type="gramEnd"/>
      <w:r w:rsidR="005F73A7" w:rsidRPr="00B32BCD">
        <w:rPr>
          <w:rStyle w:val="element-citation"/>
          <w:rFonts w:asciiTheme="majorBidi" w:hAnsiTheme="majorBidi" w:cstheme="majorBidi"/>
          <w:sz w:val="20"/>
          <w:szCs w:val="20"/>
          <w:shd w:val="clear" w:color="auto" w:fill="FFFFFF"/>
        </w:rPr>
        <w:t>(4):414–419.</w:t>
      </w:r>
      <w:r w:rsidR="005F73A7" w:rsidRPr="00B32BCD">
        <w:rPr>
          <w:rFonts w:asciiTheme="majorBidi" w:hAnsiTheme="majorBidi" w:cstheme="majorBidi"/>
          <w:sz w:val="20"/>
          <w:szCs w:val="20"/>
        </w:rPr>
        <w:t xml:space="preserve"> </w:t>
      </w:r>
    </w:p>
    <w:p w:rsidR="00A66129" w:rsidRDefault="005F73A7" w:rsidP="00A66129">
      <w:pPr>
        <w:rPr>
          <w:rFonts w:asciiTheme="majorBidi" w:hAnsiTheme="majorBidi" w:cstheme="majorBidi"/>
          <w:sz w:val="20"/>
          <w:szCs w:val="20"/>
          <w:shd w:val="clear" w:color="auto" w:fill="FFFFFF"/>
        </w:rPr>
      </w:pPr>
      <w:r w:rsidRPr="00B32BCD">
        <w:rPr>
          <w:rFonts w:asciiTheme="majorBidi" w:hAnsiTheme="majorBidi" w:cstheme="majorBidi"/>
          <w:sz w:val="20"/>
          <w:szCs w:val="20"/>
          <w:shd w:val="clear" w:color="auto" w:fill="FFFFFF"/>
        </w:rPr>
        <w:t> </w:t>
      </w:r>
      <w:proofErr w:type="gramStart"/>
      <w:r w:rsidRPr="00B32BCD">
        <w:rPr>
          <w:rFonts w:asciiTheme="majorBidi" w:hAnsiTheme="majorBidi" w:cstheme="majorBidi"/>
          <w:sz w:val="20"/>
          <w:szCs w:val="20"/>
          <w:shd w:val="clear" w:color="auto" w:fill="FFFFFF"/>
        </w:rPr>
        <w:t>1</w:t>
      </w:r>
      <w:r w:rsidR="006E7F03" w:rsidRPr="00B32BCD">
        <w:rPr>
          <w:rFonts w:asciiTheme="majorBidi" w:hAnsiTheme="majorBidi" w:cstheme="majorBidi"/>
          <w:sz w:val="20"/>
          <w:szCs w:val="20"/>
          <w:shd w:val="clear" w:color="auto" w:fill="FFFFFF"/>
        </w:rPr>
        <w:t>3</w:t>
      </w:r>
      <w:r w:rsidRPr="00B32BCD">
        <w:rPr>
          <w:rFonts w:asciiTheme="majorBidi" w:hAnsiTheme="majorBidi" w:cstheme="majorBidi"/>
          <w:sz w:val="20"/>
          <w:szCs w:val="20"/>
          <w:shd w:val="clear" w:color="auto" w:fill="FFFFFF"/>
        </w:rPr>
        <w:t>_</w:t>
      </w:r>
      <w:r w:rsidR="00A66129" w:rsidRPr="00A66129">
        <w:t xml:space="preserve"> </w:t>
      </w:r>
      <w:r w:rsidR="00A66129" w:rsidRPr="00A66129">
        <w:rPr>
          <w:rFonts w:asciiTheme="majorBidi" w:hAnsiTheme="majorBidi" w:cstheme="majorBidi"/>
          <w:sz w:val="20"/>
          <w:szCs w:val="20"/>
          <w:shd w:val="clear" w:color="auto" w:fill="FFFFFF"/>
        </w:rPr>
        <w:t xml:space="preserve">Clayton JR, </w:t>
      </w:r>
      <w:proofErr w:type="spellStart"/>
      <w:r w:rsidR="00A66129" w:rsidRPr="00A66129">
        <w:rPr>
          <w:rFonts w:asciiTheme="majorBidi" w:hAnsiTheme="majorBidi" w:cstheme="majorBidi"/>
          <w:sz w:val="20"/>
          <w:szCs w:val="20"/>
          <w:shd w:val="clear" w:color="auto" w:fill="FFFFFF"/>
        </w:rPr>
        <w:t>Pogrel</w:t>
      </w:r>
      <w:proofErr w:type="spellEnd"/>
      <w:r w:rsidR="00A66129" w:rsidRPr="00A66129">
        <w:rPr>
          <w:rFonts w:asciiTheme="majorBidi" w:hAnsiTheme="majorBidi" w:cstheme="majorBidi"/>
          <w:sz w:val="20"/>
          <w:szCs w:val="20"/>
          <w:shd w:val="clear" w:color="auto" w:fill="FFFFFF"/>
        </w:rPr>
        <w:t xml:space="preserve"> MA, </w:t>
      </w:r>
      <w:proofErr w:type="spellStart"/>
      <w:r w:rsidR="00A66129" w:rsidRPr="00A66129">
        <w:rPr>
          <w:rFonts w:asciiTheme="majorBidi" w:hAnsiTheme="majorBidi" w:cstheme="majorBidi"/>
          <w:sz w:val="20"/>
          <w:szCs w:val="20"/>
          <w:shd w:val="clear" w:color="auto" w:fill="FFFFFF"/>
        </w:rPr>
        <w:t>Regezi</w:t>
      </w:r>
      <w:proofErr w:type="spellEnd"/>
      <w:r w:rsidR="00A66129" w:rsidRPr="00A66129">
        <w:rPr>
          <w:rFonts w:asciiTheme="majorBidi" w:hAnsiTheme="majorBidi" w:cstheme="majorBidi"/>
          <w:sz w:val="20"/>
          <w:szCs w:val="20"/>
          <w:shd w:val="clear" w:color="auto" w:fill="FFFFFF"/>
        </w:rPr>
        <w:t xml:space="preserve"> JA.</w:t>
      </w:r>
      <w:proofErr w:type="gramEnd"/>
      <w:r w:rsidR="00A66129" w:rsidRPr="00A66129">
        <w:rPr>
          <w:rFonts w:asciiTheme="majorBidi" w:hAnsiTheme="majorBidi" w:cstheme="majorBidi"/>
          <w:sz w:val="20"/>
          <w:szCs w:val="20"/>
          <w:shd w:val="clear" w:color="auto" w:fill="FFFFFF"/>
        </w:rPr>
        <w:t xml:space="preserve"> </w:t>
      </w:r>
      <w:proofErr w:type="gramStart"/>
      <w:r w:rsidR="00A66129" w:rsidRPr="00A66129">
        <w:rPr>
          <w:rFonts w:asciiTheme="majorBidi" w:hAnsiTheme="majorBidi" w:cstheme="majorBidi"/>
          <w:sz w:val="20"/>
          <w:szCs w:val="20"/>
          <w:shd w:val="clear" w:color="auto" w:fill="FFFFFF"/>
        </w:rPr>
        <w:t>Simultaneous multifocal</w:t>
      </w:r>
      <w:r w:rsidR="00A66129">
        <w:rPr>
          <w:rFonts w:asciiTheme="majorBidi" w:hAnsiTheme="majorBidi" w:cstheme="majorBidi"/>
          <w:sz w:val="20"/>
          <w:szCs w:val="20"/>
          <w:shd w:val="clear" w:color="auto" w:fill="FFFFFF"/>
        </w:rPr>
        <w:t xml:space="preserve"> </w:t>
      </w:r>
      <w:r w:rsidR="00A66129" w:rsidRPr="00A66129">
        <w:rPr>
          <w:rFonts w:asciiTheme="majorBidi" w:hAnsiTheme="majorBidi" w:cstheme="majorBidi"/>
          <w:sz w:val="20"/>
          <w:szCs w:val="20"/>
          <w:shd w:val="clear" w:color="auto" w:fill="FFFFFF"/>
        </w:rPr>
        <w:t>polymorphous</w:t>
      </w:r>
      <w:r w:rsidR="00A66129">
        <w:rPr>
          <w:rFonts w:asciiTheme="majorBidi" w:hAnsiTheme="majorBidi" w:cstheme="majorBidi"/>
          <w:sz w:val="20"/>
          <w:szCs w:val="20"/>
          <w:shd w:val="clear" w:color="auto" w:fill="FFFFFF"/>
        </w:rPr>
        <w:t xml:space="preserve"> low-grade </w:t>
      </w:r>
      <w:r w:rsidR="00A66129" w:rsidRPr="00A66129">
        <w:rPr>
          <w:rFonts w:asciiTheme="majorBidi" w:hAnsiTheme="majorBidi" w:cstheme="majorBidi"/>
          <w:sz w:val="20"/>
          <w:szCs w:val="20"/>
          <w:shd w:val="clear" w:color="auto" w:fill="FFFFFF"/>
        </w:rPr>
        <w:t>adenocarcinoma.</w:t>
      </w:r>
      <w:proofErr w:type="gramEnd"/>
      <w:r w:rsidR="00A66129" w:rsidRPr="00A66129">
        <w:rPr>
          <w:rFonts w:asciiTheme="majorBidi" w:hAnsiTheme="majorBidi" w:cstheme="majorBidi"/>
          <w:sz w:val="20"/>
          <w:szCs w:val="20"/>
          <w:shd w:val="clear" w:color="auto" w:fill="FFFFFF"/>
        </w:rPr>
        <w:t xml:space="preserve"> </w:t>
      </w:r>
      <w:proofErr w:type="gramStart"/>
      <w:r w:rsidR="00A66129" w:rsidRPr="00A66129">
        <w:rPr>
          <w:rFonts w:asciiTheme="majorBidi" w:hAnsiTheme="majorBidi" w:cstheme="majorBidi"/>
          <w:sz w:val="20"/>
          <w:szCs w:val="20"/>
          <w:shd w:val="clear" w:color="auto" w:fill="FFFFFF"/>
        </w:rPr>
        <w:t>Report of two cases.</w:t>
      </w:r>
      <w:proofErr w:type="gramEnd"/>
      <w:r w:rsidR="00A66129">
        <w:rPr>
          <w:rFonts w:asciiTheme="majorBidi" w:hAnsiTheme="majorBidi" w:cstheme="majorBidi"/>
          <w:sz w:val="20"/>
          <w:szCs w:val="20"/>
          <w:shd w:val="clear" w:color="auto" w:fill="FFFFFF"/>
        </w:rPr>
        <w:t xml:space="preserve"> </w:t>
      </w:r>
      <w:proofErr w:type="gramStart"/>
      <w:r w:rsidR="00A66129" w:rsidRPr="00A66129">
        <w:rPr>
          <w:rFonts w:asciiTheme="majorBidi" w:hAnsiTheme="majorBidi" w:cstheme="majorBidi"/>
          <w:sz w:val="20"/>
          <w:szCs w:val="20"/>
          <w:shd w:val="clear" w:color="auto" w:fill="FFFFFF"/>
        </w:rPr>
        <w:t xml:space="preserve">Oral </w:t>
      </w:r>
      <w:proofErr w:type="spellStart"/>
      <w:r w:rsidR="00A66129" w:rsidRPr="00A66129">
        <w:rPr>
          <w:rFonts w:asciiTheme="majorBidi" w:hAnsiTheme="majorBidi" w:cstheme="majorBidi"/>
          <w:sz w:val="20"/>
          <w:szCs w:val="20"/>
          <w:shd w:val="clear" w:color="auto" w:fill="FFFFFF"/>
        </w:rPr>
        <w:t>Surg</w:t>
      </w:r>
      <w:proofErr w:type="spellEnd"/>
      <w:r w:rsidR="00A66129" w:rsidRPr="00A66129">
        <w:rPr>
          <w:rFonts w:asciiTheme="majorBidi" w:hAnsiTheme="majorBidi" w:cstheme="majorBidi"/>
          <w:sz w:val="20"/>
          <w:szCs w:val="20"/>
          <w:shd w:val="clear" w:color="auto" w:fill="FFFFFF"/>
        </w:rPr>
        <w:t xml:space="preserve"> Oral Med Oral </w:t>
      </w:r>
      <w:proofErr w:type="spellStart"/>
      <w:r w:rsidR="00A66129" w:rsidRPr="00A66129">
        <w:rPr>
          <w:rFonts w:asciiTheme="majorBidi" w:hAnsiTheme="majorBidi" w:cstheme="majorBidi"/>
          <w:sz w:val="20"/>
          <w:szCs w:val="20"/>
          <w:shd w:val="clear" w:color="auto" w:fill="FFFFFF"/>
        </w:rPr>
        <w:t>Pathol</w:t>
      </w:r>
      <w:proofErr w:type="spellEnd"/>
      <w:r w:rsidR="00A66129" w:rsidRPr="00A66129">
        <w:rPr>
          <w:rFonts w:asciiTheme="majorBidi" w:hAnsiTheme="majorBidi" w:cstheme="majorBidi"/>
          <w:sz w:val="20"/>
          <w:szCs w:val="20"/>
          <w:shd w:val="clear" w:color="auto" w:fill="FFFFFF"/>
        </w:rPr>
        <w:t xml:space="preserve"> Oral </w:t>
      </w:r>
      <w:proofErr w:type="spellStart"/>
      <w:r w:rsidR="00A66129" w:rsidRPr="00A66129">
        <w:rPr>
          <w:rFonts w:asciiTheme="majorBidi" w:hAnsiTheme="majorBidi" w:cstheme="majorBidi"/>
          <w:sz w:val="20"/>
          <w:szCs w:val="20"/>
          <w:shd w:val="clear" w:color="auto" w:fill="FFFFFF"/>
        </w:rPr>
        <w:t>Radiol</w:t>
      </w:r>
      <w:proofErr w:type="spellEnd"/>
      <w:r w:rsidR="00A66129" w:rsidRPr="00A66129">
        <w:rPr>
          <w:rFonts w:asciiTheme="majorBidi" w:hAnsiTheme="majorBidi" w:cstheme="majorBidi"/>
          <w:sz w:val="20"/>
          <w:szCs w:val="20"/>
          <w:shd w:val="clear" w:color="auto" w:fill="FFFFFF"/>
        </w:rPr>
        <w:t xml:space="preserve"> </w:t>
      </w:r>
      <w:proofErr w:type="spellStart"/>
      <w:r w:rsidR="00A66129" w:rsidRPr="00A66129">
        <w:rPr>
          <w:rFonts w:asciiTheme="majorBidi" w:hAnsiTheme="majorBidi" w:cstheme="majorBidi"/>
          <w:sz w:val="20"/>
          <w:szCs w:val="20"/>
          <w:shd w:val="clear" w:color="auto" w:fill="FFFFFF"/>
        </w:rPr>
        <w:t>Endod</w:t>
      </w:r>
      <w:proofErr w:type="spellEnd"/>
      <w:r w:rsidR="00A66129" w:rsidRPr="00A66129">
        <w:rPr>
          <w:rFonts w:asciiTheme="majorBidi" w:hAnsiTheme="majorBidi" w:cstheme="majorBidi"/>
          <w:sz w:val="20"/>
          <w:szCs w:val="20"/>
          <w:shd w:val="clear" w:color="auto" w:fill="FFFFFF"/>
        </w:rPr>
        <w:t>.</w:t>
      </w:r>
      <w:proofErr w:type="gramEnd"/>
      <w:r w:rsidR="00A66129" w:rsidRPr="00A66129">
        <w:rPr>
          <w:rFonts w:asciiTheme="majorBidi" w:hAnsiTheme="majorBidi" w:cstheme="majorBidi"/>
          <w:sz w:val="20"/>
          <w:szCs w:val="20"/>
          <w:shd w:val="clear" w:color="auto" w:fill="FFFFFF"/>
        </w:rPr>
        <w:t xml:space="preserve"> 1995</w:t>
      </w:r>
      <w:proofErr w:type="gramStart"/>
      <w:r w:rsidR="00A66129" w:rsidRPr="00A66129">
        <w:rPr>
          <w:rFonts w:asciiTheme="majorBidi" w:hAnsiTheme="majorBidi" w:cstheme="majorBidi"/>
          <w:sz w:val="20"/>
          <w:szCs w:val="20"/>
          <w:shd w:val="clear" w:color="auto" w:fill="FFFFFF"/>
        </w:rPr>
        <w:t>;80:71</w:t>
      </w:r>
      <w:proofErr w:type="gramEnd"/>
      <w:r w:rsidR="00A66129" w:rsidRPr="00A66129">
        <w:rPr>
          <w:rFonts w:asciiTheme="majorBidi" w:hAnsiTheme="majorBidi" w:cstheme="majorBidi"/>
          <w:sz w:val="20"/>
          <w:szCs w:val="20"/>
          <w:shd w:val="clear" w:color="auto" w:fill="FFFFFF"/>
        </w:rPr>
        <w:t>–7.</w:t>
      </w:r>
      <w:r w:rsidR="00A66129">
        <w:rPr>
          <w:rFonts w:asciiTheme="majorBidi" w:hAnsiTheme="majorBidi" w:cstheme="majorBidi"/>
          <w:sz w:val="20"/>
          <w:szCs w:val="20"/>
          <w:shd w:val="clear" w:color="auto" w:fill="FFFFFF"/>
        </w:rPr>
        <w:t xml:space="preserve"> </w:t>
      </w:r>
    </w:p>
    <w:p w:rsidR="005F73A7" w:rsidRPr="00B32BCD" w:rsidRDefault="00A66129" w:rsidP="00A66129">
      <w:pPr>
        <w:jc w:val="lowKashida"/>
        <w:rPr>
          <w:rFonts w:asciiTheme="majorBidi" w:hAnsiTheme="majorBidi" w:cstheme="majorBidi"/>
          <w:sz w:val="20"/>
          <w:szCs w:val="20"/>
        </w:rPr>
      </w:pPr>
      <w:r>
        <w:rPr>
          <w:rStyle w:val="element-citation"/>
          <w:rFonts w:asciiTheme="majorBidi" w:hAnsiTheme="majorBidi" w:cstheme="majorBidi"/>
          <w:sz w:val="20"/>
          <w:szCs w:val="20"/>
          <w:shd w:val="clear" w:color="auto" w:fill="FFFFFF"/>
        </w:rPr>
        <w:t xml:space="preserve"> </w:t>
      </w:r>
    </w:p>
    <w:p w:rsidR="00A34D2F" w:rsidRDefault="005F73A7" w:rsidP="006E7F03">
      <w:pPr>
        <w:jc w:val="lowKashida"/>
        <w:rPr>
          <w:rFonts w:asciiTheme="majorBidi" w:hAnsiTheme="majorBidi" w:cstheme="majorBidi"/>
          <w:sz w:val="20"/>
          <w:szCs w:val="20"/>
          <w:shd w:val="clear" w:color="auto" w:fill="FFFFFF"/>
        </w:rPr>
      </w:pPr>
      <w:r w:rsidRPr="00B32BCD">
        <w:rPr>
          <w:rFonts w:asciiTheme="majorBidi" w:hAnsiTheme="majorBidi" w:cstheme="majorBidi"/>
          <w:sz w:val="20"/>
          <w:szCs w:val="20"/>
          <w:shd w:val="clear" w:color="auto" w:fill="FFFFFF"/>
        </w:rPr>
        <w:t>1</w:t>
      </w:r>
      <w:r w:rsidR="006E7F03" w:rsidRPr="00B32BCD">
        <w:rPr>
          <w:rFonts w:asciiTheme="majorBidi" w:hAnsiTheme="majorBidi" w:cstheme="majorBidi"/>
          <w:sz w:val="20"/>
          <w:szCs w:val="20"/>
          <w:shd w:val="clear" w:color="auto" w:fill="FFFFFF"/>
        </w:rPr>
        <w:t>4</w:t>
      </w:r>
      <w:r w:rsidRPr="00B32BCD">
        <w:rPr>
          <w:rFonts w:asciiTheme="majorBidi" w:hAnsiTheme="majorBidi" w:cstheme="majorBidi"/>
          <w:sz w:val="20"/>
          <w:szCs w:val="20"/>
          <w:shd w:val="clear" w:color="auto" w:fill="FFFFFF"/>
        </w:rPr>
        <w:t>_</w:t>
      </w:r>
      <w:r w:rsidR="00A34D2F" w:rsidRPr="00A67670">
        <w:rPr>
          <w:rFonts w:ascii="Minion W08 Regular_1167271" w:eastAsia="Times New Roman" w:hAnsi="Minion W08 Regular_1167271" w:cs="Courier New"/>
          <w:color w:val="000000"/>
        </w:rPr>
        <w:t xml:space="preserve">James Murphy,1,2 Mohammed Qaisi,1,3 Frances Manosca,4 and Henry Fung1 Mammary Analogue Secretory Carcinoma of the Palate: Case Report and Review of the Literature Case Reports in </w:t>
      </w:r>
      <w:proofErr w:type="spellStart"/>
      <w:r w:rsidR="00A34D2F" w:rsidRPr="00A67670">
        <w:rPr>
          <w:rFonts w:ascii="Minion W08 Regular_1167271" w:eastAsia="Times New Roman" w:hAnsi="Minion W08 Regular_1167271" w:cs="Courier New"/>
          <w:color w:val="000000"/>
        </w:rPr>
        <w:t>Dentistry,Volume</w:t>
      </w:r>
      <w:proofErr w:type="spellEnd"/>
      <w:r w:rsidR="00A34D2F" w:rsidRPr="00A67670">
        <w:rPr>
          <w:rFonts w:ascii="Minion W08 Regular_1167271" w:eastAsia="Times New Roman" w:hAnsi="Minion W08 Regular_1167271" w:cs="Courier New"/>
          <w:color w:val="000000"/>
        </w:rPr>
        <w:t xml:space="preserve"> 2019, Article ID 7416302, 6 pages</w:t>
      </w:r>
    </w:p>
    <w:p w:rsidR="005F73A7" w:rsidRPr="00B32BCD" w:rsidRDefault="00A34D2F" w:rsidP="006E7F03">
      <w:pPr>
        <w:jc w:val="lowKashida"/>
        <w:rPr>
          <w:rFonts w:asciiTheme="majorBidi" w:hAnsiTheme="majorBidi" w:cstheme="majorBidi"/>
          <w:sz w:val="20"/>
          <w:szCs w:val="20"/>
        </w:rPr>
      </w:pPr>
      <w:r>
        <w:rPr>
          <w:rFonts w:asciiTheme="majorBidi" w:hAnsiTheme="majorBidi" w:cstheme="majorBidi"/>
          <w:sz w:val="20"/>
          <w:szCs w:val="20"/>
          <w:shd w:val="clear" w:color="auto" w:fill="FFFFFF"/>
        </w:rPr>
        <w:t>15_</w:t>
      </w:r>
      <w:r w:rsidR="005F73A7" w:rsidRPr="00B32BCD">
        <w:rPr>
          <w:rFonts w:asciiTheme="majorBidi" w:hAnsiTheme="majorBidi" w:cstheme="majorBidi"/>
          <w:sz w:val="20"/>
          <w:szCs w:val="20"/>
          <w:shd w:val="clear" w:color="auto" w:fill="FFFFFF"/>
        </w:rPr>
        <w:t>Orell SR. Diagnostic difficulties in the interpretation of fine needle aspirates of salivary gland lesions: the problem revisited. </w:t>
      </w:r>
      <w:proofErr w:type="gramStart"/>
      <w:r w:rsidR="005F73A7" w:rsidRPr="00B32BCD">
        <w:rPr>
          <w:rStyle w:val="Emphasis"/>
          <w:rFonts w:asciiTheme="majorBidi" w:hAnsiTheme="majorBidi" w:cstheme="majorBidi"/>
          <w:sz w:val="20"/>
          <w:szCs w:val="20"/>
          <w:shd w:val="clear" w:color="auto" w:fill="FFFFFF"/>
        </w:rPr>
        <w:t>Cytopathology</w:t>
      </w:r>
      <w:r w:rsidR="005F73A7" w:rsidRPr="00B32BCD">
        <w:rPr>
          <w:rStyle w:val="ref-journal"/>
          <w:rFonts w:asciiTheme="majorBidi" w:hAnsiTheme="majorBidi" w:cstheme="majorBidi"/>
          <w:sz w:val="20"/>
          <w:szCs w:val="20"/>
          <w:shd w:val="clear" w:color="auto" w:fill="FFFFFF"/>
        </w:rPr>
        <w:t>.</w:t>
      </w:r>
      <w:proofErr w:type="gramEnd"/>
      <w:r w:rsidR="005F73A7" w:rsidRPr="00B32BCD">
        <w:rPr>
          <w:rStyle w:val="ref-journal"/>
          <w:rFonts w:asciiTheme="majorBidi" w:hAnsiTheme="majorBidi" w:cstheme="majorBidi"/>
          <w:sz w:val="20"/>
          <w:szCs w:val="20"/>
          <w:shd w:val="clear" w:color="auto" w:fill="FFFFFF"/>
        </w:rPr>
        <w:t> </w:t>
      </w:r>
      <w:r w:rsidR="005F73A7" w:rsidRPr="00B32BCD">
        <w:rPr>
          <w:rFonts w:asciiTheme="majorBidi" w:hAnsiTheme="majorBidi" w:cstheme="majorBidi"/>
          <w:sz w:val="20"/>
          <w:szCs w:val="20"/>
          <w:shd w:val="clear" w:color="auto" w:fill="FFFFFF"/>
        </w:rPr>
        <w:t>1995</w:t>
      </w:r>
      <w:proofErr w:type="gramStart"/>
      <w:r w:rsidR="005F73A7" w:rsidRPr="00B32BCD">
        <w:rPr>
          <w:rFonts w:asciiTheme="majorBidi" w:hAnsiTheme="majorBidi" w:cstheme="majorBidi"/>
          <w:sz w:val="20"/>
          <w:szCs w:val="20"/>
          <w:shd w:val="clear" w:color="auto" w:fill="FFFFFF"/>
        </w:rPr>
        <w:t>;</w:t>
      </w:r>
      <w:r w:rsidR="005F73A7" w:rsidRPr="00B32BCD">
        <w:rPr>
          <w:rStyle w:val="ref-vol"/>
          <w:rFonts w:asciiTheme="majorBidi" w:hAnsiTheme="majorBidi" w:cstheme="majorBidi"/>
          <w:sz w:val="20"/>
          <w:szCs w:val="20"/>
          <w:shd w:val="clear" w:color="auto" w:fill="FFFFFF"/>
        </w:rPr>
        <w:t>6</w:t>
      </w:r>
      <w:proofErr w:type="gramEnd"/>
      <w:r w:rsidR="005F73A7" w:rsidRPr="00B32BCD">
        <w:rPr>
          <w:rFonts w:asciiTheme="majorBidi" w:hAnsiTheme="majorBidi" w:cstheme="majorBidi"/>
          <w:sz w:val="20"/>
          <w:szCs w:val="20"/>
          <w:shd w:val="clear" w:color="auto" w:fill="FFFFFF"/>
        </w:rPr>
        <w:t>(5):285–300.</w:t>
      </w:r>
      <w:r w:rsidR="005F73A7" w:rsidRPr="00B32BCD">
        <w:rPr>
          <w:rFonts w:asciiTheme="majorBidi" w:hAnsiTheme="majorBidi" w:cstheme="majorBidi"/>
          <w:sz w:val="20"/>
          <w:szCs w:val="20"/>
        </w:rPr>
        <w:t xml:space="preserve">  </w:t>
      </w:r>
    </w:p>
    <w:p w:rsidR="00CD2E35" w:rsidRDefault="005F73A7" w:rsidP="00D172E4">
      <w:pPr>
        <w:jc w:val="lowKashida"/>
        <w:rPr>
          <w:rFonts w:asciiTheme="majorBidi" w:hAnsiTheme="majorBidi" w:cstheme="majorBidi"/>
          <w:sz w:val="20"/>
          <w:szCs w:val="20"/>
          <w:shd w:val="clear" w:color="auto" w:fill="FFFFFF"/>
        </w:rPr>
      </w:pPr>
      <w:r w:rsidRPr="00B32BCD">
        <w:rPr>
          <w:rFonts w:asciiTheme="majorBidi" w:hAnsiTheme="majorBidi" w:cstheme="majorBidi"/>
          <w:sz w:val="20"/>
          <w:szCs w:val="20"/>
          <w:shd w:val="clear" w:color="auto" w:fill="FFFFFF"/>
        </w:rPr>
        <w:t>1</w:t>
      </w:r>
      <w:r w:rsidR="00A34D2F">
        <w:rPr>
          <w:rFonts w:asciiTheme="majorBidi" w:hAnsiTheme="majorBidi" w:cstheme="majorBidi"/>
          <w:sz w:val="20"/>
          <w:szCs w:val="20"/>
          <w:shd w:val="clear" w:color="auto" w:fill="FFFFFF"/>
        </w:rPr>
        <w:t>6</w:t>
      </w:r>
      <w:r w:rsidR="00D172E4">
        <w:rPr>
          <w:rFonts w:asciiTheme="majorBidi" w:hAnsiTheme="majorBidi" w:cstheme="majorBidi"/>
          <w:sz w:val="20"/>
          <w:szCs w:val="20"/>
          <w:shd w:val="clear" w:color="auto" w:fill="FFFFFF"/>
        </w:rPr>
        <w:t xml:space="preserve"> -</w:t>
      </w:r>
      <w:r w:rsidR="00D172E4" w:rsidRPr="00D172E4">
        <w:t xml:space="preserve"> </w:t>
      </w:r>
      <w:proofErr w:type="spellStart"/>
      <w:r w:rsidR="00D172E4" w:rsidRPr="00D172E4">
        <w:rPr>
          <w:rFonts w:asciiTheme="majorBidi" w:hAnsiTheme="majorBidi" w:cstheme="majorBidi"/>
          <w:sz w:val="20"/>
          <w:szCs w:val="20"/>
          <w:shd w:val="clear" w:color="auto" w:fill="FFFFFF"/>
        </w:rPr>
        <w:t>Sananda</w:t>
      </w:r>
      <w:proofErr w:type="spellEnd"/>
      <w:r w:rsidR="00D172E4" w:rsidRPr="00D172E4">
        <w:rPr>
          <w:rFonts w:asciiTheme="majorBidi" w:hAnsiTheme="majorBidi" w:cstheme="majorBidi"/>
          <w:sz w:val="20"/>
          <w:szCs w:val="20"/>
          <w:shd w:val="clear" w:color="auto" w:fill="FFFFFF"/>
        </w:rPr>
        <w:t xml:space="preserve"> </w:t>
      </w:r>
      <w:proofErr w:type="spellStart"/>
      <w:r w:rsidR="00D172E4" w:rsidRPr="00D172E4">
        <w:rPr>
          <w:rFonts w:asciiTheme="majorBidi" w:hAnsiTheme="majorBidi" w:cstheme="majorBidi"/>
          <w:sz w:val="20"/>
          <w:szCs w:val="20"/>
          <w:shd w:val="clear" w:color="auto" w:fill="FFFFFF"/>
        </w:rPr>
        <w:t>Haldar</w:t>
      </w:r>
      <w:proofErr w:type="spellEnd"/>
      <w:r w:rsidR="00D172E4" w:rsidRPr="00D172E4">
        <w:rPr>
          <w:rFonts w:asciiTheme="majorBidi" w:hAnsiTheme="majorBidi" w:cstheme="majorBidi"/>
          <w:sz w:val="20"/>
          <w:szCs w:val="20"/>
          <w:shd w:val="clear" w:color="auto" w:fill="FFFFFF"/>
        </w:rPr>
        <w:t xml:space="preserve">, Joseph D </w:t>
      </w:r>
      <w:proofErr w:type="spellStart"/>
      <w:r w:rsidR="00D172E4" w:rsidRPr="00D172E4">
        <w:rPr>
          <w:rFonts w:asciiTheme="majorBidi" w:hAnsiTheme="majorBidi" w:cstheme="majorBidi"/>
          <w:sz w:val="20"/>
          <w:szCs w:val="20"/>
          <w:shd w:val="clear" w:color="auto" w:fill="FFFFFF"/>
        </w:rPr>
        <w:t>Sinnott</w:t>
      </w:r>
      <w:proofErr w:type="spellEnd"/>
      <w:r w:rsidR="00D172E4" w:rsidRPr="00D172E4">
        <w:rPr>
          <w:rFonts w:asciiTheme="majorBidi" w:hAnsiTheme="majorBidi" w:cstheme="majorBidi"/>
          <w:sz w:val="20"/>
          <w:szCs w:val="20"/>
          <w:shd w:val="clear" w:color="auto" w:fill="FFFFFF"/>
        </w:rPr>
        <w:t xml:space="preserve">, Kemal M </w:t>
      </w:r>
      <w:proofErr w:type="spellStart"/>
      <w:r w:rsidR="00D172E4" w:rsidRPr="00D172E4">
        <w:rPr>
          <w:rFonts w:asciiTheme="majorBidi" w:hAnsiTheme="majorBidi" w:cstheme="majorBidi"/>
          <w:sz w:val="20"/>
          <w:szCs w:val="20"/>
          <w:shd w:val="clear" w:color="auto" w:fill="FFFFFF"/>
        </w:rPr>
        <w:t>Tekeli</w:t>
      </w:r>
      <w:proofErr w:type="spellEnd"/>
      <w:r w:rsidR="00D172E4" w:rsidRPr="00D172E4">
        <w:rPr>
          <w:rFonts w:asciiTheme="majorBidi" w:hAnsiTheme="majorBidi" w:cstheme="majorBidi"/>
          <w:sz w:val="20"/>
          <w:szCs w:val="20"/>
          <w:shd w:val="clear" w:color="auto" w:fill="FFFFFF"/>
        </w:rPr>
        <w:t xml:space="preserve">, Samuel S Turner, and David C </w:t>
      </w:r>
      <w:proofErr w:type="spellStart"/>
      <w:r w:rsidR="00D172E4" w:rsidRPr="00D172E4">
        <w:rPr>
          <w:rFonts w:asciiTheme="majorBidi" w:hAnsiTheme="majorBidi" w:cstheme="majorBidi"/>
          <w:sz w:val="20"/>
          <w:szCs w:val="20"/>
          <w:shd w:val="clear" w:color="auto" w:fill="FFFFFF"/>
        </w:rPr>
        <w:t>Howlett</w:t>
      </w:r>
      <w:proofErr w:type="spellEnd"/>
      <w:r w:rsidR="00D172E4" w:rsidRPr="00D172E4">
        <w:rPr>
          <w:rFonts w:asciiTheme="majorBidi" w:hAnsiTheme="majorBidi" w:cstheme="majorBidi"/>
          <w:sz w:val="20"/>
          <w:szCs w:val="20"/>
          <w:shd w:val="clear" w:color="auto" w:fill="FFFFFF"/>
        </w:rPr>
        <w:t xml:space="preserve">. Biopsy of parotid masses: Review of current techniques. </w:t>
      </w:r>
      <w:proofErr w:type="gramStart"/>
      <w:r w:rsidR="00D172E4" w:rsidRPr="00D172E4">
        <w:rPr>
          <w:rFonts w:asciiTheme="majorBidi" w:hAnsiTheme="majorBidi" w:cstheme="majorBidi"/>
          <w:sz w:val="20"/>
          <w:szCs w:val="20"/>
          <w:shd w:val="clear" w:color="auto" w:fill="FFFFFF"/>
        </w:rPr>
        <w:t xml:space="preserve">World J </w:t>
      </w:r>
      <w:proofErr w:type="spellStart"/>
      <w:r w:rsidR="00D172E4" w:rsidRPr="00D172E4">
        <w:rPr>
          <w:rFonts w:asciiTheme="majorBidi" w:hAnsiTheme="majorBidi" w:cstheme="majorBidi"/>
          <w:sz w:val="20"/>
          <w:szCs w:val="20"/>
          <w:shd w:val="clear" w:color="auto" w:fill="FFFFFF"/>
        </w:rPr>
        <w:t>Radiol</w:t>
      </w:r>
      <w:proofErr w:type="spellEnd"/>
      <w:r w:rsidR="00D172E4" w:rsidRPr="00D172E4">
        <w:rPr>
          <w:rFonts w:asciiTheme="majorBidi" w:hAnsiTheme="majorBidi" w:cstheme="majorBidi"/>
          <w:sz w:val="20"/>
          <w:szCs w:val="20"/>
          <w:shd w:val="clear" w:color="auto" w:fill="FFFFFF"/>
        </w:rPr>
        <w:t>.</w:t>
      </w:r>
      <w:proofErr w:type="gramEnd"/>
      <w:r w:rsidR="00D172E4" w:rsidRPr="00D172E4">
        <w:rPr>
          <w:rFonts w:asciiTheme="majorBidi" w:hAnsiTheme="majorBidi" w:cstheme="majorBidi"/>
          <w:sz w:val="20"/>
          <w:szCs w:val="20"/>
          <w:shd w:val="clear" w:color="auto" w:fill="FFFFFF"/>
        </w:rPr>
        <w:t xml:space="preserve"> 2016 May 28; 8(5): 501–505.</w:t>
      </w:r>
    </w:p>
    <w:p w:rsidR="00C82EE8" w:rsidRPr="00C82EE8" w:rsidRDefault="00CD2E35" w:rsidP="00C82EE8">
      <w:pPr>
        <w:jc w:val="lowKashida"/>
        <w:rPr>
          <w:rFonts w:asciiTheme="majorBidi" w:hAnsiTheme="majorBidi" w:cstheme="majorBidi"/>
          <w:sz w:val="20"/>
          <w:szCs w:val="20"/>
        </w:rPr>
      </w:pPr>
      <w:r>
        <w:rPr>
          <w:rFonts w:asciiTheme="majorBidi" w:hAnsiTheme="majorBidi" w:cstheme="majorBidi"/>
          <w:sz w:val="20"/>
          <w:szCs w:val="20"/>
          <w:shd w:val="clear" w:color="auto" w:fill="FFFFFF"/>
        </w:rPr>
        <w:t>17</w:t>
      </w:r>
      <w:r w:rsidR="005F73A7" w:rsidRPr="00B32BCD">
        <w:rPr>
          <w:rFonts w:asciiTheme="majorBidi" w:hAnsiTheme="majorBidi" w:cstheme="majorBidi"/>
          <w:sz w:val="20"/>
          <w:szCs w:val="20"/>
          <w:shd w:val="clear" w:color="auto" w:fill="FFFFFF"/>
        </w:rPr>
        <w:t xml:space="preserve">_Lee YYP, Wong KT, King AD, </w:t>
      </w:r>
      <w:proofErr w:type="spellStart"/>
      <w:r w:rsidR="005F73A7" w:rsidRPr="00B32BCD">
        <w:rPr>
          <w:rFonts w:asciiTheme="majorBidi" w:hAnsiTheme="majorBidi" w:cstheme="majorBidi"/>
          <w:sz w:val="20"/>
          <w:szCs w:val="20"/>
          <w:shd w:val="clear" w:color="auto" w:fill="FFFFFF"/>
        </w:rPr>
        <w:t>Ahuja</w:t>
      </w:r>
      <w:proofErr w:type="spellEnd"/>
      <w:r w:rsidR="005F73A7" w:rsidRPr="00B32BCD">
        <w:rPr>
          <w:rFonts w:asciiTheme="majorBidi" w:hAnsiTheme="majorBidi" w:cstheme="majorBidi"/>
          <w:sz w:val="20"/>
          <w:szCs w:val="20"/>
          <w:shd w:val="clear" w:color="auto" w:fill="FFFFFF"/>
        </w:rPr>
        <w:t xml:space="preserve"> AT. </w:t>
      </w:r>
      <w:proofErr w:type="gramStart"/>
      <w:r w:rsidR="005F73A7" w:rsidRPr="00B32BCD">
        <w:rPr>
          <w:rFonts w:asciiTheme="majorBidi" w:hAnsiTheme="majorBidi" w:cstheme="majorBidi"/>
          <w:sz w:val="20"/>
          <w:szCs w:val="20"/>
          <w:shd w:val="clear" w:color="auto" w:fill="FFFFFF"/>
        </w:rPr>
        <w:t xml:space="preserve">Imaging of salivary gland </w:t>
      </w:r>
      <w:proofErr w:type="spellStart"/>
      <w:r w:rsidR="005F73A7" w:rsidRPr="00B32BCD">
        <w:rPr>
          <w:rFonts w:asciiTheme="majorBidi" w:hAnsiTheme="majorBidi" w:cstheme="majorBidi"/>
          <w:sz w:val="20"/>
          <w:szCs w:val="20"/>
          <w:shd w:val="clear" w:color="auto" w:fill="FFFFFF"/>
        </w:rPr>
        <w:t>tumours</w:t>
      </w:r>
      <w:proofErr w:type="spellEnd"/>
      <w:r w:rsidR="005F73A7" w:rsidRPr="00B32BCD">
        <w:rPr>
          <w:rFonts w:asciiTheme="majorBidi" w:hAnsiTheme="majorBidi" w:cstheme="majorBidi"/>
          <w:sz w:val="20"/>
          <w:szCs w:val="20"/>
          <w:shd w:val="clear" w:color="auto" w:fill="FFFFFF"/>
        </w:rPr>
        <w:t>.</w:t>
      </w:r>
      <w:proofErr w:type="gramEnd"/>
      <w:r w:rsidR="005F73A7" w:rsidRPr="00B32BCD">
        <w:rPr>
          <w:rFonts w:asciiTheme="majorBidi" w:hAnsiTheme="majorBidi" w:cstheme="majorBidi"/>
          <w:sz w:val="20"/>
          <w:szCs w:val="20"/>
          <w:shd w:val="clear" w:color="auto" w:fill="FFFFFF"/>
        </w:rPr>
        <w:t> </w:t>
      </w:r>
      <w:proofErr w:type="gramStart"/>
      <w:r w:rsidR="005F73A7" w:rsidRPr="00B32BCD">
        <w:rPr>
          <w:rStyle w:val="Emphasis"/>
          <w:rFonts w:asciiTheme="majorBidi" w:hAnsiTheme="majorBidi" w:cstheme="majorBidi"/>
          <w:sz w:val="20"/>
          <w:szCs w:val="20"/>
          <w:shd w:val="clear" w:color="auto" w:fill="FFFFFF"/>
        </w:rPr>
        <w:t>European Journal of Radiology</w:t>
      </w:r>
      <w:r w:rsidR="005F73A7" w:rsidRPr="00B32BCD">
        <w:rPr>
          <w:rStyle w:val="ref-journal"/>
          <w:rFonts w:asciiTheme="majorBidi" w:hAnsiTheme="majorBidi" w:cstheme="majorBidi"/>
          <w:sz w:val="20"/>
          <w:szCs w:val="20"/>
          <w:shd w:val="clear" w:color="auto" w:fill="FFFFFF"/>
        </w:rPr>
        <w:t>.</w:t>
      </w:r>
      <w:proofErr w:type="gramEnd"/>
      <w:r w:rsidR="005F73A7" w:rsidRPr="00B32BCD">
        <w:rPr>
          <w:rStyle w:val="ref-journal"/>
          <w:rFonts w:asciiTheme="majorBidi" w:hAnsiTheme="majorBidi" w:cstheme="majorBidi"/>
          <w:sz w:val="20"/>
          <w:szCs w:val="20"/>
          <w:shd w:val="clear" w:color="auto" w:fill="FFFFFF"/>
        </w:rPr>
        <w:t> </w:t>
      </w:r>
      <w:r w:rsidR="005F73A7" w:rsidRPr="00B32BCD">
        <w:rPr>
          <w:rFonts w:asciiTheme="majorBidi" w:hAnsiTheme="majorBidi" w:cstheme="majorBidi"/>
          <w:sz w:val="20"/>
          <w:szCs w:val="20"/>
          <w:shd w:val="clear" w:color="auto" w:fill="FFFFFF"/>
        </w:rPr>
        <w:t>2008</w:t>
      </w:r>
      <w:proofErr w:type="gramStart"/>
      <w:r w:rsidR="005F73A7" w:rsidRPr="00B32BCD">
        <w:rPr>
          <w:rFonts w:asciiTheme="majorBidi" w:hAnsiTheme="majorBidi" w:cstheme="majorBidi"/>
          <w:sz w:val="20"/>
          <w:szCs w:val="20"/>
          <w:shd w:val="clear" w:color="auto" w:fill="FFFFFF"/>
        </w:rPr>
        <w:t>;</w:t>
      </w:r>
      <w:r w:rsidR="005F73A7" w:rsidRPr="00B32BCD">
        <w:rPr>
          <w:rStyle w:val="ref-vol"/>
          <w:rFonts w:asciiTheme="majorBidi" w:hAnsiTheme="majorBidi" w:cstheme="majorBidi"/>
          <w:sz w:val="20"/>
          <w:szCs w:val="20"/>
          <w:shd w:val="clear" w:color="auto" w:fill="FFFFFF"/>
        </w:rPr>
        <w:t>66</w:t>
      </w:r>
      <w:proofErr w:type="gramEnd"/>
      <w:r w:rsidR="005F73A7" w:rsidRPr="00B32BCD">
        <w:rPr>
          <w:rFonts w:asciiTheme="majorBidi" w:hAnsiTheme="majorBidi" w:cstheme="majorBidi"/>
          <w:sz w:val="20"/>
          <w:szCs w:val="20"/>
          <w:shd w:val="clear" w:color="auto" w:fill="FFFFFF"/>
        </w:rPr>
        <w:t>(3):419–436</w:t>
      </w:r>
      <w:r w:rsidR="005F73A7" w:rsidRPr="00B32BCD">
        <w:rPr>
          <w:rFonts w:asciiTheme="majorBidi" w:hAnsiTheme="majorBidi" w:cstheme="majorBidi"/>
          <w:sz w:val="20"/>
          <w:szCs w:val="20"/>
        </w:rPr>
        <w:t xml:space="preserve"> </w:t>
      </w:r>
    </w:p>
    <w:p w:rsidR="00C82EE8" w:rsidRDefault="00CD2E35" w:rsidP="00C82EE8">
      <w:pPr>
        <w:rPr>
          <w:rFonts w:asciiTheme="majorBidi" w:hAnsiTheme="majorBidi" w:cstheme="majorBidi"/>
          <w:sz w:val="20"/>
          <w:szCs w:val="20"/>
        </w:rPr>
      </w:pPr>
      <w:r>
        <w:rPr>
          <w:rFonts w:asciiTheme="majorBidi" w:hAnsiTheme="majorBidi" w:cstheme="majorBidi"/>
          <w:sz w:val="20"/>
          <w:szCs w:val="20"/>
        </w:rPr>
        <w:t>18</w:t>
      </w:r>
      <w:r w:rsidR="00C82EE8">
        <w:rPr>
          <w:rFonts w:asciiTheme="majorBidi" w:hAnsiTheme="majorBidi" w:cstheme="majorBidi"/>
          <w:sz w:val="20"/>
          <w:szCs w:val="20"/>
        </w:rPr>
        <w:t>_</w:t>
      </w:r>
      <w:r w:rsidR="00C82EE8" w:rsidRPr="00C82EE8">
        <w:rPr>
          <w:rFonts w:asciiTheme="majorBidi" w:hAnsiTheme="majorBidi" w:cstheme="majorBidi"/>
          <w:sz w:val="20"/>
          <w:szCs w:val="20"/>
        </w:rPr>
        <w:t xml:space="preserve">van den </w:t>
      </w:r>
      <w:proofErr w:type="spellStart"/>
      <w:r w:rsidR="00C82EE8" w:rsidRPr="00C82EE8">
        <w:rPr>
          <w:rFonts w:asciiTheme="majorBidi" w:hAnsiTheme="majorBidi" w:cstheme="majorBidi"/>
          <w:sz w:val="20"/>
          <w:szCs w:val="20"/>
        </w:rPr>
        <w:t>Brekel</w:t>
      </w:r>
      <w:proofErr w:type="spellEnd"/>
      <w:r w:rsidR="00C82EE8" w:rsidRPr="00C82EE8">
        <w:rPr>
          <w:rFonts w:asciiTheme="majorBidi" w:hAnsiTheme="majorBidi" w:cstheme="majorBidi"/>
          <w:sz w:val="20"/>
          <w:szCs w:val="20"/>
        </w:rPr>
        <w:t xml:space="preserve"> MW1.</w:t>
      </w:r>
      <w:r w:rsidR="005F73A7" w:rsidRPr="00B32BCD">
        <w:rPr>
          <w:rFonts w:asciiTheme="majorBidi" w:hAnsiTheme="majorBidi" w:cstheme="majorBidi"/>
          <w:sz w:val="20"/>
          <w:szCs w:val="20"/>
        </w:rPr>
        <w:t xml:space="preserve"> </w:t>
      </w:r>
      <w:r w:rsidR="00C82EE8" w:rsidRPr="00C82EE8">
        <w:rPr>
          <w:rFonts w:asciiTheme="majorBidi" w:hAnsiTheme="majorBidi" w:cstheme="majorBidi"/>
          <w:sz w:val="20"/>
          <w:szCs w:val="20"/>
        </w:rPr>
        <w:t xml:space="preserve">Lymph node metastases: CT and MRI. </w:t>
      </w:r>
      <w:proofErr w:type="spellStart"/>
      <w:r w:rsidR="00C82EE8" w:rsidRPr="00C82EE8">
        <w:rPr>
          <w:rFonts w:asciiTheme="majorBidi" w:hAnsiTheme="majorBidi" w:cstheme="majorBidi"/>
          <w:sz w:val="20"/>
          <w:szCs w:val="20"/>
        </w:rPr>
        <w:t>Eur</w:t>
      </w:r>
      <w:proofErr w:type="spellEnd"/>
      <w:r w:rsidR="00C82EE8" w:rsidRPr="00C82EE8">
        <w:rPr>
          <w:rFonts w:asciiTheme="majorBidi" w:hAnsiTheme="majorBidi" w:cstheme="majorBidi"/>
          <w:sz w:val="20"/>
          <w:szCs w:val="20"/>
        </w:rPr>
        <w:t xml:space="preserve"> J </w:t>
      </w:r>
      <w:proofErr w:type="spellStart"/>
      <w:r w:rsidR="00C82EE8" w:rsidRPr="00C82EE8">
        <w:rPr>
          <w:rFonts w:asciiTheme="majorBidi" w:hAnsiTheme="majorBidi" w:cstheme="majorBidi"/>
          <w:sz w:val="20"/>
          <w:szCs w:val="20"/>
        </w:rPr>
        <w:t>Radiol</w:t>
      </w:r>
      <w:proofErr w:type="spellEnd"/>
      <w:r w:rsidR="00C82EE8" w:rsidRPr="00C82EE8">
        <w:rPr>
          <w:rFonts w:asciiTheme="majorBidi" w:hAnsiTheme="majorBidi" w:cstheme="majorBidi"/>
          <w:sz w:val="20"/>
          <w:szCs w:val="20"/>
        </w:rPr>
        <w:t>. 2000 Mar</w:t>
      </w:r>
      <w:proofErr w:type="gramStart"/>
      <w:r w:rsidR="00C82EE8" w:rsidRPr="00C82EE8">
        <w:rPr>
          <w:rFonts w:asciiTheme="majorBidi" w:hAnsiTheme="majorBidi" w:cstheme="majorBidi"/>
          <w:sz w:val="20"/>
          <w:szCs w:val="20"/>
        </w:rPr>
        <w:t>;33</w:t>
      </w:r>
      <w:proofErr w:type="gramEnd"/>
      <w:r w:rsidR="00C82EE8" w:rsidRPr="00C82EE8">
        <w:rPr>
          <w:rFonts w:asciiTheme="majorBidi" w:hAnsiTheme="majorBidi" w:cstheme="majorBidi"/>
          <w:sz w:val="20"/>
          <w:szCs w:val="20"/>
        </w:rPr>
        <w:t>(3):230-8.</w:t>
      </w:r>
    </w:p>
    <w:p w:rsidR="007A2F5C" w:rsidRDefault="00CD2E35" w:rsidP="00C82EE8">
      <w:pPr>
        <w:rPr>
          <w:rFonts w:asciiTheme="majorBidi" w:hAnsiTheme="majorBidi" w:cstheme="majorBidi"/>
          <w:sz w:val="20"/>
          <w:szCs w:val="20"/>
        </w:rPr>
      </w:pPr>
      <w:r>
        <w:rPr>
          <w:rFonts w:asciiTheme="majorBidi" w:hAnsiTheme="majorBidi" w:cstheme="majorBidi"/>
          <w:sz w:val="20"/>
          <w:szCs w:val="20"/>
        </w:rPr>
        <w:t>19</w:t>
      </w:r>
      <w:r w:rsidR="007A2F5C">
        <w:rPr>
          <w:rFonts w:asciiTheme="majorBidi" w:hAnsiTheme="majorBidi" w:cstheme="majorBidi"/>
          <w:sz w:val="20"/>
          <w:szCs w:val="20"/>
        </w:rPr>
        <w:t>_</w:t>
      </w:r>
      <w:r w:rsidR="007A2F5C" w:rsidRPr="007A2F5C">
        <w:rPr>
          <w:rFonts w:asciiTheme="majorBidi" w:hAnsiTheme="majorBidi" w:cstheme="majorBidi"/>
          <w:sz w:val="20"/>
          <w:szCs w:val="20"/>
        </w:rPr>
        <w:t xml:space="preserve">AJNR Am J </w:t>
      </w:r>
      <w:proofErr w:type="spellStart"/>
      <w:r w:rsidR="007A2F5C" w:rsidRPr="007A2F5C">
        <w:rPr>
          <w:rFonts w:asciiTheme="majorBidi" w:hAnsiTheme="majorBidi" w:cstheme="majorBidi"/>
          <w:sz w:val="20"/>
          <w:szCs w:val="20"/>
        </w:rPr>
        <w:t>Neuroradiol</w:t>
      </w:r>
      <w:proofErr w:type="spellEnd"/>
      <w:r w:rsidR="007A2F5C" w:rsidRPr="007A2F5C">
        <w:rPr>
          <w:rFonts w:asciiTheme="majorBidi" w:hAnsiTheme="majorBidi" w:cstheme="majorBidi"/>
          <w:sz w:val="20"/>
          <w:szCs w:val="20"/>
        </w:rPr>
        <w:t xml:space="preserve">.  . </w:t>
      </w:r>
      <w:proofErr w:type="spellStart"/>
      <w:r w:rsidR="007A2F5C" w:rsidRPr="007A2F5C">
        <w:rPr>
          <w:rFonts w:asciiTheme="majorBidi" w:hAnsiTheme="majorBidi" w:cstheme="majorBidi"/>
          <w:sz w:val="20"/>
          <w:szCs w:val="20"/>
        </w:rPr>
        <w:t>Moonis</w:t>
      </w:r>
      <w:proofErr w:type="spellEnd"/>
      <w:r w:rsidR="007A2F5C" w:rsidRPr="007A2F5C">
        <w:rPr>
          <w:rFonts w:asciiTheme="majorBidi" w:hAnsiTheme="majorBidi" w:cstheme="majorBidi"/>
          <w:sz w:val="20"/>
          <w:szCs w:val="20"/>
        </w:rPr>
        <w:t xml:space="preserve"> G1, Patel P, </w:t>
      </w:r>
      <w:proofErr w:type="spellStart"/>
      <w:r w:rsidR="007A2F5C" w:rsidRPr="007A2F5C">
        <w:rPr>
          <w:rFonts w:asciiTheme="majorBidi" w:hAnsiTheme="majorBidi" w:cstheme="majorBidi"/>
          <w:sz w:val="20"/>
          <w:szCs w:val="20"/>
        </w:rPr>
        <w:t>Koshkareva</w:t>
      </w:r>
      <w:proofErr w:type="spellEnd"/>
      <w:r w:rsidR="007A2F5C" w:rsidRPr="007A2F5C">
        <w:rPr>
          <w:rFonts w:asciiTheme="majorBidi" w:hAnsiTheme="majorBidi" w:cstheme="majorBidi"/>
          <w:sz w:val="20"/>
          <w:szCs w:val="20"/>
        </w:rPr>
        <w:t xml:space="preserve"> Y, Newman J, </w:t>
      </w:r>
      <w:proofErr w:type="spellStart"/>
      <w:r w:rsidR="007A2F5C" w:rsidRPr="007A2F5C">
        <w:rPr>
          <w:rFonts w:asciiTheme="majorBidi" w:hAnsiTheme="majorBidi" w:cstheme="majorBidi"/>
          <w:sz w:val="20"/>
          <w:szCs w:val="20"/>
        </w:rPr>
        <w:t>Loevner</w:t>
      </w:r>
      <w:proofErr w:type="spellEnd"/>
      <w:r w:rsidR="007A2F5C" w:rsidRPr="007A2F5C">
        <w:rPr>
          <w:rFonts w:asciiTheme="majorBidi" w:hAnsiTheme="majorBidi" w:cstheme="majorBidi"/>
          <w:sz w:val="20"/>
          <w:szCs w:val="20"/>
        </w:rPr>
        <w:t xml:space="preserve"> LA. </w:t>
      </w:r>
      <w:proofErr w:type="gramStart"/>
      <w:r w:rsidR="007A2F5C" w:rsidRPr="007A2F5C">
        <w:rPr>
          <w:rFonts w:asciiTheme="majorBidi" w:hAnsiTheme="majorBidi" w:cstheme="majorBidi"/>
          <w:sz w:val="20"/>
          <w:szCs w:val="20"/>
        </w:rPr>
        <w:t>Imaging characteristics of recurrent pleomorphic adenoma of the parotid gland.</w:t>
      </w:r>
      <w:proofErr w:type="gramEnd"/>
      <w:r w:rsidR="007A2F5C" w:rsidRPr="007A2F5C">
        <w:rPr>
          <w:rFonts w:asciiTheme="majorBidi" w:hAnsiTheme="majorBidi" w:cstheme="majorBidi"/>
          <w:sz w:val="20"/>
          <w:szCs w:val="20"/>
        </w:rPr>
        <w:t xml:space="preserve"> 2007 Sep</w:t>
      </w:r>
      <w:proofErr w:type="gramStart"/>
      <w:r w:rsidR="007A2F5C" w:rsidRPr="007A2F5C">
        <w:rPr>
          <w:rFonts w:asciiTheme="majorBidi" w:hAnsiTheme="majorBidi" w:cstheme="majorBidi"/>
          <w:sz w:val="20"/>
          <w:szCs w:val="20"/>
        </w:rPr>
        <w:t>;28</w:t>
      </w:r>
      <w:proofErr w:type="gramEnd"/>
      <w:r w:rsidR="007A2F5C" w:rsidRPr="007A2F5C">
        <w:rPr>
          <w:rFonts w:asciiTheme="majorBidi" w:hAnsiTheme="majorBidi" w:cstheme="majorBidi"/>
          <w:sz w:val="20"/>
          <w:szCs w:val="20"/>
        </w:rPr>
        <w:t>(8):1532-6..</w:t>
      </w:r>
    </w:p>
    <w:p w:rsidR="00075F32" w:rsidRPr="00E9359B" w:rsidRDefault="00075F32" w:rsidP="00075F32">
      <w:pPr>
        <w:bidi/>
        <w:jc w:val="right"/>
        <w:rPr>
          <w:rtl/>
          <w:lang w:bidi="ar-EG"/>
        </w:rPr>
      </w:pPr>
      <w:r>
        <w:rPr>
          <w:rFonts w:asciiTheme="majorBidi" w:hAnsiTheme="majorBidi" w:cstheme="majorBidi"/>
          <w:sz w:val="20"/>
          <w:szCs w:val="20"/>
        </w:rPr>
        <w:t>19_</w:t>
      </w:r>
      <w:r w:rsidRPr="00075F32">
        <w:rPr>
          <w:lang w:bidi="ar-EG"/>
        </w:rPr>
        <w:t xml:space="preserve"> </w:t>
      </w:r>
      <w:r>
        <w:rPr>
          <w:lang w:bidi="ar-EG"/>
        </w:rPr>
        <w:t xml:space="preserve">Arch </w:t>
      </w:r>
      <w:proofErr w:type="spellStart"/>
      <w:r>
        <w:rPr>
          <w:lang w:bidi="ar-EG"/>
        </w:rPr>
        <w:t>Craniofac</w:t>
      </w:r>
      <w:proofErr w:type="spellEnd"/>
      <w:r>
        <w:rPr>
          <w:lang w:bidi="ar-EG"/>
        </w:rPr>
        <w:t xml:space="preserve"> Surg. 2016 Jun; 17(2): 90–92</w:t>
      </w:r>
      <w:r>
        <w:rPr>
          <w:rFonts w:cs="Arial"/>
          <w:rtl/>
          <w:lang w:bidi="ar-EG"/>
        </w:rPr>
        <w:t>.</w:t>
      </w:r>
      <w:r w:rsidR="00CD2E35">
        <w:rPr>
          <w:lang w:bidi="ar-EG"/>
        </w:rPr>
        <w:t>20_</w:t>
      </w:r>
      <w:r w:rsidRPr="00E9359B">
        <w:rPr>
          <w:lang w:bidi="ar-EG"/>
        </w:rPr>
        <w:t xml:space="preserve"> </w:t>
      </w:r>
      <w:proofErr w:type="spellStart"/>
      <w:r>
        <w:rPr>
          <w:lang w:bidi="ar-EG"/>
        </w:rPr>
        <w:t>Soo</w:t>
      </w:r>
      <w:proofErr w:type="spellEnd"/>
      <w:r>
        <w:rPr>
          <w:lang w:bidi="ar-EG"/>
        </w:rPr>
        <w:t xml:space="preserve"> </w:t>
      </w:r>
      <w:proofErr w:type="spellStart"/>
      <w:r>
        <w:rPr>
          <w:lang w:bidi="ar-EG"/>
        </w:rPr>
        <w:t>Yeon</w:t>
      </w:r>
      <w:proofErr w:type="spellEnd"/>
      <w:r>
        <w:rPr>
          <w:lang w:bidi="ar-EG"/>
        </w:rPr>
        <w:t xml:space="preserve"> Park, Ki-</w:t>
      </w:r>
      <w:proofErr w:type="spellStart"/>
      <w:r>
        <w:rPr>
          <w:lang w:bidi="ar-EG"/>
        </w:rPr>
        <w:t>Taik</w:t>
      </w:r>
      <w:proofErr w:type="spellEnd"/>
      <w:r>
        <w:rPr>
          <w:lang w:bidi="ar-EG"/>
        </w:rPr>
        <w:t xml:space="preserve"> Han, Min-</w:t>
      </w:r>
      <w:proofErr w:type="spellStart"/>
      <w:r>
        <w:rPr>
          <w:lang w:bidi="ar-EG"/>
        </w:rPr>
        <w:t>Cheol</w:t>
      </w:r>
      <w:proofErr w:type="spellEnd"/>
      <w:r>
        <w:rPr>
          <w:lang w:bidi="ar-EG"/>
        </w:rPr>
        <w:t xml:space="preserve"> Kim, and Jin </w:t>
      </w:r>
      <w:proofErr w:type="spellStart"/>
      <w:r>
        <w:rPr>
          <w:lang w:bidi="ar-EG"/>
        </w:rPr>
        <w:t>Soo</w:t>
      </w:r>
      <w:proofErr w:type="spellEnd"/>
      <w:r>
        <w:rPr>
          <w:lang w:bidi="ar-EG"/>
        </w:rPr>
        <w:t xml:space="preserve"> Lim.</w:t>
      </w:r>
      <w:r w:rsidRPr="00E9359B">
        <w:rPr>
          <w:lang w:bidi="ar-EG"/>
        </w:rPr>
        <w:t xml:space="preserve"> </w:t>
      </w:r>
      <w:r>
        <w:rPr>
          <w:lang w:bidi="ar-EG"/>
        </w:rPr>
        <w:t>Recurrent Pleomorphic Adenoma of the Parotid Gland, 2016 Jun; 17(2): 90–92.</w:t>
      </w:r>
    </w:p>
    <w:p w:rsidR="00075F32" w:rsidRDefault="00CD2E35" w:rsidP="00C82EE8">
      <w:pPr>
        <w:rPr>
          <w:rFonts w:asciiTheme="majorBidi" w:hAnsiTheme="majorBidi" w:cstheme="majorBidi"/>
          <w:sz w:val="20"/>
          <w:szCs w:val="20"/>
        </w:rPr>
      </w:pPr>
      <w:r>
        <w:rPr>
          <w:rFonts w:asciiTheme="majorBidi" w:hAnsiTheme="majorBidi" w:cstheme="majorBidi"/>
          <w:sz w:val="20"/>
          <w:szCs w:val="20"/>
        </w:rPr>
        <w:t>21</w:t>
      </w:r>
      <w:r w:rsidR="00075F32">
        <w:rPr>
          <w:rFonts w:asciiTheme="majorBidi" w:hAnsiTheme="majorBidi" w:cstheme="majorBidi"/>
          <w:sz w:val="20"/>
          <w:szCs w:val="20"/>
        </w:rPr>
        <w:t>_</w:t>
      </w:r>
      <w:r w:rsidR="00075F32" w:rsidRPr="00075F32">
        <w:rPr>
          <w:rFonts w:asciiTheme="majorBidi" w:hAnsiTheme="majorBidi" w:cstheme="majorBidi"/>
          <w:sz w:val="20"/>
          <w:szCs w:val="20"/>
        </w:rPr>
        <w:t xml:space="preserve"> </w:t>
      </w:r>
      <w:proofErr w:type="spellStart"/>
      <w:r w:rsidR="00075F32" w:rsidRPr="00075F32">
        <w:rPr>
          <w:rFonts w:asciiTheme="majorBidi" w:hAnsiTheme="majorBidi" w:cstheme="majorBidi"/>
          <w:sz w:val="20"/>
          <w:szCs w:val="20"/>
        </w:rPr>
        <w:t>Zbaren</w:t>
      </w:r>
      <w:proofErr w:type="spellEnd"/>
      <w:r w:rsidR="00075F32" w:rsidRPr="00075F32">
        <w:rPr>
          <w:rFonts w:asciiTheme="majorBidi" w:hAnsiTheme="majorBidi" w:cstheme="majorBidi"/>
          <w:sz w:val="20"/>
          <w:szCs w:val="20"/>
        </w:rPr>
        <w:t xml:space="preserve"> P, Vander </w:t>
      </w:r>
      <w:proofErr w:type="spellStart"/>
      <w:r w:rsidR="00075F32" w:rsidRPr="00075F32">
        <w:rPr>
          <w:rFonts w:asciiTheme="majorBidi" w:hAnsiTheme="majorBidi" w:cstheme="majorBidi"/>
          <w:sz w:val="20"/>
          <w:szCs w:val="20"/>
        </w:rPr>
        <w:t>Poorten</w:t>
      </w:r>
      <w:proofErr w:type="spellEnd"/>
      <w:r w:rsidR="00075F32" w:rsidRPr="00075F32">
        <w:rPr>
          <w:rFonts w:asciiTheme="majorBidi" w:hAnsiTheme="majorBidi" w:cstheme="majorBidi"/>
          <w:sz w:val="20"/>
          <w:szCs w:val="20"/>
        </w:rPr>
        <w:t xml:space="preserve">, V, Witt RL, et al. Pleomorphic adenoma of the parotid: formal parotidectomy or limited surgery? Am J </w:t>
      </w:r>
      <w:proofErr w:type="spellStart"/>
      <w:r w:rsidR="00075F32" w:rsidRPr="00075F32">
        <w:rPr>
          <w:rFonts w:asciiTheme="majorBidi" w:hAnsiTheme="majorBidi" w:cstheme="majorBidi"/>
          <w:sz w:val="20"/>
          <w:szCs w:val="20"/>
        </w:rPr>
        <w:t>Surg</w:t>
      </w:r>
      <w:proofErr w:type="spellEnd"/>
      <w:r w:rsidR="00075F32" w:rsidRPr="00075F32">
        <w:rPr>
          <w:rFonts w:asciiTheme="majorBidi" w:hAnsiTheme="majorBidi" w:cstheme="majorBidi"/>
          <w:sz w:val="20"/>
          <w:szCs w:val="20"/>
        </w:rPr>
        <w:t xml:space="preserve"> 2013</w:t>
      </w:r>
      <w:proofErr w:type="gramStart"/>
      <w:r w:rsidR="00075F32" w:rsidRPr="00075F32">
        <w:rPr>
          <w:rFonts w:asciiTheme="majorBidi" w:hAnsiTheme="majorBidi" w:cstheme="majorBidi"/>
          <w:sz w:val="20"/>
          <w:szCs w:val="20"/>
        </w:rPr>
        <w:t>;205</w:t>
      </w:r>
      <w:proofErr w:type="gramEnd"/>
      <w:r w:rsidR="00075F32" w:rsidRPr="00075F32">
        <w:rPr>
          <w:rFonts w:asciiTheme="majorBidi" w:hAnsiTheme="majorBidi" w:cstheme="majorBidi"/>
          <w:sz w:val="20"/>
          <w:szCs w:val="20"/>
        </w:rPr>
        <w:t>: 109–118</w:t>
      </w:r>
      <w:r w:rsidR="004E4357">
        <w:rPr>
          <w:rFonts w:asciiTheme="majorBidi" w:hAnsiTheme="majorBidi" w:cstheme="majorBidi"/>
          <w:sz w:val="20"/>
          <w:szCs w:val="20"/>
        </w:rPr>
        <w:t>.</w:t>
      </w:r>
    </w:p>
    <w:p w:rsidR="004E4357" w:rsidRPr="00C82EE8" w:rsidRDefault="004E4357" w:rsidP="00C82EE8">
      <w:pPr>
        <w:rPr>
          <w:rFonts w:asciiTheme="majorBidi" w:hAnsiTheme="majorBidi" w:cstheme="majorBidi"/>
          <w:sz w:val="20"/>
          <w:szCs w:val="20"/>
        </w:rPr>
      </w:pPr>
      <w:r>
        <w:rPr>
          <w:rFonts w:asciiTheme="majorBidi" w:hAnsiTheme="majorBidi" w:cstheme="majorBidi"/>
          <w:sz w:val="20"/>
          <w:szCs w:val="20"/>
        </w:rPr>
        <w:t>22_</w:t>
      </w:r>
      <w:r w:rsidRPr="004E4357">
        <w:rPr>
          <w:rFonts w:asciiTheme="majorBidi" w:hAnsiTheme="majorBidi" w:cstheme="majorBidi"/>
          <w:sz w:val="20"/>
          <w:szCs w:val="20"/>
        </w:rPr>
        <w:t xml:space="preserve">Kämmerer et </w:t>
      </w:r>
      <w:proofErr w:type="spellStart"/>
      <w:r w:rsidRPr="004E4357">
        <w:rPr>
          <w:rFonts w:asciiTheme="majorBidi" w:hAnsiTheme="majorBidi" w:cstheme="majorBidi"/>
          <w:sz w:val="20"/>
          <w:szCs w:val="20"/>
        </w:rPr>
        <w:t>al</w:t>
      </w:r>
      <w:proofErr w:type="gramStart"/>
      <w:r w:rsidRPr="004E4357">
        <w:rPr>
          <w:rFonts w:asciiTheme="majorBidi" w:hAnsiTheme="majorBidi" w:cstheme="majorBidi"/>
          <w:sz w:val="20"/>
          <w:szCs w:val="20"/>
        </w:rPr>
        <w:t>,Misleading</w:t>
      </w:r>
      <w:proofErr w:type="spellEnd"/>
      <w:proofErr w:type="gramEnd"/>
      <w:r w:rsidRPr="004E4357">
        <w:rPr>
          <w:rFonts w:asciiTheme="majorBidi" w:hAnsiTheme="majorBidi" w:cstheme="majorBidi"/>
          <w:sz w:val="20"/>
          <w:szCs w:val="20"/>
        </w:rPr>
        <w:t xml:space="preserve"> initial histological diagnosis of a polymorphous low-grade adenocarcinoma in situ ex pleomorphic adenoma - A case report13(2):99-103 • March 2009.</w:t>
      </w:r>
    </w:p>
    <w:p w:rsidR="00C82EE8" w:rsidRPr="00C82EE8" w:rsidRDefault="00C82EE8" w:rsidP="00C82EE8">
      <w:pPr>
        <w:rPr>
          <w:rFonts w:asciiTheme="majorBidi" w:hAnsiTheme="majorBidi" w:cstheme="majorBidi"/>
          <w:sz w:val="20"/>
          <w:szCs w:val="20"/>
        </w:rPr>
      </w:pPr>
    </w:p>
    <w:p w:rsidR="005F73A7" w:rsidRPr="00B32BCD" w:rsidRDefault="005F73A7" w:rsidP="00C82EE8">
      <w:pPr>
        <w:jc w:val="lowKashida"/>
        <w:rPr>
          <w:rFonts w:asciiTheme="majorBidi" w:hAnsiTheme="majorBidi" w:cstheme="majorBidi"/>
          <w:sz w:val="20"/>
          <w:szCs w:val="20"/>
        </w:rPr>
      </w:pPr>
    </w:p>
    <w:p w:rsidR="005F73A7" w:rsidRPr="00644388" w:rsidRDefault="00A34D2F" w:rsidP="005F73A7">
      <w:pPr>
        <w:jc w:val="lowKashida"/>
        <w:rPr>
          <w:rFonts w:asciiTheme="majorBidi" w:hAnsiTheme="majorBidi" w:cstheme="majorBidi"/>
          <w:sz w:val="20"/>
          <w:szCs w:val="20"/>
        </w:rPr>
      </w:pPr>
      <w:r>
        <w:rPr>
          <w:rFonts w:asciiTheme="majorBidi" w:hAnsiTheme="majorBidi" w:cstheme="majorBidi"/>
          <w:color w:val="000000"/>
          <w:sz w:val="20"/>
          <w:szCs w:val="20"/>
          <w:shd w:val="clear" w:color="auto" w:fill="FFFFFF"/>
        </w:rPr>
        <w:t xml:space="preserve"> </w:t>
      </w:r>
    </w:p>
    <w:p w:rsidR="005F73A7" w:rsidRPr="00644388" w:rsidRDefault="005F73A7" w:rsidP="005F73A7">
      <w:pPr>
        <w:jc w:val="lowKashida"/>
        <w:rPr>
          <w:rFonts w:asciiTheme="majorBidi" w:hAnsiTheme="majorBidi" w:cstheme="majorBidi"/>
          <w:sz w:val="20"/>
          <w:szCs w:val="20"/>
        </w:rPr>
      </w:pPr>
    </w:p>
    <w:p w:rsidR="005F73A7" w:rsidRPr="00644388" w:rsidRDefault="005F73A7" w:rsidP="005F73A7">
      <w:pPr>
        <w:rPr>
          <w:rFonts w:asciiTheme="majorBidi" w:hAnsiTheme="majorBidi" w:cstheme="majorBidi"/>
          <w:rtl/>
          <w:lang w:bidi="ar-EG"/>
        </w:rPr>
      </w:pPr>
    </w:p>
    <w:p w:rsidR="005F73A7" w:rsidRPr="00A33917" w:rsidRDefault="005F73A7" w:rsidP="00364961">
      <w:pPr>
        <w:shd w:val="clear" w:color="auto" w:fill="FFFFFF"/>
        <w:spacing w:before="166" w:after="166"/>
        <w:jc w:val="both"/>
        <w:rPr>
          <w:rFonts w:ascii="Times New Roman" w:eastAsia="Times New Roman" w:hAnsi="Times New Roman" w:cs="Times New Roman"/>
          <w:color w:val="000000"/>
          <w:sz w:val="24"/>
          <w:szCs w:val="24"/>
        </w:rPr>
      </w:pPr>
    </w:p>
    <w:p w:rsidR="00FE4A96" w:rsidRPr="0096152F" w:rsidRDefault="00382C9D" w:rsidP="00FE4A96">
      <w:pPr>
        <w:jc w:val="lowKashida"/>
        <w:rPr>
          <w:rFonts w:asciiTheme="majorBidi" w:hAnsiTheme="majorBidi" w:cstheme="majorBidi"/>
          <w:sz w:val="20"/>
          <w:szCs w:val="20"/>
        </w:rPr>
      </w:pPr>
      <w:r>
        <w:rPr>
          <w:rFonts w:asciiTheme="majorBidi" w:eastAsia="Times New Roman" w:hAnsiTheme="majorBidi" w:cstheme="majorBidi"/>
          <w:sz w:val="24"/>
          <w:szCs w:val="24"/>
        </w:rPr>
        <w:t xml:space="preserve"> </w:t>
      </w:r>
    </w:p>
    <w:p w:rsidR="00217374" w:rsidRPr="0096152F" w:rsidRDefault="00217374" w:rsidP="002E4AFF">
      <w:pPr>
        <w:jc w:val="lowKashida"/>
        <w:rPr>
          <w:rFonts w:asciiTheme="majorBidi" w:hAnsiTheme="majorBidi" w:cstheme="majorBidi"/>
          <w:sz w:val="20"/>
          <w:szCs w:val="20"/>
        </w:rPr>
      </w:pPr>
    </w:p>
    <w:sectPr w:rsidR="00217374" w:rsidRPr="0096152F" w:rsidSect="0096152F">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64" w:rsidRDefault="007F2E64" w:rsidP="008B4248">
      <w:pPr>
        <w:spacing w:after="0" w:line="240" w:lineRule="auto"/>
      </w:pPr>
      <w:r>
        <w:separator/>
      </w:r>
    </w:p>
  </w:endnote>
  <w:endnote w:type="continuationSeparator" w:id="0">
    <w:p w:rsidR="007F2E64" w:rsidRDefault="007F2E64" w:rsidP="008B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inion W08 Bold">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Minion W08 Regular_1167271">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347775"/>
      <w:docPartObj>
        <w:docPartGallery w:val="Page Numbers (Bottom of Page)"/>
        <w:docPartUnique/>
      </w:docPartObj>
    </w:sdtPr>
    <w:sdtEndPr>
      <w:rPr>
        <w:noProof/>
      </w:rPr>
    </w:sdtEndPr>
    <w:sdtContent>
      <w:p w:rsidR="008B4248" w:rsidRDefault="008B4248">
        <w:pPr>
          <w:pStyle w:val="Footer"/>
          <w:jc w:val="center"/>
        </w:pPr>
        <w:r>
          <w:fldChar w:fldCharType="begin"/>
        </w:r>
        <w:r>
          <w:instrText xml:space="preserve"> PAGE   \* MERGEFORMAT </w:instrText>
        </w:r>
        <w:r>
          <w:fldChar w:fldCharType="separate"/>
        </w:r>
        <w:r w:rsidR="0087749D">
          <w:rPr>
            <w:noProof/>
          </w:rPr>
          <w:t>1</w:t>
        </w:r>
        <w:r>
          <w:rPr>
            <w:noProof/>
          </w:rPr>
          <w:fldChar w:fldCharType="end"/>
        </w:r>
      </w:p>
    </w:sdtContent>
  </w:sdt>
  <w:p w:rsidR="008B4248" w:rsidRDefault="008B4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64" w:rsidRDefault="007F2E64" w:rsidP="008B4248">
      <w:pPr>
        <w:spacing w:after="0" w:line="240" w:lineRule="auto"/>
      </w:pPr>
      <w:r>
        <w:separator/>
      </w:r>
    </w:p>
  </w:footnote>
  <w:footnote w:type="continuationSeparator" w:id="0">
    <w:p w:rsidR="007F2E64" w:rsidRDefault="007F2E64" w:rsidP="008B4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454A9"/>
    <w:multiLevelType w:val="hybridMultilevel"/>
    <w:tmpl w:val="EE2A5FE0"/>
    <w:lvl w:ilvl="0" w:tplc="EB32758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CF"/>
    <w:rsid w:val="00011957"/>
    <w:rsid w:val="000360B5"/>
    <w:rsid w:val="0004388D"/>
    <w:rsid w:val="000446DF"/>
    <w:rsid w:val="00046ABF"/>
    <w:rsid w:val="00057293"/>
    <w:rsid w:val="00075F32"/>
    <w:rsid w:val="00081C8C"/>
    <w:rsid w:val="000A143B"/>
    <w:rsid w:val="000A2B60"/>
    <w:rsid w:val="000A56D3"/>
    <w:rsid w:val="000B0A30"/>
    <w:rsid w:val="000B518A"/>
    <w:rsid w:val="000D2C19"/>
    <w:rsid w:val="000E0FAC"/>
    <w:rsid w:val="000E2ACC"/>
    <w:rsid w:val="000E543B"/>
    <w:rsid w:val="000F2B6B"/>
    <w:rsid w:val="000F37D5"/>
    <w:rsid w:val="000F4480"/>
    <w:rsid w:val="0010604D"/>
    <w:rsid w:val="00111ED7"/>
    <w:rsid w:val="0012229D"/>
    <w:rsid w:val="00140E48"/>
    <w:rsid w:val="001454FE"/>
    <w:rsid w:val="00146D87"/>
    <w:rsid w:val="00162D92"/>
    <w:rsid w:val="00166E67"/>
    <w:rsid w:val="00180DFB"/>
    <w:rsid w:val="001811E2"/>
    <w:rsid w:val="001A3791"/>
    <w:rsid w:val="001A5612"/>
    <w:rsid w:val="001B1AC6"/>
    <w:rsid w:val="001C0A14"/>
    <w:rsid w:val="001D24F1"/>
    <w:rsid w:val="001D2DC1"/>
    <w:rsid w:val="001F318A"/>
    <w:rsid w:val="001F7C77"/>
    <w:rsid w:val="002120E2"/>
    <w:rsid w:val="0021492A"/>
    <w:rsid w:val="00217374"/>
    <w:rsid w:val="00231AA3"/>
    <w:rsid w:val="00234EDA"/>
    <w:rsid w:val="00237FF1"/>
    <w:rsid w:val="00237FF2"/>
    <w:rsid w:val="00266993"/>
    <w:rsid w:val="002C54A3"/>
    <w:rsid w:val="002E4AFF"/>
    <w:rsid w:val="002F0C89"/>
    <w:rsid w:val="002F208E"/>
    <w:rsid w:val="0030621A"/>
    <w:rsid w:val="00317995"/>
    <w:rsid w:val="00322329"/>
    <w:rsid w:val="00323FF9"/>
    <w:rsid w:val="00327694"/>
    <w:rsid w:val="00350F7A"/>
    <w:rsid w:val="0035304C"/>
    <w:rsid w:val="0035447B"/>
    <w:rsid w:val="003546F7"/>
    <w:rsid w:val="0035511A"/>
    <w:rsid w:val="00361B1E"/>
    <w:rsid w:val="00364961"/>
    <w:rsid w:val="00367F0E"/>
    <w:rsid w:val="00380E2C"/>
    <w:rsid w:val="00381A3E"/>
    <w:rsid w:val="00382C9D"/>
    <w:rsid w:val="003877FF"/>
    <w:rsid w:val="003946D6"/>
    <w:rsid w:val="0039782A"/>
    <w:rsid w:val="003A0A68"/>
    <w:rsid w:val="003A2F7D"/>
    <w:rsid w:val="003A4038"/>
    <w:rsid w:val="003A7955"/>
    <w:rsid w:val="003B71BF"/>
    <w:rsid w:val="003D485F"/>
    <w:rsid w:val="003F7D74"/>
    <w:rsid w:val="00400578"/>
    <w:rsid w:val="00424603"/>
    <w:rsid w:val="004541EE"/>
    <w:rsid w:val="00455FF1"/>
    <w:rsid w:val="00464396"/>
    <w:rsid w:val="00476794"/>
    <w:rsid w:val="0048013F"/>
    <w:rsid w:val="004836A0"/>
    <w:rsid w:val="00492E61"/>
    <w:rsid w:val="0049629C"/>
    <w:rsid w:val="004A3F4B"/>
    <w:rsid w:val="004B72F7"/>
    <w:rsid w:val="004C04C0"/>
    <w:rsid w:val="004C0DA9"/>
    <w:rsid w:val="004C5753"/>
    <w:rsid w:val="004E3A18"/>
    <w:rsid w:val="004E4357"/>
    <w:rsid w:val="004F4B0B"/>
    <w:rsid w:val="004F66AB"/>
    <w:rsid w:val="0050700C"/>
    <w:rsid w:val="00517C6B"/>
    <w:rsid w:val="00535510"/>
    <w:rsid w:val="0054419E"/>
    <w:rsid w:val="0054736A"/>
    <w:rsid w:val="00550892"/>
    <w:rsid w:val="00551993"/>
    <w:rsid w:val="00553CFE"/>
    <w:rsid w:val="0055583A"/>
    <w:rsid w:val="0055636A"/>
    <w:rsid w:val="00571C8E"/>
    <w:rsid w:val="00572352"/>
    <w:rsid w:val="005902B1"/>
    <w:rsid w:val="005A303E"/>
    <w:rsid w:val="005A4986"/>
    <w:rsid w:val="005B23A5"/>
    <w:rsid w:val="005C4BEB"/>
    <w:rsid w:val="005C7FE2"/>
    <w:rsid w:val="005D01BB"/>
    <w:rsid w:val="005D3726"/>
    <w:rsid w:val="005D38C7"/>
    <w:rsid w:val="005D69CE"/>
    <w:rsid w:val="005E300F"/>
    <w:rsid w:val="005E6370"/>
    <w:rsid w:val="005F1BB5"/>
    <w:rsid w:val="005F73A7"/>
    <w:rsid w:val="00605CA0"/>
    <w:rsid w:val="00607F64"/>
    <w:rsid w:val="00613052"/>
    <w:rsid w:val="00613A19"/>
    <w:rsid w:val="00630909"/>
    <w:rsid w:val="00631F73"/>
    <w:rsid w:val="00642279"/>
    <w:rsid w:val="00647D6F"/>
    <w:rsid w:val="0065701B"/>
    <w:rsid w:val="00660DB2"/>
    <w:rsid w:val="00672C9A"/>
    <w:rsid w:val="006A06BB"/>
    <w:rsid w:val="006A68E7"/>
    <w:rsid w:val="006B07F8"/>
    <w:rsid w:val="006B37F4"/>
    <w:rsid w:val="006C1151"/>
    <w:rsid w:val="006C3A2F"/>
    <w:rsid w:val="006C3DD2"/>
    <w:rsid w:val="006C46C2"/>
    <w:rsid w:val="006C5415"/>
    <w:rsid w:val="006C750A"/>
    <w:rsid w:val="006D1C0F"/>
    <w:rsid w:val="006E7F03"/>
    <w:rsid w:val="006F000C"/>
    <w:rsid w:val="00711472"/>
    <w:rsid w:val="00732325"/>
    <w:rsid w:val="00734FDE"/>
    <w:rsid w:val="00747B56"/>
    <w:rsid w:val="00751C6E"/>
    <w:rsid w:val="00760589"/>
    <w:rsid w:val="0077559C"/>
    <w:rsid w:val="00775668"/>
    <w:rsid w:val="007834EE"/>
    <w:rsid w:val="00790CE2"/>
    <w:rsid w:val="0079307C"/>
    <w:rsid w:val="007971AE"/>
    <w:rsid w:val="007A1F84"/>
    <w:rsid w:val="007A2F5C"/>
    <w:rsid w:val="007A7575"/>
    <w:rsid w:val="007C0E57"/>
    <w:rsid w:val="007D56C6"/>
    <w:rsid w:val="007F2E64"/>
    <w:rsid w:val="00812EDE"/>
    <w:rsid w:val="00832430"/>
    <w:rsid w:val="008363BD"/>
    <w:rsid w:val="00841F64"/>
    <w:rsid w:val="00851442"/>
    <w:rsid w:val="00867B47"/>
    <w:rsid w:val="0087749D"/>
    <w:rsid w:val="00877875"/>
    <w:rsid w:val="008A576D"/>
    <w:rsid w:val="008B4248"/>
    <w:rsid w:val="008D3BC5"/>
    <w:rsid w:val="008E0239"/>
    <w:rsid w:val="008E126D"/>
    <w:rsid w:val="008E56F6"/>
    <w:rsid w:val="0090096A"/>
    <w:rsid w:val="009010BD"/>
    <w:rsid w:val="00902663"/>
    <w:rsid w:val="0092160F"/>
    <w:rsid w:val="0092597D"/>
    <w:rsid w:val="009263CA"/>
    <w:rsid w:val="0096152F"/>
    <w:rsid w:val="00965595"/>
    <w:rsid w:val="0098157E"/>
    <w:rsid w:val="0099388D"/>
    <w:rsid w:val="00996B52"/>
    <w:rsid w:val="009B5711"/>
    <w:rsid w:val="009B6171"/>
    <w:rsid w:val="009C52BB"/>
    <w:rsid w:val="009E0AC1"/>
    <w:rsid w:val="009F39FD"/>
    <w:rsid w:val="00A1053E"/>
    <w:rsid w:val="00A143F8"/>
    <w:rsid w:val="00A208BA"/>
    <w:rsid w:val="00A2687C"/>
    <w:rsid w:val="00A33CB0"/>
    <w:rsid w:val="00A34D2F"/>
    <w:rsid w:val="00A402F8"/>
    <w:rsid w:val="00A41304"/>
    <w:rsid w:val="00A44454"/>
    <w:rsid w:val="00A57820"/>
    <w:rsid w:val="00A630DA"/>
    <w:rsid w:val="00A64407"/>
    <w:rsid w:val="00A66129"/>
    <w:rsid w:val="00A7552E"/>
    <w:rsid w:val="00A818AC"/>
    <w:rsid w:val="00AA2C70"/>
    <w:rsid w:val="00AA6E2F"/>
    <w:rsid w:val="00AB0B0E"/>
    <w:rsid w:val="00AB6A38"/>
    <w:rsid w:val="00AC09EB"/>
    <w:rsid w:val="00AD5E23"/>
    <w:rsid w:val="00AD7E5F"/>
    <w:rsid w:val="00AE1732"/>
    <w:rsid w:val="00AF54A3"/>
    <w:rsid w:val="00AF76AA"/>
    <w:rsid w:val="00B110BB"/>
    <w:rsid w:val="00B32BCD"/>
    <w:rsid w:val="00B34501"/>
    <w:rsid w:val="00B347E0"/>
    <w:rsid w:val="00B3676F"/>
    <w:rsid w:val="00B570C7"/>
    <w:rsid w:val="00B645AB"/>
    <w:rsid w:val="00B677EB"/>
    <w:rsid w:val="00B801C9"/>
    <w:rsid w:val="00B8639F"/>
    <w:rsid w:val="00BA4AA3"/>
    <w:rsid w:val="00BA754D"/>
    <w:rsid w:val="00BB3CB9"/>
    <w:rsid w:val="00BD7933"/>
    <w:rsid w:val="00BE6128"/>
    <w:rsid w:val="00BF47D7"/>
    <w:rsid w:val="00C013D2"/>
    <w:rsid w:val="00C051CC"/>
    <w:rsid w:val="00C13D83"/>
    <w:rsid w:val="00C34392"/>
    <w:rsid w:val="00C40955"/>
    <w:rsid w:val="00C549CF"/>
    <w:rsid w:val="00C54E21"/>
    <w:rsid w:val="00C74517"/>
    <w:rsid w:val="00C82A55"/>
    <w:rsid w:val="00C82EE8"/>
    <w:rsid w:val="00C87AC4"/>
    <w:rsid w:val="00CB6075"/>
    <w:rsid w:val="00CB7599"/>
    <w:rsid w:val="00CC032E"/>
    <w:rsid w:val="00CC27CF"/>
    <w:rsid w:val="00CD050E"/>
    <w:rsid w:val="00CD2E35"/>
    <w:rsid w:val="00CE64FE"/>
    <w:rsid w:val="00CE6BD2"/>
    <w:rsid w:val="00D0296A"/>
    <w:rsid w:val="00D041A4"/>
    <w:rsid w:val="00D0572F"/>
    <w:rsid w:val="00D07C26"/>
    <w:rsid w:val="00D10A86"/>
    <w:rsid w:val="00D11800"/>
    <w:rsid w:val="00D172E4"/>
    <w:rsid w:val="00D254F9"/>
    <w:rsid w:val="00D334BD"/>
    <w:rsid w:val="00D41F10"/>
    <w:rsid w:val="00D55928"/>
    <w:rsid w:val="00D61645"/>
    <w:rsid w:val="00D71828"/>
    <w:rsid w:val="00D76851"/>
    <w:rsid w:val="00D832EF"/>
    <w:rsid w:val="00D87F80"/>
    <w:rsid w:val="00D92BB2"/>
    <w:rsid w:val="00DA10BE"/>
    <w:rsid w:val="00DA46A4"/>
    <w:rsid w:val="00DD1452"/>
    <w:rsid w:val="00DD384E"/>
    <w:rsid w:val="00DD77DD"/>
    <w:rsid w:val="00DE10F1"/>
    <w:rsid w:val="00DF7446"/>
    <w:rsid w:val="00E061D1"/>
    <w:rsid w:val="00E1406E"/>
    <w:rsid w:val="00E22D78"/>
    <w:rsid w:val="00E23127"/>
    <w:rsid w:val="00E2505C"/>
    <w:rsid w:val="00E34C4C"/>
    <w:rsid w:val="00E35675"/>
    <w:rsid w:val="00E3700A"/>
    <w:rsid w:val="00E373D1"/>
    <w:rsid w:val="00E45AFB"/>
    <w:rsid w:val="00E646E2"/>
    <w:rsid w:val="00E748FA"/>
    <w:rsid w:val="00E77055"/>
    <w:rsid w:val="00E779C3"/>
    <w:rsid w:val="00E85965"/>
    <w:rsid w:val="00E8620F"/>
    <w:rsid w:val="00E86518"/>
    <w:rsid w:val="00E904B3"/>
    <w:rsid w:val="00E95949"/>
    <w:rsid w:val="00E95AB3"/>
    <w:rsid w:val="00EB6E56"/>
    <w:rsid w:val="00EB745E"/>
    <w:rsid w:val="00ED06DB"/>
    <w:rsid w:val="00ED23B8"/>
    <w:rsid w:val="00EE170B"/>
    <w:rsid w:val="00EF569D"/>
    <w:rsid w:val="00EF6C79"/>
    <w:rsid w:val="00F120EC"/>
    <w:rsid w:val="00F144CE"/>
    <w:rsid w:val="00F2374A"/>
    <w:rsid w:val="00F36BE7"/>
    <w:rsid w:val="00F42779"/>
    <w:rsid w:val="00F73985"/>
    <w:rsid w:val="00F80341"/>
    <w:rsid w:val="00F819D2"/>
    <w:rsid w:val="00F823B7"/>
    <w:rsid w:val="00F8414C"/>
    <w:rsid w:val="00F956DA"/>
    <w:rsid w:val="00FA2B98"/>
    <w:rsid w:val="00FA59BC"/>
    <w:rsid w:val="00FB120B"/>
    <w:rsid w:val="00FB655F"/>
    <w:rsid w:val="00FB6ED1"/>
    <w:rsid w:val="00FC3FC7"/>
    <w:rsid w:val="00FD04E6"/>
    <w:rsid w:val="00FD42F9"/>
    <w:rsid w:val="00FD7C1B"/>
    <w:rsid w:val="00FE4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D7"/>
  </w:style>
  <w:style w:type="paragraph" w:styleId="Heading1">
    <w:name w:val="heading 1"/>
    <w:basedOn w:val="Normal"/>
    <w:next w:val="Normal"/>
    <w:link w:val="Heading1Char"/>
    <w:uiPriority w:val="9"/>
    <w:qFormat/>
    <w:rsid w:val="00382C9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374"/>
    <w:rPr>
      <w:rFonts w:ascii="Tahoma" w:hAnsi="Tahoma" w:cs="Tahoma"/>
      <w:sz w:val="16"/>
      <w:szCs w:val="16"/>
    </w:rPr>
  </w:style>
  <w:style w:type="character" w:customStyle="1" w:styleId="nlmarticle-title">
    <w:name w:val="nlm_article-title"/>
    <w:basedOn w:val="DefaultParagraphFont"/>
    <w:rsid w:val="0090096A"/>
  </w:style>
  <w:style w:type="character" w:customStyle="1" w:styleId="nlmyear">
    <w:name w:val="nlm_year"/>
    <w:basedOn w:val="DefaultParagraphFont"/>
    <w:rsid w:val="0090096A"/>
  </w:style>
  <w:style w:type="character" w:customStyle="1" w:styleId="nlmfpage">
    <w:name w:val="nlm_fpage"/>
    <w:basedOn w:val="DefaultParagraphFont"/>
    <w:rsid w:val="0090096A"/>
  </w:style>
  <w:style w:type="character" w:customStyle="1" w:styleId="nlmlpage">
    <w:name w:val="nlm_lpage"/>
    <w:basedOn w:val="DefaultParagraphFont"/>
    <w:rsid w:val="0090096A"/>
  </w:style>
  <w:style w:type="character" w:customStyle="1" w:styleId="mixed-citation">
    <w:name w:val="mixed-citation"/>
    <w:basedOn w:val="DefaultParagraphFont"/>
    <w:rsid w:val="00D0296A"/>
  </w:style>
  <w:style w:type="character" w:customStyle="1" w:styleId="ref-journal">
    <w:name w:val="ref-journal"/>
    <w:basedOn w:val="DefaultParagraphFont"/>
    <w:rsid w:val="009263CA"/>
  </w:style>
  <w:style w:type="character" w:customStyle="1" w:styleId="ref-vol">
    <w:name w:val="ref-vol"/>
    <w:basedOn w:val="DefaultParagraphFont"/>
    <w:rsid w:val="009263CA"/>
  </w:style>
  <w:style w:type="character" w:styleId="Hyperlink">
    <w:name w:val="Hyperlink"/>
    <w:basedOn w:val="DefaultParagraphFont"/>
    <w:uiPriority w:val="99"/>
    <w:semiHidden/>
    <w:unhideWhenUsed/>
    <w:rsid w:val="009263CA"/>
    <w:rPr>
      <w:color w:val="0000FF"/>
      <w:u w:val="single"/>
    </w:rPr>
  </w:style>
  <w:style w:type="character" w:customStyle="1" w:styleId="nowrap">
    <w:name w:val="nowrap"/>
    <w:basedOn w:val="DefaultParagraphFont"/>
    <w:rsid w:val="009263CA"/>
  </w:style>
  <w:style w:type="character" w:customStyle="1" w:styleId="element-citation">
    <w:name w:val="element-citation"/>
    <w:basedOn w:val="DefaultParagraphFont"/>
    <w:rsid w:val="00FE4A96"/>
  </w:style>
  <w:style w:type="character" w:styleId="Emphasis">
    <w:name w:val="Emphasis"/>
    <w:basedOn w:val="DefaultParagraphFont"/>
    <w:uiPriority w:val="20"/>
    <w:qFormat/>
    <w:rsid w:val="00FE4A96"/>
    <w:rPr>
      <w:i/>
      <w:iCs/>
    </w:rPr>
  </w:style>
  <w:style w:type="character" w:customStyle="1" w:styleId="Heading1Char">
    <w:name w:val="Heading 1 Char"/>
    <w:basedOn w:val="DefaultParagraphFont"/>
    <w:link w:val="Heading1"/>
    <w:uiPriority w:val="9"/>
    <w:rsid w:val="00382C9D"/>
    <w:rPr>
      <w:rFonts w:asciiTheme="majorHAnsi" w:eastAsiaTheme="majorEastAsia" w:hAnsiTheme="majorHAnsi" w:cstheme="majorBidi"/>
      <w:b/>
      <w:bCs/>
      <w:color w:val="365F91" w:themeColor="accent1" w:themeShade="BF"/>
      <w:sz w:val="28"/>
      <w:szCs w:val="28"/>
      <w:lang w:eastAsia="ja-JP"/>
    </w:rPr>
  </w:style>
  <w:style w:type="character" w:customStyle="1" w:styleId="A3">
    <w:name w:val="A3"/>
    <w:uiPriority w:val="99"/>
    <w:rsid w:val="00424603"/>
    <w:rPr>
      <w:b/>
      <w:bCs/>
      <w:color w:val="000000"/>
      <w:sz w:val="20"/>
      <w:szCs w:val="20"/>
    </w:rPr>
  </w:style>
  <w:style w:type="character" w:customStyle="1" w:styleId="A4">
    <w:name w:val="A4"/>
    <w:uiPriority w:val="99"/>
    <w:rsid w:val="00424603"/>
    <w:rPr>
      <w:color w:val="000000"/>
      <w:sz w:val="22"/>
      <w:szCs w:val="22"/>
    </w:rPr>
  </w:style>
  <w:style w:type="character" w:customStyle="1" w:styleId="A5">
    <w:name w:val="A5"/>
    <w:uiPriority w:val="99"/>
    <w:rsid w:val="00424603"/>
    <w:rPr>
      <w:color w:val="000000"/>
      <w:sz w:val="20"/>
      <w:szCs w:val="20"/>
      <w:u w:val="single"/>
    </w:rPr>
  </w:style>
  <w:style w:type="paragraph" w:styleId="ListParagraph">
    <w:name w:val="List Paragraph"/>
    <w:basedOn w:val="Normal"/>
    <w:uiPriority w:val="34"/>
    <w:qFormat/>
    <w:rsid w:val="00551993"/>
    <w:pPr>
      <w:ind w:left="720"/>
      <w:contextualSpacing/>
    </w:pPr>
  </w:style>
  <w:style w:type="paragraph" w:customStyle="1" w:styleId="Pa4">
    <w:name w:val="Pa4"/>
    <w:basedOn w:val="Normal"/>
    <w:next w:val="Normal"/>
    <w:uiPriority w:val="99"/>
    <w:rsid w:val="00902663"/>
    <w:pPr>
      <w:autoSpaceDE w:val="0"/>
      <w:autoSpaceDN w:val="0"/>
      <w:adjustRightInd w:val="0"/>
      <w:spacing w:after="0" w:line="241" w:lineRule="atLeast"/>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8B42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4248"/>
  </w:style>
  <w:style w:type="paragraph" w:styleId="Footer">
    <w:name w:val="footer"/>
    <w:basedOn w:val="Normal"/>
    <w:link w:val="FooterChar"/>
    <w:uiPriority w:val="99"/>
    <w:unhideWhenUsed/>
    <w:rsid w:val="008B42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4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D7"/>
  </w:style>
  <w:style w:type="paragraph" w:styleId="Heading1">
    <w:name w:val="heading 1"/>
    <w:basedOn w:val="Normal"/>
    <w:next w:val="Normal"/>
    <w:link w:val="Heading1Char"/>
    <w:uiPriority w:val="9"/>
    <w:qFormat/>
    <w:rsid w:val="00382C9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374"/>
    <w:rPr>
      <w:rFonts w:ascii="Tahoma" w:hAnsi="Tahoma" w:cs="Tahoma"/>
      <w:sz w:val="16"/>
      <w:szCs w:val="16"/>
    </w:rPr>
  </w:style>
  <w:style w:type="character" w:customStyle="1" w:styleId="nlmarticle-title">
    <w:name w:val="nlm_article-title"/>
    <w:basedOn w:val="DefaultParagraphFont"/>
    <w:rsid w:val="0090096A"/>
  </w:style>
  <w:style w:type="character" w:customStyle="1" w:styleId="nlmyear">
    <w:name w:val="nlm_year"/>
    <w:basedOn w:val="DefaultParagraphFont"/>
    <w:rsid w:val="0090096A"/>
  </w:style>
  <w:style w:type="character" w:customStyle="1" w:styleId="nlmfpage">
    <w:name w:val="nlm_fpage"/>
    <w:basedOn w:val="DefaultParagraphFont"/>
    <w:rsid w:val="0090096A"/>
  </w:style>
  <w:style w:type="character" w:customStyle="1" w:styleId="nlmlpage">
    <w:name w:val="nlm_lpage"/>
    <w:basedOn w:val="DefaultParagraphFont"/>
    <w:rsid w:val="0090096A"/>
  </w:style>
  <w:style w:type="character" w:customStyle="1" w:styleId="mixed-citation">
    <w:name w:val="mixed-citation"/>
    <w:basedOn w:val="DefaultParagraphFont"/>
    <w:rsid w:val="00D0296A"/>
  </w:style>
  <w:style w:type="character" w:customStyle="1" w:styleId="ref-journal">
    <w:name w:val="ref-journal"/>
    <w:basedOn w:val="DefaultParagraphFont"/>
    <w:rsid w:val="009263CA"/>
  </w:style>
  <w:style w:type="character" w:customStyle="1" w:styleId="ref-vol">
    <w:name w:val="ref-vol"/>
    <w:basedOn w:val="DefaultParagraphFont"/>
    <w:rsid w:val="009263CA"/>
  </w:style>
  <w:style w:type="character" w:styleId="Hyperlink">
    <w:name w:val="Hyperlink"/>
    <w:basedOn w:val="DefaultParagraphFont"/>
    <w:uiPriority w:val="99"/>
    <w:semiHidden/>
    <w:unhideWhenUsed/>
    <w:rsid w:val="009263CA"/>
    <w:rPr>
      <w:color w:val="0000FF"/>
      <w:u w:val="single"/>
    </w:rPr>
  </w:style>
  <w:style w:type="character" w:customStyle="1" w:styleId="nowrap">
    <w:name w:val="nowrap"/>
    <w:basedOn w:val="DefaultParagraphFont"/>
    <w:rsid w:val="009263CA"/>
  </w:style>
  <w:style w:type="character" w:customStyle="1" w:styleId="element-citation">
    <w:name w:val="element-citation"/>
    <w:basedOn w:val="DefaultParagraphFont"/>
    <w:rsid w:val="00FE4A96"/>
  </w:style>
  <w:style w:type="character" w:styleId="Emphasis">
    <w:name w:val="Emphasis"/>
    <w:basedOn w:val="DefaultParagraphFont"/>
    <w:uiPriority w:val="20"/>
    <w:qFormat/>
    <w:rsid w:val="00FE4A96"/>
    <w:rPr>
      <w:i/>
      <w:iCs/>
    </w:rPr>
  </w:style>
  <w:style w:type="character" w:customStyle="1" w:styleId="Heading1Char">
    <w:name w:val="Heading 1 Char"/>
    <w:basedOn w:val="DefaultParagraphFont"/>
    <w:link w:val="Heading1"/>
    <w:uiPriority w:val="9"/>
    <w:rsid w:val="00382C9D"/>
    <w:rPr>
      <w:rFonts w:asciiTheme="majorHAnsi" w:eastAsiaTheme="majorEastAsia" w:hAnsiTheme="majorHAnsi" w:cstheme="majorBidi"/>
      <w:b/>
      <w:bCs/>
      <w:color w:val="365F91" w:themeColor="accent1" w:themeShade="BF"/>
      <w:sz w:val="28"/>
      <w:szCs w:val="28"/>
      <w:lang w:eastAsia="ja-JP"/>
    </w:rPr>
  </w:style>
  <w:style w:type="character" w:customStyle="1" w:styleId="A3">
    <w:name w:val="A3"/>
    <w:uiPriority w:val="99"/>
    <w:rsid w:val="00424603"/>
    <w:rPr>
      <w:b/>
      <w:bCs/>
      <w:color w:val="000000"/>
      <w:sz w:val="20"/>
      <w:szCs w:val="20"/>
    </w:rPr>
  </w:style>
  <w:style w:type="character" w:customStyle="1" w:styleId="A4">
    <w:name w:val="A4"/>
    <w:uiPriority w:val="99"/>
    <w:rsid w:val="00424603"/>
    <w:rPr>
      <w:color w:val="000000"/>
      <w:sz w:val="22"/>
      <w:szCs w:val="22"/>
    </w:rPr>
  </w:style>
  <w:style w:type="character" w:customStyle="1" w:styleId="A5">
    <w:name w:val="A5"/>
    <w:uiPriority w:val="99"/>
    <w:rsid w:val="00424603"/>
    <w:rPr>
      <w:color w:val="000000"/>
      <w:sz w:val="20"/>
      <w:szCs w:val="20"/>
      <w:u w:val="single"/>
    </w:rPr>
  </w:style>
  <w:style w:type="paragraph" w:styleId="ListParagraph">
    <w:name w:val="List Paragraph"/>
    <w:basedOn w:val="Normal"/>
    <w:uiPriority w:val="34"/>
    <w:qFormat/>
    <w:rsid w:val="00551993"/>
    <w:pPr>
      <w:ind w:left="720"/>
      <w:contextualSpacing/>
    </w:pPr>
  </w:style>
  <w:style w:type="paragraph" w:customStyle="1" w:styleId="Pa4">
    <w:name w:val="Pa4"/>
    <w:basedOn w:val="Normal"/>
    <w:next w:val="Normal"/>
    <w:uiPriority w:val="99"/>
    <w:rsid w:val="00902663"/>
    <w:pPr>
      <w:autoSpaceDE w:val="0"/>
      <w:autoSpaceDN w:val="0"/>
      <w:adjustRightInd w:val="0"/>
      <w:spacing w:after="0" w:line="241" w:lineRule="atLeast"/>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8B42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4248"/>
  </w:style>
  <w:style w:type="paragraph" w:styleId="Footer">
    <w:name w:val="footer"/>
    <w:basedOn w:val="Normal"/>
    <w:link w:val="FooterChar"/>
    <w:uiPriority w:val="99"/>
    <w:unhideWhenUsed/>
    <w:rsid w:val="008B42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4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78037">
      <w:bodyDiv w:val="1"/>
      <w:marLeft w:val="0"/>
      <w:marRight w:val="0"/>
      <w:marTop w:val="0"/>
      <w:marBottom w:val="0"/>
      <w:divBdr>
        <w:top w:val="none" w:sz="0" w:space="0" w:color="auto"/>
        <w:left w:val="none" w:sz="0" w:space="0" w:color="auto"/>
        <w:bottom w:val="none" w:sz="0" w:space="0" w:color="auto"/>
        <w:right w:val="none" w:sz="0" w:space="0" w:color="auto"/>
      </w:divBdr>
    </w:div>
    <w:div w:id="376051697">
      <w:bodyDiv w:val="1"/>
      <w:marLeft w:val="0"/>
      <w:marRight w:val="0"/>
      <w:marTop w:val="0"/>
      <w:marBottom w:val="0"/>
      <w:divBdr>
        <w:top w:val="none" w:sz="0" w:space="0" w:color="auto"/>
        <w:left w:val="none" w:sz="0" w:space="0" w:color="auto"/>
        <w:bottom w:val="none" w:sz="0" w:space="0" w:color="auto"/>
        <w:right w:val="none" w:sz="0" w:space="0" w:color="auto"/>
      </w:divBdr>
    </w:div>
    <w:div w:id="40399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cbi.nlm.nih.gov/pubmed/?term=Turk%20AT%5BAuthor%5D&amp;cauthor=true&amp;cauthor_uid=24316905" TargetMode="External"/><Relationship Id="rId4" Type="http://schemas.microsoft.com/office/2007/relationships/stylesWithEffects" Target="stylesWithEffects.xml"/><Relationship Id="rId9" Type="http://schemas.openxmlformats.org/officeDocument/2006/relationships/hyperlink" Target="https://www.ncbi.nlm.nih.gov/pmc/articles/PMC2807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295AA-D4AF-471D-831C-A1B9A410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Akram Zakaria</dc:creator>
  <cp:lastModifiedBy>pc market</cp:lastModifiedBy>
  <cp:revision>3</cp:revision>
  <dcterms:created xsi:type="dcterms:W3CDTF">2019-08-15T20:50:00Z</dcterms:created>
  <dcterms:modified xsi:type="dcterms:W3CDTF">2019-08-19T14:33:00Z</dcterms:modified>
</cp:coreProperties>
</file>