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029E5" w:rsidRDefault="006029E5" w:rsidP="006029E5">
      <w:pPr>
        <w:jc w:val="lowKashida"/>
        <w:rPr>
          <w:rFonts w:asciiTheme="majorBidi" w:hAnsiTheme="majorBidi" w:cstheme="majorBidi"/>
          <w:sz w:val="20"/>
          <w:szCs w:val="20"/>
        </w:rPr>
      </w:pPr>
      <w:r w:rsidRPr="0096152F">
        <w:rPr>
          <w:rFonts w:asciiTheme="majorBidi" w:hAnsiTheme="majorBidi" w:cstheme="majorBidi"/>
          <w:noProof/>
          <w:sz w:val="20"/>
          <w:szCs w:val="20"/>
        </w:rPr>
        <w:drawing>
          <wp:inline distT="0" distB="0" distL="0" distR="0" wp14:anchorId="11D259A1" wp14:editId="4DC52DC2">
            <wp:extent cx="2194560" cy="1645920"/>
            <wp:effectExtent l="0" t="0" r="0" b="0"/>
            <wp:docPr id="11" name="Picture 11" descr="D:\I-phone\DCIM\112APPLE\IMG_2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I-phone\DCIM\112APPLE\IMG_25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904" cy="1646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0"/>
          <w:szCs w:val="20"/>
        </w:rPr>
        <w:t xml:space="preserve">   </w:t>
      </w:r>
    </w:p>
    <w:p w:rsidR="006029E5" w:rsidRDefault="006029E5" w:rsidP="006029E5">
      <w:pPr>
        <w:jc w:val="lowKashida"/>
        <w:rPr>
          <w:rFonts w:asciiTheme="majorBidi" w:hAnsiTheme="majorBidi" w:cstheme="majorBidi"/>
          <w:sz w:val="20"/>
          <w:szCs w:val="20"/>
        </w:rPr>
      </w:pPr>
      <w:r>
        <w:rPr>
          <w:sz w:val="20"/>
          <w:szCs w:val="20"/>
        </w:rPr>
        <w:t>Fig 1:(A)</w:t>
      </w:r>
      <w:r w:rsidRPr="0096152F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intra oral clinical photograph showing 3x3 cm tumor mass on the left side at the junction of hard and soft palate with central superficial ulceration. </w:t>
      </w:r>
    </w:p>
    <w:p w:rsidR="006029E5" w:rsidRPr="00ED23B8" w:rsidRDefault="006029E5" w:rsidP="006029E5">
      <w:pPr>
        <w:jc w:val="lowKashida"/>
        <w:rPr>
          <w:rFonts w:asciiTheme="majorBidi" w:hAnsiTheme="majorBidi" w:cstheme="majorBidi"/>
          <w:b/>
          <w:bCs/>
          <w:sz w:val="20"/>
          <w:szCs w:val="20"/>
        </w:rPr>
      </w:pPr>
    </w:p>
    <w:p w:rsidR="006029E5" w:rsidRPr="0096152F" w:rsidRDefault="006029E5" w:rsidP="006029E5">
      <w:pPr>
        <w:jc w:val="lowKashida"/>
        <w:rPr>
          <w:sz w:val="20"/>
          <w:szCs w:val="20"/>
        </w:rPr>
      </w:pPr>
      <w:r>
        <w:rPr>
          <w:rFonts w:asciiTheme="majorBidi" w:hAnsiTheme="majorBidi" w:cstheme="majorBidi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0795521" wp14:editId="69C38ACF">
                <wp:simplePos x="0" y="0"/>
                <wp:positionH relativeFrom="column">
                  <wp:posOffset>1226820</wp:posOffset>
                </wp:positionH>
                <wp:positionV relativeFrom="paragraph">
                  <wp:posOffset>125730</wp:posOffset>
                </wp:positionV>
                <wp:extent cx="327660" cy="205740"/>
                <wp:effectExtent l="0" t="0" r="15240" b="2286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" cy="2057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29E5" w:rsidRPr="00D8274A" w:rsidRDefault="006029E5" w:rsidP="006029E5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  <w:lang w:bidi="ar-EG"/>
                              </w:rPr>
                            </w:pPr>
                            <w:r w:rsidRPr="00D8274A">
                              <w:rPr>
                                <w:rFonts w:hint="cs"/>
                                <w:b/>
                                <w:bCs/>
                                <w:sz w:val="18"/>
                                <w:szCs w:val="18"/>
                                <w:rtl/>
                                <w:lang w:bidi="ar-EG"/>
                              </w:rPr>
                              <w:t xml:space="preserve"> </w:t>
                            </w:r>
                            <w:r w:rsidRPr="00D8274A">
                              <w:rPr>
                                <w:b/>
                                <w:bCs/>
                                <w:sz w:val="18"/>
                                <w:szCs w:val="18"/>
                                <w:lang w:bidi="ar-EG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left:0;text-align:left;margin-left:96.6pt;margin-top:9.9pt;width:25.8pt;height:16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Wy2lAIAALMFAAAOAAAAZHJzL2Uyb0RvYy54bWysVFFPGzEMfp+0/xDlfVxboGwVV9SBmCYh&#10;QIOJ5zSX0BO5OEvS9tiv35fctbSMF6a93MX2Z8f+Yvv0rG0MWykfarIlHx4MOFNWUlXbx5L/vL/8&#10;9JmzEIWthCGrSv6sAj+bfvxwunYTNaIFmUp5hiA2TNau5IsY3aQoglyoRoQDcsrCqMk3IkL0j0Xl&#10;xRrRG1OMBoNxsSZfOU9ShQDtRWfk0xxfayXjjdZBRWZKjtxi/vr8nadvMT0Vk0cv3KKWfRriH7Jo&#10;RG1x6TbUhYiCLX39V6imlp4C6XggqSlI61qqXAOqGQ5eVXO3EE7lWkBOcFuawv8LK69Xt57VVclH&#10;Q86saPBG96qN7Cu1DCrws3ZhAtidAzC20OOdN/oAZSq71b5JfxTEYAfTz1t2UzQJ5eHoZDyGRcI0&#10;GhyfHGX2ixdn50P8pqhh6VByj8fLnIrVVYhIBNANJN0VyNTVZW1MFlLDqHPj2UrgqU3MKcJjD2Us&#10;W5d8fHg8yIH3bCn01n9uhHxKRe5HgGRsuk7l1urTSgR1RORTfDYqYYz9oTSozXy8kaOQUtltnhmd&#10;UBoVvcexx79k9R7nrg545JvJxq1zU1vyHUv71FZPG2p1hwdJO3WnY2znbd84c6qe0TeeuskLTl7W&#10;IPpKhHgrPEYNDYH1EW/w0YbwOtSfOFuQ//2WPuExAbBytsboljz8WgqvODPfLWbjy/AIvcViFo6O&#10;T0YQ/K5lvmuxy+ac0DJof2SXjwkfzUarPTUP2DKzdCtMwkrcXfK4OZ7HbqFgS0k1m2UQptuJeGXv&#10;nEyhE72pwe7bB+Fd3+ARk3FNmyEXk1d93mGTp6XZMpKu8xAkgjtWe+KxGXKf9lssrZ5dOaNedu30&#10;DwAAAP//AwBQSwMEFAAGAAgAAAAhAM4nbGfbAAAACQEAAA8AAABkcnMvZG93bnJldi54bWxMj8FO&#10;wzAQRO9I/IO1SNyogykoDXEqQIULpxbE2Y1d2yJeR7abhr9ne4LbjPZpdqZdz2Fgk0nZR5Rwu6iA&#10;Geyj9mglfH683tTAclGo1RDRSPgxGdbd5UWrGh1PuDXTrlhGIZgbJcGVMjac596ZoPIijgbpdogp&#10;qEI2Wa6TOlF4GLioqgcelEf64NRoXpzpv3fHIGHzbFe2r1Vym1p7P81fh3f7JuX11fz0CKyYufzB&#10;cK5P1aGjTvt4RJ3ZQH51Jwg9C5pAgFguSewl3AsBvGv5/wXdLwAAAP//AwBQSwECLQAUAAYACAAA&#10;ACEAtoM4kv4AAADhAQAAEwAAAAAAAAAAAAAAAAAAAAAAW0NvbnRlbnRfVHlwZXNdLnhtbFBLAQIt&#10;ABQABgAIAAAAIQA4/SH/1gAAAJQBAAALAAAAAAAAAAAAAAAAAC8BAABfcmVscy8ucmVsc1BLAQIt&#10;ABQABgAIAAAAIQCzFWy2lAIAALMFAAAOAAAAAAAAAAAAAAAAAC4CAABkcnMvZTJvRG9jLnhtbFBL&#10;AQItABQABgAIAAAAIQDOJ2xn2wAAAAkBAAAPAAAAAAAAAAAAAAAAAO4EAABkcnMvZG93bnJldi54&#10;bWxQSwUGAAAAAAQABADzAAAA9gUAAAAA&#10;" fillcolor="white [3201]" strokeweight=".5pt">
                <v:textbox>
                  <w:txbxContent>
                    <w:p w:rsidR="006029E5" w:rsidRPr="00D8274A" w:rsidRDefault="006029E5" w:rsidP="006029E5">
                      <w:pPr>
                        <w:rPr>
                          <w:b/>
                          <w:bCs/>
                          <w:sz w:val="18"/>
                          <w:szCs w:val="18"/>
                          <w:lang w:bidi="ar-EG"/>
                        </w:rPr>
                      </w:pPr>
                      <w:r w:rsidRPr="00D8274A">
                        <w:rPr>
                          <w:rFonts w:hint="cs"/>
                          <w:b/>
                          <w:bCs/>
                          <w:sz w:val="18"/>
                          <w:szCs w:val="18"/>
                          <w:rtl/>
                          <w:lang w:bidi="ar-EG"/>
                        </w:rPr>
                        <w:t xml:space="preserve"> </w:t>
                      </w:r>
                      <w:r w:rsidRPr="00D8274A">
                        <w:rPr>
                          <w:b/>
                          <w:bCs/>
                          <w:sz w:val="18"/>
                          <w:szCs w:val="18"/>
                          <w:lang w:bidi="ar-EG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96152F">
        <w:rPr>
          <w:noProof/>
          <w:sz w:val="20"/>
          <w:szCs w:val="20"/>
        </w:rPr>
        <w:drawing>
          <wp:inline distT="0" distB="0" distL="0" distR="0" wp14:anchorId="0DB10D68" wp14:editId="5C5BF8F7">
            <wp:extent cx="1638300" cy="1439997"/>
            <wp:effectExtent l="0" t="0" r="0" b="8255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/>
                    <a:srcRect l="7453" t="20487" r="47934" b="17923"/>
                    <a:stretch/>
                  </pic:blipFill>
                  <pic:spPr bwMode="auto">
                    <a:xfrm>
                      <a:off x="0" y="0"/>
                      <a:ext cx="1643326" cy="144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6152F">
        <w:rPr>
          <w:sz w:val="20"/>
          <w:szCs w:val="20"/>
        </w:rPr>
        <w:object w:dxaOrig="7113" w:dyaOrig="532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7.6pt;height:118.8pt" o:ole="">
            <v:imagedata r:id="rId7" o:title="" croptop="14279f" cropbottom="13913f" cropleft="2616f" cropright="33353f"/>
          </v:shape>
          <o:OLEObject Type="Embed" ProgID="PowerPoint.Slide.12" ShapeID="_x0000_i1025" DrawAspect="Content" ObjectID="_1624984774" r:id="rId8"/>
        </w:object>
      </w:r>
    </w:p>
    <w:p w:rsidR="006029E5" w:rsidRDefault="006029E5" w:rsidP="006029E5">
      <w:pPr>
        <w:jc w:val="lowKashida"/>
        <w:rPr>
          <w:sz w:val="20"/>
          <w:szCs w:val="20"/>
        </w:rPr>
      </w:pPr>
      <w:r>
        <w:rPr>
          <w:rFonts w:asciiTheme="majorBidi" w:hAnsiTheme="majorBidi" w:cstheme="majorBidi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F6AFFAF" wp14:editId="56DFC240">
                <wp:simplePos x="0" y="0"/>
                <wp:positionH relativeFrom="column">
                  <wp:posOffset>1173480</wp:posOffset>
                </wp:positionH>
                <wp:positionV relativeFrom="paragraph">
                  <wp:posOffset>98425</wp:posOffset>
                </wp:positionV>
                <wp:extent cx="327660" cy="205740"/>
                <wp:effectExtent l="0" t="0" r="15240" b="2286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" cy="2057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29E5" w:rsidRPr="00D8274A" w:rsidRDefault="006029E5" w:rsidP="006029E5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  <w:lang w:bidi="ar-EG"/>
                              </w:rPr>
                            </w:pPr>
                            <w:r>
                              <w:rPr>
                                <w:b/>
                                <w:bCs/>
                                <w:sz w:val="18"/>
                                <w:szCs w:val="18"/>
                                <w:lang w:bidi="ar-EG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27" type="#_x0000_t202" style="position:absolute;left:0;text-align:left;margin-left:92.4pt;margin-top:7.75pt;width:25.8pt;height:16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N2YlwIAALoFAAAOAAAAZHJzL2Uyb0RvYy54bWysVFFP2zAQfp+0/2D5faQNULaKFHUgpkkI&#10;0MrEs+vYNMKxPdtt0v36fXbS0DJemPaS+O6+O999vrvzi7ZWZCOcr4wu6PhoRInQ3JSVfiroz4fr&#10;T58p8YHpkimjRUG3wtOL2ccP542ditysjCqFIwii/bSxBV2FYKdZ5vlK1MwfGSs0jNK4mgWI7ikr&#10;HWsQvVZZPhpNssa40jrDhffQXnVGOkvxpRQ83EnpRSCqoMgtpK9L32X8ZrNzNn1yzK4q3qfB/iGL&#10;mlUalw6hrlhgZO2qv0LVFXfGGxmOuKkzI2XFRaoB1YxHr6pZrJgVqRaQ4+1Ak/9/Yfnt5t6Rqixo&#10;nlOiWY03ehBtIF9NS6ACP431U8AWFsDQQo933uk9lLHsVro6/lEQgR1Mbwd2YzQO5XF+NpnAwmHK&#10;R6dnJ4n97MXZOh++CVOTeCiow+MlTtnmxgckAugOEu/yRlXldaVUEmLDiEvlyIbhqVVIKcLjAKU0&#10;aQo6OT4dpcAHthh68F8qxp9jkYcRICkdrxOptfq0IkEdEekUtkpEjNI/hAS1iY83cmScCz3kmdAR&#10;JVHRexx7/EtW73Hu6oBHutnoMDjXlTauY+mQ2vJ5R63s8CBpr+54DO2yTT019MnSlFu0jzPdAHrL&#10;ryvwfcN8uGcOE4e+wBYJd/hIZfBIpj9RsjLu91v6iMcgwEpJgwkuqP+1Zk5Qor5rjMiX8QlajIQk&#10;nJye5RDcvmW5b9Hr+tKgc8bYV5anY8QHtdNKZ+pHLJt5vBUmpjnuLmjYHS9Dt1ewrLiYzxMIQ25Z&#10;uNELy2PoyHLss4f2kTnb93nAgNya3ayz6at277DRU5v5OhhZpVmIPHes9vxjQaR27ZdZ3ED7ckK9&#10;rNzZHwAAAP//AwBQSwMEFAAGAAgAAAAhAKac2TndAAAACQEAAA8AAABkcnMvZG93bnJldi54bWxM&#10;j8FOwzAQRO9I/IO1SNyoQ0lLmsapABUuPVFQz268tS1iO7LdNPw9ywluM5rR7NtmM7mejRiTDV7A&#10;/awAhr4Lynot4PPj9a4ClrL0SvbBo4BvTLBpr68aWatw8e847rNmNOJTLQWYnIea89QZdDLNwoCe&#10;slOITmayUXMV5YXGXc/nRbHkTlpPF4wc8MVg97U/OwHbZ73SXSWj2VbK2nE6nHb6TYjbm+lpDSzj&#10;lP/K8ItP6NAS0zGcvUqsJ1+VhJ5JLBbAqDB/WJbAjgLKxxXwtuH/P2h/AAAA//8DAFBLAQItABQA&#10;BgAIAAAAIQC2gziS/gAAAOEBAAATAAAAAAAAAAAAAAAAAAAAAABbQ29udGVudF9UeXBlc10ueG1s&#10;UEsBAi0AFAAGAAgAAAAhADj9If/WAAAAlAEAAAsAAAAAAAAAAAAAAAAALwEAAF9yZWxzLy5yZWxz&#10;UEsBAi0AFAAGAAgAAAAhAI0Q3ZiXAgAAugUAAA4AAAAAAAAAAAAAAAAALgIAAGRycy9lMm9Eb2Mu&#10;eG1sUEsBAi0AFAAGAAgAAAAhAKac2TndAAAACQEAAA8AAAAAAAAAAAAAAAAA8QQAAGRycy9kb3du&#10;cmV2LnhtbFBLBQYAAAAABAAEAPMAAAD7BQAAAAA=&#10;" fillcolor="white [3201]" strokeweight=".5pt">
                <v:textbox>
                  <w:txbxContent>
                    <w:p w:rsidR="006029E5" w:rsidRPr="00D8274A" w:rsidRDefault="006029E5" w:rsidP="006029E5">
                      <w:pPr>
                        <w:rPr>
                          <w:b/>
                          <w:bCs/>
                          <w:sz w:val="18"/>
                          <w:szCs w:val="18"/>
                          <w:lang w:bidi="ar-EG"/>
                        </w:rPr>
                      </w:pPr>
                      <w:r>
                        <w:rPr>
                          <w:b/>
                          <w:bCs/>
                          <w:sz w:val="18"/>
                          <w:szCs w:val="18"/>
                          <w:lang w:bidi="ar-EG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Pr="00F75027">
        <w:rPr>
          <w:noProof/>
        </w:rPr>
        <w:drawing>
          <wp:inline distT="0" distB="0" distL="0" distR="0" wp14:anchorId="612BFDBF" wp14:editId="6FB262D3">
            <wp:extent cx="1555448" cy="1324233"/>
            <wp:effectExtent l="0" t="0" r="698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1501" r="38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246" cy="1333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5027">
        <w:rPr>
          <w:noProof/>
        </w:rPr>
        <w:drawing>
          <wp:inline distT="0" distB="0" distL="0" distR="0" wp14:anchorId="29861BB6" wp14:editId="18E1CD8A">
            <wp:extent cx="1493520" cy="1403592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4625" r="28125" b="8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115" cy="1409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</w:p>
    <w:p w:rsidR="006029E5" w:rsidRPr="0096152F" w:rsidRDefault="006029E5" w:rsidP="006029E5">
      <w:pPr>
        <w:jc w:val="lowKashida"/>
        <w:rPr>
          <w:sz w:val="20"/>
          <w:szCs w:val="20"/>
        </w:rPr>
      </w:pPr>
      <w:r>
        <w:rPr>
          <w:sz w:val="20"/>
          <w:szCs w:val="20"/>
        </w:rPr>
        <w:t>Fig 1:(A)</w:t>
      </w:r>
      <w:r w:rsidRPr="0096152F">
        <w:rPr>
          <w:sz w:val="20"/>
          <w:szCs w:val="20"/>
        </w:rPr>
        <w:t xml:space="preserve"> </w:t>
      </w:r>
      <w:r>
        <w:rPr>
          <w:sz w:val="20"/>
          <w:szCs w:val="20"/>
        </w:rPr>
        <w:t>axial and coronal MRI of palatal mass showing well defined homogenous mass with marked palatal  bone resorption. (B)</w:t>
      </w:r>
      <w:r w:rsidRPr="0096152F">
        <w:rPr>
          <w:sz w:val="20"/>
          <w:szCs w:val="20"/>
        </w:rPr>
        <w:t xml:space="preserve"> </w:t>
      </w:r>
      <w:r>
        <w:rPr>
          <w:sz w:val="20"/>
          <w:szCs w:val="20"/>
        </w:rPr>
        <w:t>Coronal MRI of parotid gland showing well circumscribed 2x2 cm mass in superficial lobe accidentally discovered.</w:t>
      </w:r>
    </w:p>
    <w:p w:rsidR="006029E5" w:rsidRPr="0096152F" w:rsidRDefault="006029E5" w:rsidP="006029E5">
      <w:pPr>
        <w:jc w:val="lowKashida"/>
        <w:rPr>
          <w:sz w:val="20"/>
          <w:szCs w:val="20"/>
        </w:rPr>
      </w:pPr>
    </w:p>
    <w:p w:rsidR="003819C3" w:rsidRDefault="003819C3">
      <w:pPr>
        <w:rPr>
          <w:rFonts w:hint="cs"/>
          <w:rtl/>
          <w:lang w:bidi="ar-EG"/>
        </w:rPr>
      </w:pPr>
      <w:bookmarkStart w:id="0" w:name="_GoBack"/>
      <w:bookmarkEnd w:id="0"/>
    </w:p>
    <w:sectPr w:rsidR="003819C3" w:rsidSect="003819C3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doNotDisplayPageBoundaries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29E5"/>
    <w:rsid w:val="003819C3"/>
    <w:rsid w:val="006029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029E5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029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029E5"/>
    <w:rPr>
      <w:rFonts w:ascii="Tahoma" w:eastAsiaTheme="minorEastAsi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029E5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029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029E5"/>
    <w:rPr>
      <w:rFonts w:ascii="Tahoma" w:eastAsiaTheme="minorEastAsi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1.sldx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67</Words>
  <Characters>382</Characters>
  <Application>Microsoft Office Word</Application>
  <DocSecurity>0</DocSecurity>
  <Lines>3</Lines>
  <Paragraphs>1</Paragraphs>
  <ScaleCrop>false</ScaleCrop>
  <Company/>
  <LinksUpToDate>false</LinksUpToDate>
  <CharactersWithSpaces>448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 market</dc:creator>
  <cp:lastModifiedBy>pc market</cp:lastModifiedBy>
  <cp:revision>1</cp:revision>
  <dcterms:created xsi:type="dcterms:W3CDTF">2019-07-18T17:52:00Z</dcterms:created>
  <dcterms:modified xsi:type="dcterms:W3CDTF">2019-07-18T17:53:00Z</dcterms:modified>
</cp:coreProperties>
</file>