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AA" w:rsidRDefault="00C471E4">
      <w:pPr>
        <w:rPr>
          <w:u w:val="single"/>
        </w:rPr>
      </w:pPr>
      <w:r w:rsidRPr="00C471E4">
        <w:rPr>
          <w:u w:val="single"/>
        </w:rPr>
        <w:t xml:space="preserve">REVIEWER </w:t>
      </w:r>
      <w:r>
        <w:rPr>
          <w:u w:val="single"/>
        </w:rPr>
        <w:t>1 REPLIES</w:t>
      </w:r>
      <w:r w:rsidRPr="00C471E4">
        <w:rPr>
          <w:u w:val="single"/>
        </w:rPr>
        <w:t>:</w:t>
      </w:r>
    </w:p>
    <w:p w:rsidR="00C471E4" w:rsidRDefault="00C471E4">
      <w:r>
        <w:t>I would like to thank the reviewer and the editor for comments provided for the manuscript and I have changed the material accordingly to better suit the policy of the journal.</w:t>
      </w:r>
    </w:p>
    <w:p w:rsidR="00C471E4" w:rsidRDefault="00C471E4" w:rsidP="00C471E4">
      <w:pPr>
        <w:pStyle w:val="ListParagraph"/>
        <w:numPr>
          <w:ilvl w:val="0"/>
          <w:numId w:val="1"/>
        </w:numPr>
      </w:pPr>
      <w:r>
        <w:t>Signs needed to be avoided have been altered and the manuscript was checked for appropriate English language usage.</w:t>
      </w:r>
    </w:p>
    <w:p w:rsidR="00C471E4" w:rsidRDefault="00551772" w:rsidP="00C471E4">
      <w:pPr>
        <w:pStyle w:val="ListParagraph"/>
        <w:numPr>
          <w:ilvl w:val="0"/>
          <w:numId w:val="1"/>
        </w:numPr>
      </w:pPr>
      <w:r>
        <w:t>Keywords have been modified according to MeSH search database.</w:t>
      </w:r>
    </w:p>
    <w:p w:rsidR="00551772" w:rsidRDefault="00A85E6B" w:rsidP="00C471E4">
      <w:pPr>
        <w:pStyle w:val="ListParagraph"/>
        <w:numPr>
          <w:ilvl w:val="0"/>
          <w:numId w:val="1"/>
        </w:numPr>
      </w:pPr>
      <w:r>
        <w:t>The description has been corrected for the confusion between hemorrhagic and endometriotic cyst.</w:t>
      </w:r>
    </w:p>
    <w:p w:rsidR="00A85E6B" w:rsidRDefault="00A85E6B" w:rsidP="00C471E4">
      <w:pPr>
        <w:pStyle w:val="ListParagraph"/>
        <w:numPr>
          <w:ilvl w:val="0"/>
          <w:numId w:val="1"/>
        </w:numPr>
      </w:pPr>
      <w:r>
        <w:t>Appendicular endometriosis is not exceptional but a gynecological history of involvement of the right ovary in past history should prompt the surgeon for a differential diagnosis. This was described as a controversy denoting the routine offering of appendectomy in patients undergoing right ovarian cystectomy for endometriosis as discussed by Uncu et al.</w:t>
      </w:r>
      <w:r w:rsidR="00FC6D14">
        <w:t xml:space="preserve"> </w:t>
      </w:r>
      <w:r w:rsidR="006F2B23">
        <w:t>This correlation was highlighted in the writing of this case report.</w:t>
      </w:r>
    </w:p>
    <w:p w:rsidR="00F668EB" w:rsidRDefault="00F668EB" w:rsidP="00C471E4">
      <w:pPr>
        <w:pStyle w:val="ListParagraph"/>
        <w:numPr>
          <w:ilvl w:val="0"/>
          <w:numId w:val="1"/>
        </w:numPr>
      </w:pPr>
      <w:r>
        <w:t>Current references have been added.</w:t>
      </w:r>
    </w:p>
    <w:p w:rsidR="00441615" w:rsidRDefault="00441615" w:rsidP="00C471E4">
      <w:pPr>
        <w:pStyle w:val="ListParagraph"/>
        <w:numPr>
          <w:ilvl w:val="0"/>
          <w:numId w:val="1"/>
        </w:numPr>
      </w:pPr>
      <w:r>
        <w:t>Im afraid a video or intaroperative pictures are not allowed as per local law and hospital policy and hence could not be shared.</w:t>
      </w:r>
    </w:p>
    <w:p w:rsidR="00981CA9" w:rsidRDefault="00981CA9" w:rsidP="00C471E4">
      <w:pPr>
        <w:pStyle w:val="ListParagraph"/>
        <w:numPr>
          <w:ilvl w:val="0"/>
          <w:numId w:val="1"/>
        </w:numPr>
      </w:pPr>
      <w:r>
        <w:t>Figure legends have been elaborated.</w:t>
      </w:r>
    </w:p>
    <w:p w:rsidR="002E77E2" w:rsidRDefault="002E77E2" w:rsidP="002E77E2">
      <w:pPr>
        <w:rPr>
          <w:u w:val="single"/>
        </w:rPr>
      </w:pPr>
      <w:r w:rsidRPr="002E77E2">
        <w:rPr>
          <w:u w:val="single"/>
        </w:rPr>
        <w:t>REVIEWER 2 REPLY:</w:t>
      </w:r>
    </w:p>
    <w:p w:rsidR="002E77E2" w:rsidRPr="002E77E2" w:rsidRDefault="002E77E2" w:rsidP="002E77E2">
      <w:r>
        <w:t>The histopathology report is usually provided as the specimen is sent out of facility for histopathological diagnosis. Hence, magnified pictures could not be shared.</w:t>
      </w:r>
      <w:bookmarkStart w:id="0" w:name="_GoBack"/>
      <w:bookmarkEnd w:id="0"/>
    </w:p>
    <w:sectPr w:rsidR="002E77E2" w:rsidRPr="002E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54BCF"/>
    <w:multiLevelType w:val="hybridMultilevel"/>
    <w:tmpl w:val="F594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E4"/>
    <w:rsid w:val="002E77E2"/>
    <w:rsid w:val="00441615"/>
    <w:rsid w:val="00551772"/>
    <w:rsid w:val="006F2B23"/>
    <w:rsid w:val="008B64AA"/>
    <w:rsid w:val="00981CA9"/>
    <w:rsid w:val="00A85E6B"/>
    <w:rsid w:val="00C471E4"/>
    <w:rsid w:val="00F668EB"/>
    <w:rsid w:val="00F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FC66"/>
  <w15:chartTrackingRefBased/>
  <w15:docId w15:val="{FC4B9387-919B-4B56-9692-FFD8FFD7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Umar Younis</dc:creator>
  <cp:keywords/>
  <dc:description/>
  <cp:lastModifiedBy>Muhammad Umar Younis</cp:lastModifiedBy>
  <cp:revision>7</cp:revision>
  <dcterms:created xsi:type="dcterms:W3CDTF">2019-10-02T12:44:00Z</dcterms:created>
  <dcterms:modified xsi:type="dcterms:W3CDTF">2019-10-02T14:00:00Z</dcterms:modified>
</cp:coreProperties>
</file>