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ED" w:rsidRDefault="00D03EED" w:rsidP="00D03EED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color w:val="000000"/>
          <w:sz w:val="28"/>
          <w:szCs w:val="28"/>
        </w:rPr>
      </w:pPr>
    </w:p>
    <w:p w:rsidR="00D03EED" w:rsidRDefault="00D03EED" w:rsidP="00D03EED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color w:val="000000"/>
          <w:sz w:val="28"/>
          <w:szCs w:val="28"/>
        </w:rPr>
      </w:pPr>
      <w:r w:rsidRPr="00C96816">
        <w:rPr>
          <w:rFonts w:eastAsia="Times-Roman" w:cstheme="minorHAnsi"/>
          <w:b/>
          <w:color w:val="000000"/>
          <w:sz w:val="28"/>
          <w:szCs w:val="28"/>
        </w:rPr>
        <w:t>Table 1</w:t>
      </w:r>
      <w:r>
        <w:rPr>
          <w:rFonts w:eastAsia="Times-Roman" w:cstheme="minorHAnsi"/>
          <w:color w:val="000000"/>
          <w:sz w:val="28"/>
          <w:szCs w:val="28"/>
        </w:rPr>
        <w:t xml:space="preserve">: modified </w:t>
      </w:r>
      <w:proofErr w:type="spellStart"/>
      <w:r>
        <w:rPr>
          <w:rFonts w:eastAsia="Times-Roman" w:cstheme="minorHAnsi"/>
          <w:color w:val="000000"/>
          <w:sz w:val="28"/>
          <w:szCs w:val="28"/>
        </w:rPr>
        <w:t>Oswestry</w:t>
      </w:r>
      <w:proofErr w:type="spellEnd"/>
      <w:r>
        <w:rPr>
          <w:rFonts w:eastAsia="Times-Roman" w:cstheme="minorHAnsi"/>
          <w:color w:val="000000"/>
          <w:sz w:val="28"/>
          <w:szCs w:val="28"/>
        </w:rPr>
        <w:t xml:space="preserve"> Disability Index (</w:t>
      </w:r>
      <w:proofErr w:type="spellStart"/>
      <w:r>
        <w:rPr>
          <w:rFonts w:eastAsia="Times-Roman" w:cstheme="minorHAnsi"/>
          <w:color w:val="000000"/>
          <w:sz w:val="28"/>
          <w:szCs w:val="28"/>
        </w:rPr>
        <w:t>mODI</w:t>
      </w:r>
      <w:proofErr w:type="spellEnd"/>
      <w:r>
        <w:rPr>
          <w:rFonts w:eastAsia="Times-Roman" w:cstheme="minorHAnsi"/>
          <w:color w:val="000000"/>
          <w:sz w:val="28"/>
          <w:szCs w:val="28"/>
        </w:rPr>
        <w:t>) [in%]</w:t>
      </w:r>
    </w:p>
    <w:p w:rsidR="00D03EED" w:rsidRDefault="00D03EED" w:rsidP="00D03EED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03EED" w:rsidTr="00774900"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Patients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Pre op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 xml:space="preserve">4 months 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8 months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12 months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24 months</w:t>
            </w:r>
          </w:p>
        </w:tc>
      </w:tr>
      <w:tr w:rsidR="00D03EED" w:rsidTr="00774900"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10</w:t>
            </w:r>
          </w:p>
        </w:tc>
      </w:tr>
      <w:tr w:rsidR="00D03EED" w:rsidTr="00774900"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18</w:t>
            </w:r>
          </w:p>
        </w:tc>
      </w:tr>
      <w:tr w:rsidR="00D03EED" w:rsidTr="00774900"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16</w:t>
            </w:r>
          </w:p>
        </w:tc>
      </w:tr>
      <w:tr w:rsidR="00D03EED" w:rsidTr="00774900"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10</w:t>
            </w:r>
          </w:p>
        </w:tc>
      </w:tr>
      <w:tr w:rsidR="00D03EED" w:rsidTr="00774900"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18</w:t>
            </w:r>
          </w:p>
        </w:tc>
      </w:tr>
      <w:tr w:rsidR="00D03EED" w:rsidTr="00774900"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16</w:t>
            </w:r>
          </w:p>
        </w:tc>
      </w:tr>
      <w:tr w:rsidR="00D03EED" w:rsidTr="00774900"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03EED" w:rsidRDefault="00D03EED" w:rsidP="00774900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12</w:t>
            </w:r>
          </w:p>
        </w:tc>
      </w:tr>
    </w:tbl>
    <w:p w:rsidR="00461A25" w:rsidRDefault="00461A25"/>
    <w:p w:rsidR="00461A25" w:rsidRDefault="00461A25"/>
    <w:p w:rsidR="00461A25" w:rsidRDefault="00461A25" w:rsidP="00461A25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color w:val="000000"/>
          <w:sz w:val="28"/>
          <w:szCs w:val="28"/>
        </w:rPr>
      </w:pPr>
      <w:r w:rsidRPr="00C96816">
        <w:rPr>
          <w:rFonts w:eastAsia="Times-Roman" w:cstheme="minorHAnsi"/>
          <w:b/>
          <w:color w:val="000000"/>
          <w:sz w:val="28"/>
          <w:szCs w:val="28"/>
        </w:rPr>
        <w:t>Table 2</w:t>
      </w:r>
      <w:r>
        <w:rPr>
          <w:rFonts w:eastAsia="Times-Roman" w:cstheme="minorHAnsi"/>
          <w:color w:val="000000"/>
          <w:sz w:val="28"/>
          <w:szCs w:val="28"/>
        </w:rPr>
        <w:t>:  Visual Analogue Scale for Back pain</w:t>
      </w:r>
    </w:p>
    <w:p w:rsidR="00461A25" w:rsidRDefault="00461A25" w:rsidP="00461A25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Patients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Pre op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 xml:space="preserve">4 months 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8 months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12 months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24 months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Pr="007E780D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</w:tr>
    </w:tbl>
    <w:p w:rsidR="00461A25" w:rsidRDefault="00461A25"/>
    <w:p w:rsidR="00461A25" w:rsidRDefault="00461A25"/>
    <w:p w:rsidR="00461A25" w:rsidRDefault="00461A25" w:rsidP="00461A25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color w:val="000000"/>
          <w:sz w:val="28"/>
          <w:szCs w:val="28"/>
        </w:rPr>
      </w:pPr>
      <w:r>
        <w:rPr>
          <w:rFonts w:eastAsia="Times-Roman" w:cstheme="minorHAnsi"/>
          <w:b/>
          <w:color w:val="000000"/>
          <w:sz w:val="28"/>
          <w:szCs w:val="28"/>
        </w:rPr>
        <w:t xml:space="preserve">Table 3: </w:t>
      </w:r>
      <w:r>
        <w:rPr>
          <w:rFonts w:eastAsia="Times-Roman" w:cstheme="minorHAnsi"/>
          <w:color w:val="000000"/>
          <w:sz w:val="28"/>
          <w:szCs w:val="28"/>
        </w:rPr>
        <w:t>Visual Analogue Scale for leg pain</w:t>
      </w:r>
    </w:p>
    <w:p w:rsidR="00461A25" w:rsidRDefault="00461A25" w:rsidP="00461A25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Patients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Pre op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 xml:space="preserve">4 months 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8 months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12 months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24 months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461A25" w:rsidTr="0092166C"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1A25" w:rsidRDefault="00461A25" w:rsidP="0092166C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8"/>
                <w:szCs w:val="28"/>
              </w:rPr>
            </w:pPr>
            <w:r>
              <w:rPr>
                <w:rFonts w:eastAsia="Times-Roman" w:cstheme="minorHAnsi"/>
                <w:color w:val="000000"/>
                <w:sz w:val="28"/>
                <w:szCs w:val="28"/>
              </w:rPr>
              <w:t>2</w:t>
            </w:r>
          </w:p>
        </w:tc>
      </w:tr>
    </w:tbl>
    <w:p w:rsidR="00461A25" w:rsidRDefault="00461A25" w:rsidP="00461A25"/>
    <w:p w:rsidR="00D300F3" w:rsidRPr="0011227F" w:rsidRDefault="0053393D" w:rsidP="00D300F3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color w:val="000000"/>
          <w:sz w:val="24"/>
          <w:szCs w:val="24"/>
        </w:rPr>
      </w:pPr>
      <w:r>
        <w:rPr>
          <w:rFonts w:eastAsia="Times-Roman" w:cstheme="minorHAnsi"/>
          <w:b/>
          <w:color w:val="000000"/>
          <w:sz w:val="28"/>
          <w:szCs w:val="28"/>
        </w:rPr>
        <w:lastRenderedPageBreak/>
        <w:t xml:space="preserve">Table 4: </w:t>
      </w:r>
      <w:proofErr w:type="spellStart"/>
      <w:r>
        <w:rPr>
          <w:rFonts w:eastAsia="Times-Roman" w:cstheme="minorHAnsi"/>
          <w:color w:val="000000"/>
          <w:sz w:val="28"/>
          <w:szCs w:val="28"/>
        </w:rPr>
        <w:t>Whitecloud’s</w:t>
      </w:r>
      <w:proofErr w:type="spellEnd"/>
      <w:r>
        <w:rPr>
          <w:rFonts w:eastAsia="Times-Roman" w:cstheme="minorHAnsi"/>
          <w:color w:val="000000"/>
          <w:sz w:val="28"/>
          <w:szCs w:val="28"/>
        </w:rPr>
        <w:t xml:space="preserve"> Criteria</w:t>
      </w:r>
      <w:bookmarkStart w:id="0" w:name="_GoBack"/>
      <w:bookmarkEnd w:id="0"/>
      <w:r>
        <w:rPr>
          <w:rFonts w:eastAsia="Times-Roman" w:cstheme="minorHAnsi"/>
          <w:b/>
          <w:color w:val="000000"/>
          <w:sz w:val="28"/>
          <w:szCs w:val="28"/>
        </w:rPr>
        <w:t xml:space="preserve"> </w:t>
      </w:r>
      <w:r w:rsidR="00D300F3" w:rsidRPr="0011227F">
        <w:rPr>
          <w:rFonts w:eastAsia="Times-Roman" w:cstheme="minorHAnsi"/>
          <w:b/>
          <w:color w:val="000000"/>
          <w:sz w:val="24"/>
          <w:szCs w:val="24"/>
        </w:rPr>
        <w:t xml:space="preserve"> </w:t>
      </w:r>
      <w:r w:rsidR="00D300F3" w:rsidRPr="0011227F">
        <w:rPr>
          <w:rFonts w:eastAsia="Times-Roman" w:cstheme="minorHAnsi"/>
          <w:color w:val="000000"/>
          <w:sz w:val="24"/>
          <w:szCs w:val="24"/>
        </w:rPr>
        <w:t>[27]</w:t>
      </w:r>
    </w:p>
    <w:p w:rsidR="00D300F3" w:rsidRPr="0011227F" w:rsidRDefault="00D300F3" w:rsidP="00D300F3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b/>
          <w:color w:val="000000"/>
          <w:sz w:val="24"/>
          <w:szCs w:val="24"/>
        </w:rPr>
      </w:pPr>
    </w:p>
    <w:p w:rsidR="00D300F3" w:rsidRPr="0011227F" w:rsidRDefault="00D300F3" w:rsidP="00D300F3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00F3" w:rsidRPr="0011227F" w:rsidTr="00252022">
        <w:tc>
          <w:tcPr>
            <w:tcW w:w="4675" w:type="dxa"/>
          </w:tcPr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b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b/>
                <w:color w:val="000000"/>
                <w:sz w:val="24"/>
                <w:szCs w:val="24"/>
              </w:rPr>
              <w:t>RESULT</w:t>
            </w:r>
          </w:p>
        </w:tc>
        <w:tc>
          <w:tcPr>
            <w:tcW w:w="4675" w:type="dxa"/>
          </w:tcPr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b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D300F3" w:rsidRPr="0011227F" w:rsidTr="00252022">
        <w:tc>
          <w:tcPr>
            <w:tcW w:w="4675" w:type="dxa"/>
          </w:tcPr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4675" w:type="dxa"/>
          </w:tcPr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No symptoms except occasional back pain</w:t>
            </w:r>
          </w:p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No need of medications</w:t>
            </w:r>
          </w:p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Return to full functional activity and previous job activity</w:t>
            </w:r>
          </w:p>
        </w:tc>
      </w:tr>
      <w:tr w:rsidR="00D300F3" w:rsidRPr="0011227F" w:rsidTr="00252022">
        <w:tc>
          <w:tcPr>
            <w:tcW w:w="4675" w:type="dxa"/>
          </w:tcPr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4675" w:type="dxa"/>
          </w:tcPr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Marked improvement in symptoms</w:t>
            </w:r>
          </w:p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Need of occasional pain medications</w:t>
            </w:r>
          </w:p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Minimal functional limitations</w:t>
            </w:r>
          </w:p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Return to work but not the same job activity</w:t>
            </w:r>
          </w:p>
        </w:tc>
      </w:tr>
      <w:tr w:rsidR="00D300F3" w:rsidRPr="0011227F" w:rsidTr="00252022">
        <w:tc>
          <w:tcPr>
            <w:tcW w:w="4675" w:type="dxa"/>
          </w:tcPr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4675" w:type="dxa"/>
          </w:tcPr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Some improvement of symptoms</w:t>
            </w:r>
          </w:p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Requirement of pain medications</w:t>
            </w:r>
          </w:p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Functional restrictions</w:t>
            </w:r>
          </w:p>
        </w:tc>
      </w:tr>
      <w:tr w:rsidR="00D300F3" w:rsidRPr="0011227F" w:rsidTr="00252022">
        <w:tc>
          <w:tcPr>
            <w:tcW w:w="4675" w:type="dxa"/>
          </w:tcPr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4675" w:type="dxa"/>
          </w:tcPr>
          <w:p w:rsidR="00D300F3" w:rsidRPr="0011227F" w:rsidRDefault="00D300F3" w:rsidP="00252022">
            <w:pPr>
              <w:autoSpaceDE w:val="0"/>
              <w:autoSpaceDN w:val="0"/>
              <w:adjustRightInd w:val="0"/>
              <w:rPr>
                <w:rFonts w:eastAsia="Times-Roman" w:cstheme="minorHAnsi"/>
                <w:color w:val="000000"/>
                <w:sz w:val="24"/>
                <w:szCs w:val="24"/>
              </w:rPr>
            </w:pPr>
            <w:r w:rsidRPr="0011227F">
              <w:rPr>
                <w:rFonts w:eastAsia="Times-Roman" w:cstheme="minorHAnsi"/>
                <w:color w:val="000000"/>
                <w:sz w:val="24"/>
                <w:szCs w:val="24"/>
              </w:rPr>
              <w:t>No improvement in symptoms or worsening of symptoms</w:t>
            </w:r>
          </w:p>
        </w:tc>
      </w:tr>
    </w:tbl>
    <w:p w:rsidR="00461A25" w:rsidRDefault="00461A25"/>
    <w:sectPr w:rsidR="0046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B9"/>
    <w:rsid w:val="002C5358"/>
    <w:rsid w:val="00461A25"/>
    <w:rsid w:val="0053393D"/>
    <w:rsid w:val="007716B9"/>
    <w:rsid w:val="00D03EED"/>
    <w:rsid w:val="00D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E0A1A-3FF3-4391-B308-871917F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958</Characters>
  <Application>Microsoft Office Word</Application>
  <DocSecurity>0</DocSecurity>
  <Lines>7</Lines>
  <Paragraphs>2</Paragraphs>
  <ScaleCrop>false</ScaleCrop>
  <Company>Hewlett-Packard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 borde</dc:creator>
  <cp:keywords/>
  <dc:description/>
  <cp:lastModifiedBy>mandar borde</cp:lastModifiedBy>
  <cp:revision>5</cp:revision>
  <dcterms:created xsi:type="dcterms:W3CDTF">2017-12-06T17:07:00Z</dcterms:created>
  <dcterms:modified xsi:type="dcterms:W3CDTF">2018-07-24T13:44:00Z</dcterms:modified>
</cp:coreProperties>
</file>