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4B2" w:rsidRDefault="00B114B2" w:rsidP="00B114B2">
      <w:pPr>
        <w:rPr>
          <w:rFonts w:ascii="Times New Roman" w:hAnsi="Times New Roman" w:cs="Times New Roman"/>
          <w:b/>
          <w:sz w:val="28"/>
          <w:szCs w:val="28"/>
        </w:rPr>
      </w:pPr>
      <w:r w:rsidRPr="00CA26BA">
        <w:rPr>
          <w:rFonts w:ascii="Times New Roman" w:hAnsi="Times New Roman" w:cs="Times New Roman"/>
          <w:b/>
          <w:sz w:val="28"/>
          <w:szCs w:val="28"/>
        </w:rPr>
        <w:t xml:space="preserve">Role of </w:t>
      </w:r>
      <w:r>
        <w:rPr>
          <w:rFonts w:ascii="Times New Roman" w:hAnsi="Times New Roman" w:cs="Times New Roman"/>
          <w:b/>
          <w:sz w:val="24"/>
          <w:szCs w:val="24"/>
        </w:rPr>
        <w:t>Low-level LASER therapy</w:t>
      </w:r>
      <w:r>
        <w:rPr>
          <w:rFonts w:ascii="Times New Roman" w:hAnsi="Times New Roman" w:cs="Times New Roman"/>
          <w:sz w:val="24"/>
          <w:szCs w:val="24"/>
        </w:rPr>
        <w:t xml:space="preserve"> </w:t>
      </w:r>
      <w:r w:rsidRPr="00CA26BA">
        <w:rPr>
          <w:rFonts w:ascii="Times New Roman" w:hAnsi="Times New Roman" w:cs="Times New Roman"/>
          <w:b/>
          <w:sz w:val="28"/>
          <w:szCs w:val="28"/>
        </w:rPr>
        <w:t>in Z-</w:t>
      </w:r>
      <w:proofErr w:type="spellStart"/>
      <w:r w:rsidRPr="00CA26BA">
        <w:rPr>
          <w:rFonts w:ascii="Times New Roman" w:hAnsi="Times New Roman" w:cs="Times New Roman"/>
          <w:b/>
          <w:sz w:val="28"/>
          <w:szCs w:val="28"/>
        </w:rPr>
        <w:t>plasty</w:t>
      </w:r>
      <w:proofErr w:type="spellEnd"/>
      <w:r w:rsidRPr="00CA26BA">
        <w:rPr>
          <w:rFonts w:ascii="Times New Roman" w:hAnsi="Times New Roman" w:cs="Times New Roman"/>
          <w:b/>
          <w:sz w:val="28"/>
          <w:szCs w:val="28"/>
        </w:rPr>
        <w:t xml:space="preserve"> </w:t>
      </w:r>
    </w:p>
    <w:p w:rsidR="00B114B2" w:rsidRDefault="00B114B2" w:rsidP="00B114B2">
      <w:pPr>
        <w:rPr>
          <w:rFonts w:ascii="Times New Roman" w:hAnsi="Times New Roman"/>
          <w:b/>
          <w:sz w:val="28"/>
          <w:szCs w:val="28"/>
        </w:rPr>
      </w:pPr>
      <w:r>
        <w:rPr>
          <w:rFonts w:ascii="Times New Roman" w:hAnsi="Times New Roman"/>
          <w:b/>
          <w:sz w:val="28"/>
          <w:szCs w:val="28"/>
        </w:rPr>
        <w:t>Authors:</w:t>
      </w:r>
    </w:p>
    <w:p w:rsidR="00B114B2" w:rsidRDefault="00B114B2" w:rsidP="00B114B2">
      <w:pPr>
        <w:pStyle w:val="ListParagraph"/>
        <w:numPr>
          <w:ilvl w:val="0"/>
          <w:numId w:val="1"/>
        </w:numPr>
        <w:spacing w:line="240" w:lineRule="auto"/>
        <w:rPr>
          <w:rFonts w:ascii="Times New Roman" w:hAnsi="Times New Roman"/>
          <w:sz w:val="24"/>
          <w:szCs w:val="24"/>
        </w:rPr>
      </w:pPr>
      <w:proofErr w:type="spellStart"/>
      <w:r>
        <w:rPr>
          <w:rFonts w:ascii="Times New Roman" w:hAnsi="Times New Roman"/>
          <w:sz w:val="24"/>
          <w:szCs w:val="24"/>
        </w:rPr>
        <w:t>Chirra</w:t>
      </w:r>
      <w:proofErr w:type="spellEnd"/>
      <w:r>
        <w:rPr>
          <w:rFonts w:ascii="Times New Roman" w:hAnsi="Times New Roman"/>
          <w:sz w:val="24"/>
          <w:szCs w:val="24"/>
        </w:rPr>
        <w:t xml:space="preserve"> </w:t>
      </w:r>
      <w:proofErr w:type="spellStart"/>
      <w:r>
        <w:rPr>
          <w:rFonts w:ascii="Times New Roman" w:hAnsi="Times New Roman"/>
          <w:sz w:val="24"/>
          <w:szCs w:val="24"/>
        </w:rPr>
        <w:t>Likhitha</w:t>
      </w:r>
      <w:proofErr w:type="spellEnd"/>
      <w:r>
        <w:rPr>
          <w:rFonts w:ascii="Times New Roman" w:hAnsi="Times New Roman"/>
          <w:sz w:val="24"/>
          <w:szCs w:val="24"/>
        </w:rPr>
        <w:t xml:space="preserve"> Reddy,</w:t>
      </w:r>
    </w:p>
    <w:p w:rsidR="00B114B2" w:rsidRDefault="00B114B2" w:rsidP="00B114B2">
      <w:pPr>
        <w:pStyle w:val="ListParagraph"/>
        <w:spacing w:line="240" w:lineRule="auto"/>
        <w:ind w:left="840"/>
        <w:rPr>
          <w:rFonts w:ascii="Times New Roman" w:hAnsi="Times New Roman"/>
          <w:sz w:val="24"/>
          <w:szCs w:val="24"/>
        </w:rPr>
      </w:pPr>
      <w:r>
        <w:rPr>
          <w:rFonts w:ascii="Times New Roman" w:hAnsi="Times New Roman"/>
          <w:sz w:val="24"/>
          <w:szCs w:val="24"/>
        </w:rPr>
        <w:t xml:space="preserve">Senior Resident </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r>
        <w:rPr>
          <w:rFonts w:ascii="Times New Roman" w:hAnsi="Times New Roman"/>
          <w:color w:val="222222"/>
          <w:sz w:val="24"/>
          <w:szCs w:val="24"/>
          <w:shd w:val="clear" w:color="auto" w:fill="FFFFFF"/>
        </w:rPr>
        <w:t xml:space="preserve">Email:  </w:t>
      </w:r>
      <w:hyperlink r:id="rId5" w:history="1">
        <w:r w:rsidRPr="009917FB">
          <w:rPr>
            <w:rStyle w:val="Hyperlink"/>
            <w:rFonts w:ascii="Times New Roman" w:hAnsi="Times New Roman"/>
            <w:sz w:val="24"/>
            <w:szCs w:val="24"/>
            <w:shd w:val="clear" w:color="auto" w:fill="FFFFFF"/>
          </w:rPr>
          <w:t>drlikhithareddy@gmail.com</w:t>
        </w:r>
      </w:hyperlink>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Ravi Kumar </w:t>
      </w:r>
      <w:proofErr w:type="spellStart"/>
      <w:r>
        <w:rPr>
          <w:rFonts w:ascii="Times New Roman" w:hAnsi="Times New Roman"/>
          <w:color w:val="222222"/>
          <w:sz w:val="24"/>
          <w:szCs w:val="24"/>
          <w:shd w:val="clear" w:color="auto" w:fill="FFFFFF"/>
        </w:rPr>
        <w:t>Chittoria</w:t>
      </w:r>
      <w:proofErr w:type="spellEnd"/>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Professor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Email:  </w:t>
      </w:r>
      <w:hyperlink r:id="rId6" w:history="1">
        <w:r>
          <w:rPr>
            <w:rStyle w:val="Hyperlink"/>
            <w:sz w:val="24"/>
            <w:szCs w:val="24"/>
            <w:shd w:val="clear" w:color="auto" w:fill="FFFFFF"/>
          </w:rPr>
          <w:t>drchittoria@yahoo.com</w:t>
        </w:r>
      </w:hyperlink>
    </w:p>
    <w:p w:rsidR="00B114B2" w:rsidRDefault="00B114B2" w:rsidP="00B114B2">
      <w:pPr>
        <w:spacing w:after="0" w:line="240" w:lineRule="auto"/>
        <w:ind w:right="163"/>
        <w:jc w:val="both"/>
        <w:rPr>
          <w:rFonts w:ascii="Times New Roman" w:hAnsi="Times New Roman"/>
          <w:color w:val="222222"/>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Abhinav</w:t>
      </w:r>
      <w:proofErr w:type="spellEnd"/>
      <w:r>
        <w:rPr>
          <w:rFonts w:ascii="Times New Roman" w:hAnsi="Times New Roman"/>
          <w:color w:val="222222"/>
          <w:sz w:val="24"/>
          <w:szCs w:val="24"/>
          <w:shd w:val="clear" w:color="auto" w:fill="FFFFFF"/>
        </w:rPr>
        <w:t xml:space="preserve"> Aggarwal</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Email:  </w:t>
      </w:r>
      <w:hyperlink r:id="rId7" w:history="1">
        <w:r>
          <w:rPr>
            <w:rStyle w:val="Hyperlink"/>
            <w:sz w:val="24"/>
            <w:szCs w:val="24"/>
            <w:shd w:val="clear" w:color="auto" w:fill="FFFFFF"/>
          </w:rPr>
          <w:t>abhi2128@gmail.com</w:t>
        </w:r>
      </w:hyperlink>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Saurabh</w:t>
      </w:r>
      <w:proofErr w:type="spellEnd"/>
      <w:r>
        <w:rPr>
          <w:rFonts w:ascii="Times New Roman" w:hAnsi="Times New Roman"/>
          <w:color w:val="222222"/>
          <w:sz w:val="24"/>
          <w:szCs w:val="24"/>
          <w:shd w:val="clear" w:color="auto" w:fill="FFFFFF"/>
        </w:rPr>
        <w:t xml:space="preserve"> Gupta</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sz w:val="24"/>
          <w:szCs w:val="24"/>
        </w:rPr>
      </w:pPr>
      <w:r>
        <w:rPr>
          <w:rFonts w:ascii="Times New Roman" w:hAnsi="Times New Roman"/>
          <w:color w:val="222222"/>
          <w:sz w:val="24"/>
          <w:szCs w:val="24"/>
          <w:shd w:val="clear" w:color="auto" w:fill="FFFFFF"/>
        </w:rPr>
        <w:t xml:space="preserve">Email:  </w:t>
      </w:r>
      <w:hyperlink r:id="rId8" w:history="1">
        <w:r>
          <w:rPr>
            <w:rStyle w:val="Hyperlink"/>
            <w:sz w:val="24"/>
            <w:szCs w:val="24"/>
            <w:shd w:val="clear" w:color="auto" w:fill="FFFFFF"/>
          </w:rPr>
          <w:t>drsaurabh2007@gmail.com</w:t>
        </w:r>
      </w:hyperlink>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Padma Lakshmi </w:t>
      </w:r>
      <w:proofErr w:type="spellStart"/>
      <w:r>
        <w:rPr>
          <w:rFonts w:ascii="Times New Roman" w:hAnsi="Times New Roman"/>
          <w:color w:val="222222"/>
          <w:sz w:val="24"/>
          <w:szCs w:val="24"/>
          <w:shd w:val="clear" w:color="auto" w:fill="FFFFFF"/>
        </w:rPr>
        <w:t>Bharathi</w:t>
      </w:r>
      <w:proofErr w:type="spellEnd"/>
      <w:r>
        <w:rPr>
          <w:rFonts w:ascii="Times New Roman" w:hAnsi="Times New Roman"/>
          <w:color w:val="222222"/>
          <w:sz w:val="24"/>
          <w:szCs w:val="24"/>
          <w:shd w:val="clear" w:color="auto" w:fill="FFFFFF"/>
        </w:rPr>
        <w:t xml:space="preserve"> Mohan</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Style w:val="Hyperlink"/>
          <w:sz w:val="24"/>
          <w:szCs w:val="24"/>
          <w:shd w:val="clear" w:color="auto" w:fill="FFFFFF"/>
        </w:rPr>
      </w:pPr>
      <w:r>
        <w:rPr>
          <w:rFonts w:ascii="Times New Roman" w:hAnsi="Times New Roman"/>
          <w:color w:val="222222"/>
          <w:sz w:val="24"/>
          <w:szCs w:val="24"/>
          <w:shd w:val="clear" w:color="auto" w:fill="FFFFFF"/>
        </w:rPr>
        <w:t xml:space="preserve">Email: </w:t>
      </w:r>
      <w:hyperlink r:id="rId9" w:history="1">
        <w:r>
          <w:rPr>
            <w:rStyle w:val="Hyperlink"/>
            <w:sz w:val="24"/>
            <w:szCs w:val="24"/>
            <w:shd w:val="clear" w:color="auto" w:fill="FFFFFF"/>
          </w:rPr>
          <w:t>pebeyem@gmail.com</w:t>
        </w:r>
      </w:hyperlink>
    </w:p>
    <w:p w:rsidR="00B114B2" w:rsidRDefault="00B114B2" w:rsidP="00B114B2">
      <w:pPr>
        <w:pStyle w:val="ListParagraph"/>
        <w:spacing w:line="240" w:lineRule="auto"/>
        <w:ind w:left="840" w:right="163"/>
        <w:jc w:val="both"/>
        <w:rPr>
          <w:rStyle w:val="Hyperlink"/>
          <w:sz w:val="24"/>
          <w:szCs w:val="24"/>
          <w:shd w:val="clear" w:color="auto" w:fill="FFFFFF"/>
        </w:rPr>
      </w:pPr>
    </w:p>
    <w:p w:rsidR="00B114B2" w:rsidRDefault="00B114B2" w:rsidP="00B114B2">
      <w:pPr>
        <w:pStyle w:val="ListParagraph"/>
        <w:spacing w:line="240" w:lineRule="auto"/>
        <w:ind w:left="840" w:right="163"/>
        <w:jc w:val="both"/>
        <w:rPr>
          <w:rStyle w:val="Hyperlink"/>
        </w:rPr>
      </w:pPr>
    </w:p>
    <w:p w:rsidR="00B114B2" w:rsidRDefault="00B114B2" w:rsidP="00B114B2">
      <w:pPr>
        <w:pStyle w:val="ListParagraph"/>
        <w:numPr>
          <w:ilvl w:val="0"/>
          <w:numId w:val="1"/>
        </w:numPr>
        <w:spacing w:line="240" w:lineRule="auto"/>
        <w:ind w:right="163"/>
        <w:jc w:val="both"/>
        <w:rPr>
          <w:rFonts w:ascii="Times New Roman" w:hAnsi="Times New Roman"/>
          <w:color w:val="000000" w:themeColor="text1"/>
        </w:rPr>
      </w:pPr>
      <w:proofErr w:type="spellStart"/>
      <w:r>
        <w:rPr>
          <w:rFonts w:ascii="Times New Roman" w:hAnsi="Times New Roman"/>
          <w:color w:val="000000" w:themeColor="text1"/>
          <w:sz w:val="24"/>
          <w:szCs w:val="24"/>
          <w:shd w:val="clear" w:color="auto" w:fill="FFFFFF"/>
        </w:rPr>
        <w:t>Shijina</w:t>
      </w:r>
      <w:proofErr w:type="spellEnd"/>
      <w:r>
        <w:rPr>
          <w:rFonts w:ascii="Times New Roman" w:hAnsi="Times New Roman"/>
          <w:color w:val="000000" w:themeColor="text1"/>
          <w:sz w:val="24"/>
          <w:szCs w:val="24"/>
          <w:shd w:val="clear" w:color="auto" w:fill="FFFFFF"/>
        </w:rPr>
        <w:t xml:space="preserve"> K</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u w:val="single"/>
          <w:shd w:val="clear" w:color="auto" w:fill="FFFFFF"/>
        </w:rPr>
      </w:pPr>
      <w:r>
        <w:rPr>
          <w:rFonts w:ascii="Times New Roman" w:hAnsi="Times New Roman"/>
          <w:color w:val="222222"/>
          <w:sz w:val="24"/>
          <w:szCs w:val="24"/>
          <w:shd w:val="clear" w:color="auto" w:fill="FFFFFF"/>
        </w:rPr>
        <w:t xml:space="preserve">Email: </w:t>
      </w:r>
      <w:hyperlink r:id="rId10" w:history="1">
        <w:r w:rsidRPr="009917FB">
          <w:rPr>
            <w:rStyle w:val="Hyperlink"/>
            <w:rFonts w:ascii="Times New Roman" w:hAnsi="Times New Roman"/>
            <w:sz w:val="24"/>
            <w:szCs w:val="24"/>
            <w:shd w:val="clear" w:color="auto" w:fill="FFFFFF"/>
          </w:rPr>
          <w:t>chinnuvmmc@gmail.com</w:t>
        </w:r>
      </w:hyperlink>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p>
    <w:p w:rsidR="00B114B2" w:rsidRDefault="00B114B2" w:rsidP="00B114B2">
      <w:pPr>
        <w:pStyle w:val="ListParagraph"/>
        <w:numPr>
          <w:ilvl w:val="0"/>
          <w:numId w:val="1"/>
        </w:numPr>
        <w:spacing w:line="240" w:lineRule="auto"/>
        <w:ind w:right="163"/>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Imran </w:t>
      </w:r>
      <w:proofErr w:type="spellStart"/>
      <w:r>
        <w:rPr>
          <w:rFonts w:ascii="Times New Roman" w:hAnsi="Times New Roman"/>
          <w:color w:val="000000" w:themeColor="text1"/>
          <w:sz w:val="24"/>
          <w:szCs w:val="24"/>
          <w:shd w:val="clear" w:color="auto" w:fill="FFFFFF"/>
        </w:rPr>
        <w:t>Pathan</w:t>
      </w:r>
      <w:proofErr w:type="spellEnd"/>
      <w:r>
        <w:rPr>
          <w:rFonts w:ascii="Times New Roman" w:hAnsi="Times New Roman"/>
          <w:color w:val="000000" w:themeColor="text1"/>
          <w:sz w:val="24"/>
          <w:szCs w:val="24"/>
          <w:shd w:val="clear" w:color="auto" w:fill="FFFFFF"/>
        </w:rPr>
        <w:t xml:space="preserve"> </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Pr="0064621C" w:rsidRDefault="00B114B2" w:rsidP="00B114B2">
      <w:pPr>
        <w:pStyle w:val="ListParagraph"/>
        <w:spacing w:line="240" w:lineRule="auto"/>
        <w:ind w:left="840" w:right="163"/>
        <w:jc w:val="both"/>
        <w:rPr>
          <w:rFonts w:ascii="Times New Roman" w:hAnsi="Times New Roman"/>
          <w:color w:val="2E74B5" w:themeColor="accent1" w:themeShade="BF"/>
          <w:sz w:val="24"/>
          <w:szCs w:val="24"/>
          <w:u w:val="single"/>
          <w:shd w:val="clear" w:color="auto" w:fill="FFFFFF"/>
        </w:rPr>
      </w:pPr>
      <w:r>
        <w:rPr>
          <w:rFonts w:ascii="Times New Roman" w:hAnsi="Times New Roman"/>
          <w:color w:val="222222"/>
          <w:sz w:val="24"/>
          <w:szCs w:val="24"/>
          <w:shd w:val="clear" w:color="auto" w:fill="FFFFFF"/>
        </w:rPr>
        <w:t xml:space="preserve">Email: </w:t>
      </w:r>
      <w:r>
        <w:rPr>
          <w:rFonts w:ascii="Times New Roman" w:hAnsi="Times New Roman"/>
          <w:color w:val="2E74B5" w:themeColor="accent1" w:themeShade="BF"/>
          <w:sz w:val="24"/>
          <w:szCs w:val="24"/>
          <w:u w:val="single"/>
          <w:shd w:val="clear" w:color="auto" w:fill="FFFFFF"/>
        </w:rPr>
        <w:t>pathan.drimran@gmail.com</w:t>
      </w:r>
    </w:p>
    <w:p w:rsidR="00B114B2" w:rsidRDefault="00B114B2" w:rsidP="00B114B2">
      <w:pPr>
        <w:rPr>
          <w:sz w:val="24"/>
          <w:szCs w:val="24"/>
        </w:rPr>
      </w:pPr>
    </w:p>
    <w:p w:rsidR="00B114B2" w:rsidRDefault="00B114B2" w:rsidP="00B114B2">
      <w:pPr>
        <w:rPr>
          <w:rFonts w:ascii="Times New Roman" w:hAnsi="Times New Roman"/>
          <w:sz w:val="24"/>
          <w:szCs w:val="24"/>
        </w:rPr>
      </w:pPr>
      <w:r>
        <w:rPr>
          <w:rFonts w:ascii="Times New Roman" w:hAnsi="Times New Roman"/>
          <w:sz w:val="24"/>
          <w:szCs w:val="24"/>
        </w:rPr>
        <w:t>Corresponding author:</w:t>
      </w:r>
    </w:p>
    <w:p w:rsidR="00B114B2" w:rsidRDefault="00B114B2" w:rsidP="00B114B2">
      <w:pPr>
        <w:spacing w:after="0" w:line="240" w:lineRule="auto"/>
        <w:ind w:right="163" w:firstLineChars="100" w:firstLine="24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Ravi Kumar </w:t>
      </w:r>
      <w:proofErr w:type="spellStart"/>
      <w:r>
        <w:rPr>
          <w:rFonts w:ascii="Times New Roman" w:hAnsi="Times New Roman"/>
          <w:color w:val="222222"/>
          <w:sz w:val="24"/>
          <w:szCs w:val="24"/>
          <w:shd w:val="clear" w:color="auto" w:fill="FFFFFF"/>
        </w:rPr>
        <w:t>Chittoria</w:t>
      </w:r>
      <w:proofErr w:type="spellEnd"/>
    </w:p>
    <w:p w:rsidR="00B114B2" w:rsidRDefault="00B114B2" w:rsidP="00B114B2">
      <w:pPr>
        <w:spacing w:after="0" w:line="240" w:lineRule="auto"/>
        <w:ind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Professor</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ind w:firstLineChars="150" w:firstLine="360"/>
        <w:rPr>
          <w:rStyle w:val="Hyperlink"/>
        </w:rPr>
      </w:pPr>
      <w:r>
        <w:rPr>
          <w:rFonts w:ascii="Times New Roman" w:hAnsi="Times New Roman"/>
          <w:color w:val="222222"/>
          <w:sz w:val="24"/>
          <w:szCs w:val="24"/>
          <w:shd w:val="clear" w:color="auto" w:fill="FFFFFF"/>
        </w:rPr>
        <w:t xml:space="preserve">Email:  </w:t>
      </w:r>
      <w:hyperlink r:id="rId11" w:history="1">
        <w:r>
          <w:rPr>
            <w:rStyle w:val="Hyperlink"/>
            <w:sz w:val="24"/>
            <w:szCs w:val="24"/>
            <w:shd w:val="clear" w:color="auto" w:fill="FFFFFF"/>
          </w:rPr>
          <w:t>drchittoria@yahoo.com</w:t>
        </w:r>
      </w:hyperlink>
    </w:p>
    <w:p w:rsidR="00B114B2" w:rsidRPr="00B355E3" w:rsidRDefault="00B114B2" w:rsidP="00B114B2">
      <w:pPr>
        <w:ind w:firstLineChars="150" w:firstLine="360"/>
      </w:pPr>
      <w:r w:rsidRPr="00B355E3">
        <w:rPr>
          <w:rStyle w:val="Hyperlink"/>
          <w:rFonts w:ascii="Times New Roman" w:hAnsi="Times New Roman" w:cs="Times New Roman"/>
          <w:color w:val="000000" w:themeColor="text1"/>
          <w:sz w:val="24"/>
          <w:szCs w:val="24"/>
          <w:shd w:val="clear" w:color="auto" w:fill="FFFFFF"/>
        </w:rPr>
        <w:t>Phone no- 9442285670</w:t>
      </w:r>
    </w:p>
    <w:p w:rsidR="00B114B2" w:rsidRDefault="00B114B2" w:rsidP="00B114B2">
      <w:pPr>
        <w:rPr>
          <w:rFonts w:ascii="Times New Roman" w:hAnsi="Times New Roman" w:cs="Times New Roman"/>
          <w:b/>
          <w:sz w:val="28"/>
          <w:szCs w:val="28"/>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Abstract</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is a commonly done procedure in plastic surgery. One of the complications that the surgeon is worried about is flap necrosis. Various precautions have been described to prevent this complication. </w:t>
      </w:r>
      <w:r w:rsidR="002B742A">
        <w:rPr>
          <w:rFonts w:ascii="Times New Roman" w:hAnsi="Times New Roman" w:cs="Times New Roman"/>
          <w:color w:val="000000" w:themeColor="text1"/>
          <w:sz w:val="24"/>
          <w:szCs w:val="24"/>
        </w:rPr>
        <w:t>There have</w:t>
      </w:r>
      <w:r w:rsidR="00CF3B99">
        <w:rPr>
          <w:rFonts w:ascii="Times New Roman" w:hAnsi="Times New Roman" w:cs="Times New Roman"/>
          <w:color w:val="000000" w:themeColor="text1"/>
          <w:sz w:val="24"/>
          <w:szCs w:val="24"/>
        </w:rPr>
        <w:t xml:space="preserve"> been various</w:t>
      </w:r>
      <w:r w:rsidR="002B742A">
        <w:rPr>
          <w:rFonts w:ascii="Times New Roman" w:hAnsi="Times New Roman" w:cs="Times New Roman"/>
          <w:color w:val="000000" w:themeColor="text1"/>
          <w:sz w:val="24"/>
          <w:szCs w:val="24"/>
        </w:rPr>
        <w:t xml:space="preserve"> studies done to identify the role of LLLT in </w:t>
      </w:r>
      <w:r w:rsidR="00CF3B99">
        <w:rPr>
          <w:rFonts w:ascii="Times New Roman" w:hAnsi="Times New Roman" w:cs="Times New Roman"/>
          <w:color w:val="000000" w:themeColor="text1"/>
          <w:sz w:val="24"/>
          <w:szCs w:val="24"/>
        </w:rPr>
        <w:t xml:space="preserve">local </w:t>
      </w:r>
      <w:r w:rsidR="002B742A">
        <w:rPr>
          <w:rFonts w:ascii="Times New Roman" w:hAnsi="Times New Roman" w:cs="Times New Roman"/>
          <w:color w:val="000000" w:themeColor="text1"/>
          <w:sz w:val="24"/>
          <w:szCs w:val="24"/>
        </w:rPr>
        <w:t xml:space="preserve">flap survival. </w:t>
      </w:r>
      <w:r w:rsidRPr="002B69F5">
        <w:rPr>
          <w:rFonts w:ascii="Times New Roman" w:hAnsi="Times New Roman" w:cs="Times New Roman"/>
          <w:color w:val="000000" w:themeColor="text1"/>
          <w:sz w:val="24"/>
          <w:szCs w:val="24"/>
        </w:rPr>
        <w:t xml:space="preserve"> We would like to discuss the role of low-level LASER therapy (LLLT) in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Key words </w:t>
      </w:r>
    </w:p>
    <w:p w:rsidR="00B114B2" w:rsidRPr="002B69F5" w:rsidRDefault="002B69F5"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L</w:t>
      </w:r>
      <w:r w:rsidR="00B114B2" w:rsidRPr="002B69F5">
        <w:rPr>
          <w:rFonts w:ascii="Times New Roman" w:hAnsi="Times New Roman" w:cs="Times New Roman"/>
          <w:color w:val="000000" w:themeColor="text1"/>
          <w:sz w:val="24"/>
          <w:szCs w:val="24"/>
        </w:rPr>
        <w:t>ow-level LASER therapy (LLLT), Z-</w:t>
      </w:r>
      <w:proofErr w:type="spellStart"/>
      <w:r w:rsidR="00B114B2" w:rsidRPr="002B69F5">
        <w:rPr>
          <w:rFonts w:ascii="Times New Roman" w:hAnsi="Times New Roman" w:cs="Times New Roman"/>
          <w:color w:val="000000" w:themeColor="text1"/>
          <w:sz w:val="24"/>
          <w:szCs w:val="24"/>
        </w:rPr>
        <w:t>plasty</w:t>
      </w:r>
      <w:proofErr w:type="spellEnd"/>
      <w:r w:rsidR="00B114B2"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Introduction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lastRenderedPageBreak/>
        <w:t>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a technique introduced by </w:t>
      </w:r>
      <w:proofErr w:type="spellStart"/>
      <w:r w:rsidRPr="002B69F5">
        <w:rPr>
          <w:rFonts w:ascii="Times New Roman" w:hAnsi="Times New Roman" w:cs="Times New Roman"/>
          <w:color w:val="000000" w:themeColor="text1"/>
          <w:sz w:val="24"/>
          <w:szCs w:val="24"/>
        </w:rPr>
        <w:t>Denonvillers</w:t>
      </w:r>
      <w:proofErr w:type="spellEnd"/>
      <w:r w:rsidRPr="002B69F5">
        <w:rPr>
          <w:rFonts w:ascii="Times New Roman" w:hAnsi="Times New Roman" w:cs="Times New Roman"/>
          <w:color w:val="000000" w:themeColor="text1"/>
          <w:sz w:val="24"/>
          <w:szCs w:val="24"/>
        </w:rPr>
        <w:t xml:space="preserve"> in 1856, is a common procedure done by plastic and reconstructive surgeons (1). It is the transposition of two inter </w:t>
      </w:r>
      <w:proofErr w:type="spellStart"/>
      <w:r w:rsidRPr="002B69F5">
        <w:rPr>
          <w:rFonts w:ascii="Times New Roman" w:hAnsi="Times New Roman" w:cs="Times New Roman"/>
          <w:color w:val="000000" w:themeColor="text1"/>
          <w:sz w:val="24"/>
          <w:szCs w:val="24"/>
        </w:rPr>
        <w:t>digitating</w:t>
      </w:r>
      <w:proofErr w:type="spellEnd"/>
      <w:r w:rsidRPr="002B69F5">
        <w:rPr>
          <w:rFonts w:ascii="Times New Roman" w:hAnsi="Times New Roman" w:cs="Times New Roman"/>
          <w:color w:val="000000" w:themeColor="text1"/>
          <w:sz w:val="24"/>
          <w:szCs w:val="24"/>
        </w:rPr>
        <w:t xml:space="preserve"> triangular flaps (1).</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One of the most common complication is tip necrosis. This could be due to angle of flaps, the thickness of the flap, the location where it is being done, tissue handling and the surrounding skin laxity. Tension in the flaps can invariably lead to tip necrosis. There have been various modifications described and various precautions explained to prevent this complication.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We have used a low-level LASER therapy (LLLT) during the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to prevent this complication. On literature review we have not found any similar reports and we wanted to share our experience.</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Methodology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This study was conducted in department of plastic surgery in a tertiary care centre. Our patient was a 24 year female with post burn band contracture over the distal </w:t>
      </w:r>
      <w:proofErr w:type="spellStart"/>
      <w:r w:rsidRPr="002B69F5">
        <w:rPr>
          <w:rFonts w:ascii="Times New Roman" w:hAnsi="Times New Roman" w:cs="Times New Roman"/>
          <w:color w:val="000000" w:themeColor="text1"/>
          <w:sz w:val="24"/>
          <w:szCs w:val="24"/>
        </w:rPr>
        <w:t>interphalangeal</w:t>
      </w:r>
      <w:proofErr w:type="spellEnd"/>
      <w:r w:rsidRPr="002B69F5">
        <w:rPr>
          <w:rFonts w:ascii="Times New Roman" w:hAnsi="Times New Roman" w:cs="Times New Roman"/>
          <w:color w:val="000000" w:themeColor="text1"/>
          <w:sz w:val="24"/>
          <w:szCs w:val="24"/>
        </w:rPr>
        <w:t xml:space="preserve"> joint region of left ring finger with apparent defect of 0.5cms and true defect of 0.75cms. Multiple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was planned as the limb length required would be less compared to a single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[figure 1]. The little finger was treated by soft tissue distraction using JESS fixator.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Intra operatively, LLLT was given to the flaps.</w:t>
      </w:r>
      <w:r w:rsidR="00AF5018" w:rsidRPr="002B69F5">
        <w:rPr>
          <w:rFonts w:ascii="Times New Roman" w:hAnsi="Times New Roman" w:cs="Times New Roman"/>
          <w:color w:val="000000" w:themeColor="text1"/>
          <w:sz w:val="24"/>
          <w:szCs w:val="24"/>
          <w:shd w:val="clear" w:color="auto" w:fill="FFFFFF"/>
        </w:rPr>
        <w:t xml:space="preserve"> We used Gallium Arsenide (</w:t>
      </w:r>
      <w:proofErr w:type="spellStart"/>
      <w:r w:rsidR="00AF5018" w:rsidRPr="002B69F5">
        <w:rPr>
          <w:rFonts w:ascii="Times New Roman" w:hAnsi="Times New Roman" w:cs="Times New Roman"/>
          <w:color w:val="000000" w:themeColor="text1"/>
          <w:sz w:val="24"/>
          <w:szCs w:val="24"/>
          <w:shd w:val="clear" w:color="auto" w:fill="FFFFFF"/>
        </w:rPr>
        <w:t>GaAs</w:t>
      </w:r>
      <w:proofErr w:type="spellEnd"/>
      <w:r w:rsidR="00AF5018" w:rsidRPr="002B69F5">
        <w:rPr>
          <w:rFonts w:ascii="Times New Roman" w:hAnsi="Times New Roman" w:cs="Times New Roman"/>
          <w:color w:val="000000" w:themeColor="text1"/>
          <w:sz w:val="24"/>
          <w:szCs w:val="24"/>
          <w:shd w:val="clear" w:color="auto" w:fill="FFFFFF"/>
        </w:rPr>
        <w:t xml:space="preserve">) diode red laser of wavelength 650 nm, frequency 10 kHz and output power 100 </w:t>
      </w:r>
      <w:proofErr w:type="spellStart"/>
      <w:r w:rsidR="00AF5018" w:rsidRPr="002B69F5">
        <w:rPr>
          <w:rFonts w:ascii="Times New Roman" w:hAnsi="Times New Roman" w:cs="Times New Roman"/>
          <w:color w:val="000000" w:themeColor="text1"/>
          <w:sz w:val="24"/>
          <w:szCs w:val="24"/>
          <w:shd w:val="clear" w:color="auto" w:fill="FFFFFF"/>
        </w:rPr>
        <w:t>mW</w:t>
      </w:r>
      <w:proofErr w:type="spellEnd"/>
      <w:r w:rsidR="00AF5018" w:rsidRPr="002B69F5">
        <w:rPr>
          <w:rFonts w:ascii="Times New Roman" w:hAnsi="Times New Roman" w:cs="Times New Roman"/>
          <w:color w:val="000000" w:themeColor="text1"/>
          <w:sz w:val="24"/>
          <w:szCs w:val="24"/>
          <w:shd w:val="clear" w:color="auto" w:fill="FFFFFF"/>
        </w:rPr>
        <w:t>. It was a continuous beam laser with an energy density of 4 J/cm</w:t>
      </w:r>
      <w:r w:rsidR="00AF5018" w:rsidRPr="002B69F5">
        <w:rPr>
          <w:rFonts w:ascii="Times New Roman" w:hAnsi="Times New Roman" w:cs="Times New Roman"/>
          <w:color w:val="000000" w:themeColor="text1"/>
          <w:sz w:val="24"/>
          <w:szCs w:val="24"/>
          <w:shd w:val="clear" w:color="auto" w:fill="FFFFFF"/>
          <w:vertAlign w:val="superscript"/>
        </w:rPr>
        <w:t>2</w:t>
      </w:r>
      <w:r w:rsidR="00AF5018" w:rsidRPr="002B69F5">
        <w:rPr>
          <w:rFonts w:ascii="Times New Roman" w:hAnsi="Times New Roman" w:cs="Times New Roman"/>
          <w:color w:val="000000" w:themeColor="text1"/>
          <w:sz w:val="24"/>
          <w:szCs w:val="24"/>
          <w:shd w:val="clear" w:color="auto" w:fill="FFFFFF"/>
        </w:rPr>
        <w:t>. Machine delivers laser in scanning mode (non-contact delivery) with 60 cm distance between la</w:t>
      </w:r>
      <w:r w:rsidR="00C97F1E">
        <w:rPr>
          <w:rFonts w:ascii="Times New Roman" w:hAnsi="Times New Roman" w:cs="Times New Roman"/>
          <w:color w:val="000000" w:themeColor="text1"/>
          <w:sz w:val="24"/>
          <w:szCs w:val="24"/>
          <w:shd w:val="clear" w:color="auto" w:fill="FFFFFF"/>
        </w:rPr>
        <w:t xml:space="preserve">ser source and wound. The </w:t>
      </w:r>
      <w:proofErr w:type="spellStart"/>
      <w:r w:rsidR="00C97F1E">
        <w:rPr>
          <w:rFonts w:ascii="Times New Roman" w:hAnsi="Times New Roman" w:cs="Times New Roman"/>
          <w:color w:val="000000" w:themeColor="text1"/>
          <w:sz w:val="24"/>
          <w:szCs w:val="24"/>
          <w:shd w:val="clear" w:color="auto" w:fill="FFFFFF"/>
        </w:rPr>
        <w:t>zplasty</w:t>
      </w:r>
      <w:proofErr w:type="spellEnd"/>
      <w:r w:rsidR="00C97F1E">
        <w:rPr>
          <w:rFonts w:ascii="Times New Roman" w:hAnsi="Times New Roman" w:cs="Times New Roman"/>
          <w:color w:val="000000" w:themeColor="text1"/>
          <w:sz w:val="24"/>
          <w:szCs w:val="24"/>
          <w:shd w:val="clear" w:color="auto" w:fill="FFFFFF"/>
        </w:rPr>
        <w:t xml:space="preserve"> flaps</w:t>
      </w:r>
      <w:r w:rsidR="00AF5018" w:rsidRPr="002B69F5">
        <w:rPr>
          <w:rFonts w:ascii="Times New Roman" w:hAnsi="Times New Roman" w:cs="Times New Roman"/>
          <w:color w:val="000000" w:themeColor="text1"/>
          <w:sz w:val="24"/>
          <w:szCs w:val="24"/>
          <w:shd w:val="clear" w:color="auto" w:fill="FFFFFF"/>
        </w:rPr>
        <w:t xml:space="preserve"> w</w:t>
      </w:r>
      <w:r w:rsidR="00C97F1E">
        <w:rPr>
          <w:rFonts w:ascii="Times New Roman" w:hAnsi="Times New Roman" w:cs="Times New Roman"/>
          <w:color w:val="000000" w:themeColor="text1"/>
          <w:sz w:val="24"/>
          <w:szCs w:val="24"/>
          <w:shd w:val="clear" w:color="auto" w:fill="FFFFFF"/>
        </w:rPr>
        <w:t>ere</w:t>
      </w:r>
      <w:r w:rsidR="00AF5018" w:rsidRPr="002B69F5">
        <w:rPr>
          <w:rFonts w:ascii="Times New Roman" w:hAnsi="Times New Roman" w:cs="Times New Roman"/>
          <w:color w:val="000000" w:themeColor="text1"/>
          <w:sz w:val="24"/>
          <w:szCs w:val="24"/>
          <w:shd w:val="clear" w:color="auto" w:fill="FFFFFF"/>
        </w:rPr>
        <w:t xml:space="preserve"> given laser therapy for duration of 125 second every time [2].</w:t>
      </w:r>
      <w:r w:rsidRPr="002B69F5">
        <w:rPr>
          <w:rFonts w:ascii="Times New Roman" w:hAnsi="Times New Roman" w:cs="Times New Roman"/>
          <w:color w:val="000000" w:themeColor="text1"/>
          <w:sz w:val="24"/>
          <w:szCs w:val="24"/>
        </w:rPr>
        <w:t xml:space="preserve"> Regular dressing of the suture line done. </w:t>
      </w:r>
      <w:r w:rsidR="007257E9" w:rsidRPr="002B69F5">
        <w:rPr>
          <w:rFonts w:ascii="Times New Roman" w:hAnsi="Times New Roman" w:cs="Times New Roman"/>
          <w:color w:val="000000" w:themeColor="text1"/>
          <w:sz w:val="24"/>
          <w:szCs w:val="24"/>
        </w:rPr>
        <w:t>Regular LLLT was given once every three days [figure 2</w:t>
      </w:r>
      <w:r w:rsidRPr="002B69F5">
        <w:rPr>
          <w:rFonts w:ascii="Times New Roman" w:hAnsi="Times New Roman" w:cs="Times New Roman"/>
          <w:color w:val="000000" w:themeColor="text1"/>
          <w:sz w:val="24"/>
          <w:szCs w:val="24"/>
        </w:rPr>
        <w:t>]</w:t>
      </w:r>
      <w:r w:rsidR="007257E9" w:rsidRPr="002B69F5">
        <w:rPr>
          <w:rFonts w:ascii="Times New Roman" w:hAnsi="Times New Roman" w:cs="Times New Roman"/>
          <w:color w:val="000000" w:themeColor="text1"/>
          <w:sz w:val="24"/>
          <w:szCs w:val="24"/>
        </w:rPr>
        <w:t xml:space="preserve"> for a total of 5 times.</w:t>
      </w:r>
      <w:r w:rsidRPr="002B69F5">
        <w:rPr>
          <w:rFonts w:ascii="Times New Roman" w:hAnsi="Times New Roman" w:cs="Times New Roman"/>
          <w:color w:val="000000" w:themeColor="text1"/>
          <w:sz w:val="24"/>
          <w:szCs w:val="24"/>
        </w:rPr>
        <w:t xml:space="preserve"> Suture removal done on POD-10. Flaps re-checked at 3 weeks</w:t>
      </w:r>
      <w:r w:rsidR="007257E9" w:rsidRPr="002B69F5">
        <w:rPr>
          <w:rFonts w:ascii="Times New Roman" w:hAnsi="Times New Roman" w:cs="Times New Roman"/>
          <w:color w:val="000000" w:themeColor="text1"/>
          <w:sz w:val="24"/>
          <w:szCs w:val="24"/>
        </w:rPr>
        <w:t xml:space="preserve"> [figure3]</w:t>
      </w:r>
      <w:r w:rsidRPr="002B69F5">
        <w:rPr>
          <w:rFonts w:ascii="Times New Roman" w:hAnsi="Times New Roman" w:cs="Times New Roman"/>
          <w:color w:val="000000" w:themeColor="text1"/>
          <w:sz w:val="24"/>
          <w:szCs w:val="24"/>
        </w:rPr>
        <w:t>.</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Results </w:t>
      </w:r>
    </w:p>
    <w:p w:rsidR="00B114B2" w:rsidRPr="002B69F5" w:rsidRDefault="007257E9"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All the flaps healed</w:t>
      </w:r>
      <w:r w:rsidR="00B114B2" w:rsidRPr="002B69F5">
        <w:rPr>
          <w:rFonts w:ascii="Times New Roman" w:hAnsi="Times New Roman" w:cs="Times New Roman"/>
          <w:color w:val="000000" w:themeColor="text1"/>
          <w:sz w:val="24"/>
          <w:szCs w:val="24"/>
        </w:rPr>
        <w:t xml:space="preserve"> well. No complications noted at 3 weeks.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Discussion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is a procedure that involves the transposition of two </w:t>
      </w:r>
      <w:proofErr w:type="spellStart"/>
      <w:r w:rsidRPr="002B69F5">
        <w:rPr>
          <w:rFonts w:ascii="Times New Roman" w:hAnsi="Times New Roman" w:cs="Times New Roman"/>
          <w:color w:val="000000" w:themeColor="text1"/>
          <w:sz w:val="24"/>
          <w:szCs w:val="24"/>
          <w:shd w:val="clear" w:color="auto" w:fill="FFFFFF"/>
        </w:rPr>
        <w:t>interdigitating</w:t>
      </w:r>
      <w:proofErr w:type="spellEnd"/>
      <w:r w:rsidRPr="002B69F5">
        <w:rPr>
          <w:rFonts w:ascii="Times New Roman" w:hAnsi="Times New Roman" w:cs="Times New Roman"/>
          <w:color w:val="000000" w:themeColor="text1"/>
          <w:sz w:val="24"/>
          <w:szCs w:val="24"/>
          <w:shd w:val="clear" w:color="auto" w:fill="FFFFFF"/>
        </w:rPr>
        <w:t xml:space="preserve"> triangular flaps.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leads to gain in length along the direction of the common limb of the Z and there is change in direction of scar</w:t>
      </w:r>
      <w:r w:rsidR="00AF5018" w:rsidRPr="002B69F5">
        <w:rPr>
          <w:rFonts w:ascii="Times New Roman" w:hAnsi="Times New Roman" w:cs="Times New Roman"/>
          <w:color w:val="000000" w:themeColor="text1"/>
          <w:sz w:val="24"/>
          <w:szCs w:val="24"/>
          <w:shd w:val="clear" w:color="auto" w:fill="FFFFFF"/>
        </w:rPr>
        <w:t xml:space="preserve"> [3</w:t>
      </w:r>
      <w:r w:rsidRPr="002B69F5">
        <w:rPr>
          <w:rFonts w:ascii="Times New Roman" w:hAnsi="Times New Roman" w:cs="Times New Roman"/>
          <w:color w:val="000000" w:themeColor="text1"/>
          <w:sz w:val="24"/>
          <w:szCs w:val="24"/>
          <w:shd w:val="clear" w:color="auto" w:fill="FFFFFF"/>
        </w:rPr>
        <w:t xml:space="preserve">]. It is used to correct contractures of the oral commissure, axillary </w:t>
      </w:r>
      <w:r w:rsidRPr="002B69F5">
        <w:rPr>
          <w:rFonts w:ascii="Times New Roman" w:hAnsi="Times New Roman" w:cs="Times New Roman"/>
          <w:color w:val="000000" w:themeColor="text1"/>
          <w:sz w:val="24"/>
          <w:szCs w:val="24"/>
          <w:shd w:val="clear" w:color="auto" w:fill="FFFFFF"/>
        </w:rPr>
        <w:lastRenderedPageBreak/>
        <w:t xml:space="preserve">burn </w:t>
      </w:r>
      <w:proofErr w:type="spellStart"/>
      <w:r w:rsidRPr="002B69F5">
        <w:rPr>
          <w:rFonts w:ascii="Times New Roman" w:hAnsi="Times New Roman" w:cs="Times New Roman"/>
          <w:color w:val="000000" w:themeColor="text1"/>
          <w:sz w:val="24"/>
          <w:szCs w:val="24"/>
          <w:shd w:val="clear" w:color="auto" w:fill="FFFFFF"/>
        </w:rPr>
        <w:t>synechiae</w:t>
      </w:r>
      <w:proofErr w:type="spellEnd"/>
      <w:r w:rsidRPr="002B69F5">
        <w:rPr>
          <w:rFonts w:ascii="Times New Roman" w:hAnsi="Times New Roman" w:cs="Times New Roman"/>
          <w:color w:val="000000" w:themeColor="text1"/>
          <w:sz w:val="24"/>
          <w:szCs w:val="24"/>
          <w:shd w:val="clear" w:color="auto" w:fill="FFFFFF"/>
        </w:rPr>
        <w:t xml:space="preserve">, and in joint mobility hindered by </w:t>
      </w:r>
      <w:proofErr w:type="spellStart"/>
      <w:r w:rsidRPr="002B69F5">
        <w:rPr>
          <w:rFonts w:ascii="Times New Roman" w:hAnsi="Times New Roman" w:cs="Times New Roman"/>
          <w:color w:val="000000" w:themeColor="text1"/>
          <w:sz w:val="24"/>
          <w:szCs w:val="24"/>
          <w:shd w:val="clear" w:color="auto" w:fill="FFFFFF"/>
        </w:rPr>
        <w:t>cicatricial</w:t>
      </w:r>
      <w:proofErr w:type="spellEnd"/>
      <w:r w:rsidRPr="002B69F5">
        <w:rPr>
          <w:rFonts w:ascii="Times New Roman" w:hAnsi="Times New Roman" w:cs="Times New Roman"/>
          <w:color w:val="000000" w:themeColor="text1"/>
          <w:sz w:val="24"/>
          <w:szCs w:val="24"/>
          <w:shd w:val="clear" w:color="auto" w:fill="FFFFFF"/>
        </w:rPr>
        <w:t xml:space="preserve"> bands. The flaps are typically designed with angles ranging from 30 to 90 degrees. Angles of less than 30 degrees may incur tip necrosis, and angles of over 75 degrees create flaps that are difficult to rotate, creating dog-ears as well as increased tension. Variations in the traditional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that involve unequal flap angles may be needed in the reconstruction of certain defects.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One of the known complications of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is tip necrosis. This leads to healing by secondary healing and further scarring. There are various methods of prevention including meticulous handling, proper planning and, surrounding tissue laxity.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Our patient has scarred skin surrounding area due to burns for which we planned multiple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As the scar tissue might cause reduced transposition of flaps and the suture line will be in tension and hen</w:t>
      </w:r>
      <w:r w:rsidR="007257E9" w:rsidRPr="002B69F5">
        <w:rPr>
          <w:rFonts w:ascii="Times New Roman" w:hAnsi="Times New Roman" w:cs="Times New Roman"/>
          <w:color w:val="000000" w:themeColor="text1"/>
          <w:sz w:val="24"/>
          <w:szCs w:val="24"/>
          <w:shd w:val="clear" w:color="auto" w:fill="FFFFFF"/>
        </w:rPr>
        <w:t>ce, we have decided to use LLLT</w:t>
      </w:r>
      <w:r w:rsidRPr="002B69F5">
        <w:rPr>
          <w:rFonts w:ascii="Times New Roman" w:hAnsi="Times New Roman" w:cs="Times New Roman"/>
          <w:color w:val="000000" w:themeColor="text1"/>
          <w:sz w:val="24"/>
          <w:szCs w:val="24"/>
          <w:shd w:val="clear" w:color="auto" w:fill="FFFFFF"/>
        </w:rPr>
        <w:t xml:space="preserve"> as an adjunctive procedure to help prevent flap tip necrosis.</w:t>
      </w:r>
    </w:p>
    <w:p w:rsidR="00C97F1E" w:rsidRDefault="007257E9"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LLLT</w:t>
      </w:r>
      <w:r w:rsidR="00EC5F9C" w:rsidRPr="002B69F5">
        <w:rPr>
          <w:rFonts w:ascii="Times New Roman" w:hAnsi="Times New Roman" w:cs="Times New Roman"/>
          <w:color w:val="000000" w:themeColor="text1"/>
          <w:sz w:val="24"/>
          <w:szCs w:val="24"/>
          <w:shd w:val="clear" w:color="auto" w:fill="FFFFFF"/>
        </w:rPr>
        <w:t xml:space="preserve">, phototherapy or </w:t>
      </w:r>
      <w:proofErr w:type="spellStart"/>
      <w:r w:rsidR="00EC5F9C" w:rsidRPr="002B69F5">
        <w:rPr>
          <w:rFonts w:ascii="Times New Roman" w:hAnsi="Times New Roman" w:cs="Times New Roman"/>
          <w:color w:val="000000" w:themeColor="text1"/>
          <w:sz w:val="24"/>
          <w:szCs w:val="24"/>
          <w:shd w:val="clear" w:color="auto" w:fill="FFFFFF"/>
        </w:rPr>
        <w:t>photobiomodulation</w:t>
      </w:r>
      <w:proofErr w:type="spellEnd"/>
      <w:r w:rsidR="00EC5F9C" w:rsidRPr="002B69F5">
        <w:rPr>
          <w:rFonts w:ascii="Times New Roman" w:hAnsi="Times New Roman" w:cs="Times New Roman"/>
          <w:color w:val="000000" w:themeColor="text1"/>
          <w:sz w:val="24"/>
          <w:szCs w:val="24"/>
          <w:shd w:val="clear" w:color="auto" w:fill="FFFFFF"/>
        </w:rPr>
        <w:t xml:space="preserve"> refers to the use of photons at a non-thermal irradiance to alter biological activity [4].  </w:t>
      </w:r>
      <w:r w:rsidR="00C97F1E">
        <w:rPr>
          <w:rFonts w:ascii="Times New Roman" w:hAnsi="Times New Roman" w:cs="Times New Roman"/>
          <w:color w:val="000000" w:themeColor="text1"/>
          <w:sz w:val="24"/>
          <w:szCs w:val="24"/>
          <w:shd w:val="clear" w:color="auto" w:fill="FFFFFF"/>
        </w:rPr>
        <w:t xml:space="preserve">Various in vitro and in vivo studies have been done on the role of LLLT in wound healing. Its role in stimulating hair growth in alopecia has also been widely studied. </w:t>
      </w:r>
    </w:p>
    <w:p w:rsidR="00EC5F9C" w:rsidRDefault="00C97F1E" w:rsidP="002B69F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There are various mechanisms by which the desired effect is o</w:t>
      </w:r>
      <w:r w:rsidR="002B742A">
        <w:rPr>
          <w:rFonts w:ascii="Times New Roman" w:hAnsi="Times New Roman" w:cs="Times New Roman"/>
          <w:color w:val="000000" w:themeColor="text1"/>
          <w:sz w:val="24"/>
          <w:szCs w:val="24"/>
          <w:shd w:val="clear" w:color="auto" w:fill="FFFFFF"/>
        </w:rPr>
        <w:t>btained with the use of LLLT. A</w:t>
      </w:r>
      <w:r w:rsidR="007257E9" w:rsidRPr="002B69F5">
        <w:rPr>
          <w:rFonts w:ascii="Times New Roman" w:hAnsi="Times New Roman" w:cs="Times New Roman"/>
          <w:color w:val="000000" w:themeColor="text1"/>
          <w:sz w:val="24"/>
          <w:szCs w:val="24"/>
          <w:shd w:val="clear" w:color="auto" w:fill="FFFFFF"/>
        </w:rPr>
        <w:t>t low dose</w:t>
      </w:r>
      <w:r w:rsidR="002B742A">
        <w:rPr>
          <w:rFonts w:ascii="Times New Roman" w:hAnsi="Times New Roman" w:cs="Times New Roman"/>
          <w:color w:val="000000" w:themeColor="text1"/>
          <w:sz w:val="24"/>
          <w:szCs w:val="24"/>
          <w:shd w:val="clear" w:color="auto" w:fill="FFFFFF"/>
        </w:rPr>
        <w:t xml:space="preserve">, it has been shown to enhance </w:t>
      </w:r>
      <w:r w:rsidR="007257E9" w:rsidRPr="002B69F5">
        <w:rPr>
          <w:rFonts w:ascii="Times New Roman" w:hAnsi="Times New Roman" w:cs="Times New Roman"/>
          <w:color w:val="000000" w:themeColor="text1"/>
          <w:sz w:val="24"/>
          <w:szCs w:val="24"/>
          <w:shd w:val="clear" w:color="auto" w:fill="FFFFFF"/>
        </w:rPr>
        <w:t>proliferation of fibroblasts [</w:t>
      </w:r>
      <w:hyperlink r:id="rId12" w:anchor="R31" w:history="1"/>
      <w:r w:rsidR="00EC5F9C" w:rsidRPr="002B69F5">
        <w:rPr>
          <w:rFonts w:ascii="Times New Roman" w:hAnsi="Times New Roman" w:cs="Times New Roman"/>
          <w:color w:val="000000" w:themeColor="text1"/>
          <w:sz w:val="24"/>
          <w:szCs w:val="24"/>
        </w:rPr>
        <w:t>5-8</w:t>
      </w:r>
      <w:r w:rsidR="007257E9" w:rsidRPr="002B69F5">
        <w:rPr>
          <w:rFonts w:ascii="Times New Roman" w:hAnsi="Times New Roman" w:cs="Times New Roman"/>
          <w:color w:val="000000" w:themeColor="text1"/>
          <w:sz w:val="24"/>
          <w:szCs w:val="24"/>
          <w:shd w:val="clear" w:color="auto" w:fill="FFFFFF"/>
        </w:rPr>
        <w:t>], keratinocytes [</w:t>
      </w:r>
      <w:r w:rsidR="00EC5F9C" w:rsidRPr="002B69F5">
        <w:rPr>
          <w:rFonts w:ascii="Times New Roman" w:hAnsi="Times New Roman" w:cs="Times New Roman"/>
          <w:color w:val="000000" w:themeColor="text1"/>
          <w:sz w:val="24"/>
          <w:szCs w:val="24"/>
          <w:shd w:val="clear" w:color="auto" w:fill="FFFFFF"/>
        </w:rPr>
        <w:t>9</w:t>
      </w:r>
      <w:r w:rsidR="007257E9" w:rsidRPr="002B69F5">
        <w:rPr>
          <w:rFonts w:ascii="Times New Roman" w:hAnsi="Times New Roman" w:cs="Times New Roman"/>
          <w:color w:val="000000" w:themeColor="text1"/>
          <w:sz w:val="24"/>
          <w:szCs w:val="24"/>
          <w:shd w:val="clear" w:color="auto" w:fill="FFFFFF"/>
        </w:rPr>
        <w:t>], endothelial cells [</w:t>
      </w:r>
      <w:r w:rsidR="00EC5F9C" w:rsidRPr="002B69F5">
        <w:rPr>
          <w:rFonts w:ascii="Times New Roman" w:hAnsi="Times New Roman" w:cs="Times New Roman"/>
          <w:color w:val="000000" w:themeColor="text1"/>
          <w:sz w:val="24"/>
          <w:szCs w:val="24"/>
          <w:shd w:val="clear" w:color="auto" w:fill="FFFFFF"/>
        </w:rPr>
        <w:t>10</w:t>
      </w:r>
      <w:r w:rsidR="007257E9" w:rsidRPr="002B69F5">
        <w:rPr>
          <w:rFonts w:ascii="Times New Roman" w:hAnsi="Times New Roman" w:cs="Times New Roman"/>
          <w:color w:val="000000" w:themeColor="text1"/>
          <w:sz w:val="24"/>
          <w:szCs w:val="24"/>
          <w:shd w:val="clear" w:color="auto" w:fill="FFFFFF"/>
        </w:rPr>
        <w:t>] and lymphocytes [</w:t>
      </w:r>
      <w:r w:rsidR="00EC5F9C" w:rsidRPr="002B69F5">
        <w:rPr>
          <w:rFonts w:ascii="Times New Roman" w:hAnsi="Times New Roman" w:cs="Times New Roman"/>
          <w:color w:val="000000" w:themeColor="text1"/>
          <w:sz w:val="24"/>
          <w:szCs w:val="24"/>
          <w:shd w:val="clear" w:color="auto" w:fill="FFFFFF"/>
        </w:rPr>
        <w:t>11, 12</w:t>
      </w:r>
      <w:r w:rsidR="007257E9" w:rsidRPr="002B69F5">
        <w:rPr>
          <w:rFonts w:ascii="Times New Roman" w:hAnsi="Times New Roman" w:cs="Times New Roman"/>
          <w:color w:val="000000" w:themeColor="text1"/>
          <w:sz w:val="24"/>
          <w:szCs w:val="24"/>
          <w:shd w:val="clear" w:color="auto" w:fill="FFFFFF"/>
        </w:rPr>
        <w:t xml:space="preserve">]. The mechanism of proliferation is thought to result from </w:t>
      </w:r>
      <w:r w:rsidR="002B742A">
        <w:rPr>
          <w:rFonts w:ascii="Times New Roman" w:hAnsi="Times New Roman" w:cs="Times New Roman"/>
          <w:color w:val="000000" w:themeColor="text1"/>
          <w:sz w:val="24"/>
          <w:szCs w:val="24"/>
          <w:shd w:val="clear" w:color="auto" w:fill="FFFFFF"/>
        </w:rPr>
        <w:t xml:space="preserve">increase in growth factors due to the </w:t>
      </w:r>
      <w:proofErr w:type="spellStart"/>
      <w:r w:rsidR="002B742A">
        <w:rPr>
          <w:rFonts w:ascii="Times New Roman" w:hAnsi="Times New Roman" w:cs="Times New Roman"/>
          <w:color w:val="000000" w:themeColor="text1"/>
          <w:sz w:val="24"/>
          <w:szCs w:val="24"/>
          <w:shd w:val="clear" w:color="auto" w:fill="FFFFFF"/>
        </w:rPr>
        <w:t>upregulation</w:t>
      </w:r>
      <w:proofErr w:type="spellEnd"/>
      <w:r w:rsidR="002B742A">
        <w:rPr>
          <w:rFonts w:ascii="Times New Roman" w:hAnsi="Times New Roman" w:cs="Times New Roman"/>
          <w:color w:val="000000" w:themeColor="text1"/>
          <w:sz w:val="24"/>
          <w:szCs w:val="24"/>
          <w:shd w:val="clear" w:color="auto" w:fill="FFFFFF"/>
        </w:rPr>
        <w:t xml:space="preserve"> of transcription factors and activation of signalling pathways in mitochondria by </w:t>
      </w:r>
      <w:r w:rsidR="007257E9" w:rsidRPr="002B69F5">
        <w:rPr>
          <w:rFonts w:ascii="Times New Roman" w:hAnsi="Times New Roman" w:cs="Times New Roman"/>
          <w:color w:val="000000" w:themeColor="text1"/>
          <w:sz w:val="24"/>
          <w:szCs w:val="24"/>
          <w:shd w:val="clear" w:color="auto" w:fill="FFFFFF"/>
        </w:rPr>
        <w:t>photo-stimulation</w:t>
      </w:r>
      <w:r w:rsidR="002B742A">
        <w:rPr>
          <w:rFonts w:ascii="Times New Roman" w:hAnsi="Times New Roman" w:cs="Times New Roman"/>
          <w:color w:val="000000" w:themeColor="text1"/>
          <w:sz w:val="24"/>
          <w:szCs w:val="24"/>
          <w:shd w:val="clear" w:color="auto" w:fill="FFFFFF"/>
        </w:rPr>
        <w:t xml:space="preserve"> </w:t>
      </w:r>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5</w:t>
      </w:r>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 xml:space="preserve"> 13</w:t>
      </w:r>
      <w:hyperlink r:id="rId13" w:anchor="R39" w:history="1"/>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16</w:t>
      </w:r>
      <w:r w:rsidR="007257E9" w:rsidRPr="002B69F5">
        <w:rPr>
          <w:rFonts w:ascii="Times New Roman" w:hAnsi="Times New Roman" w:cs="Times New Roman"/>
          <w:color w:val="000000" w:themeColor="text1"/>
          <w:sz w:val="24"/>
          <w:szCs w:val="24"/>
          <w:shd w:val="clear" w:color="auto" w:fill="FFFFFF"/>
        </w:rPr>
        <w:t>]. LLLT can enhance neovascularization, promote angiogenesis and increase collagen synthesis to aid in the healing of acute [</w:t>
      </w:r>
      <w:r w:rsidR="00EC5F9C" w:rsidRPr="002B69F5">
        <w:rPr>
          <w:rFonts w:ascii="Times New Roman" w:hAnsi="Times New Roman" w:cs="Times New Roman"/>
          <w:color w:val="000000" w:themeColor="text1"/>
          <w:sz w:val="24"/>
          <w:szCs w:val="24"/>
          <w:shd w:val="clear" w:color="auto" w:fill="FFFFFF"/>
        </w:rPr>
        <w:t>17</w:t>
      </w:r>
      <w:r w:rsidR="007257E9" w:rsidRPr="002B69F5">
        <w:rPr>
          <w:rFonts w:ascii="Times New Roman" w:hAnsi="Times New Roman" w:cs="Times New Roman"/>
          <w:color w:val="000000" w:themeColor="text1"/>
          <w:sz w:val="24"/>
          <w:szCs w:val="24"/>
          <w:shd w:val="clear" w:color="auto" w:fill="FFFFFF"/>
        </w:rPr>
        <w:t>] and chronic wounds [</w:t>
      </w:r>
      <w:r w:rsidR="00EC5F9C" w:rsidRPr="002B69F5">
        <w:rPr>
          <w:rFonts w:ascii="Times New Roman" w:hAnsi="Times New Roman" w:cs="Times New Roman"/>
          <w:color w:val="000000" w:themeColor="text1"/>
          <w:sz w:val="24"/>
          <w:szCs w:val="24"/>
          <w:shd w:val="clear" w:color="auto" w:fill="FFFFFF"/>
        </w:rPr>
        <w:t>18-20</w:t>
      </w:r>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 xml:space="preserve">. All the properties of LLLT might be put to use in the prevention of complication of local flap failure. </w:t>
      </w:r>
    </w:p>
    <w:p w:rsidR="00CF3B99" w:rsidRDefault="00CF3B99" w:rsidP="002B69F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There have been various animal studies done to identify the role of LLLT in</w:t>
      </w:r>
      <w:r w:rsidR="00EF5A2E">
        <w:rPr>
          <w:rFonts w:ascii="Times New Roman" w:hAnsi="Times New Roman" w:cs="Times New Roman"/>
          <w:color w:val="000000" w:themeColor="text1"/>
          <w:sz w:val="24"/>
          <w:szCs w:val="24"/>
          <w:shd w:val="clear" w:color="auto" w:fill="FFFFFF"/>
        </w:rPr>
        <w:t xml:space="preserve"> local flap survival and it was</w:t>
      </w:r>
      <w:r>
        <w:rPr>
          <w:rFonts w:ascii="Times New Roman" w:hAnsi="Times New Roman" w:cs="Times New Roman"/>
          <w:color w:val="000000" w:themeColor="text1"/>
          <w:sz w:val="24"/>
          <w:szCs w:val="24"/>
          <w:shd w:val="clear" w:color="auto" w:fill="FFFFFF"/>
        </w:rPr>
        <w:t xml:space="preserve"> proven to improve the microcirculation leading to good results</w:t>
      </w:r>
      <w:r w:rsidR="00780200">
        <w:rPr>
          <w:rFonts w:ascii="Times New Roman" w:hAnsi="Times New Roman" w:cs="Times New Roman"/>
          <w:color w:val="000000" w:themeColor="text1"/>
          <w:sz w:val="24"/>
          <w:szCs w:val="24"/>
          <w:shd w:val="clear" w:color="auto" w:fill="FFFFFF"/>
        </w:rPr>
        <w:t xml:space="preserve"> [21]</w:t>
      </w:r>
      <w:r>
        <w:rPr>
          <w:rFonts w:ascii="Times New Roman" w:hAnsi="Times New Roman" w:cs="Times New Roman"/>
          <w:color w:val="000000" w:themeColor="text1"/>
          <w:sz w:val="24"/>
          <w:szCs w:val="24"/>
          <w:shd w:val="clear" w:color="auto" w:fill="FFFFFF"/>
        </w:rPr>
        <w:t xml:space="preserve">. </w:t>
      </w:r>
    </w:p>
    <w:p w:rsidR="002B69F5" w:rsidRPr="002B69F5" w:rsidRDefault="002B69F5" w:rsidP="002B69F5">
      <w:pPr>
        <w:spacing w:line="360" w:lineRule="auto"/>
        <w:jc w:val="both"/>
        <w:rPr>
          <w:rFonts w:ascii="Times New Roman" w:hAnsi="Times New Roman" w:cs="Times New Roman"/>
          <w:color w:val="000000" w:themeColor="text1"/>
          <w:sz w:val="24"/>
          <w:szCs w:val="24"/>
          <w:shd w:val="clear" w:color="auto" w:fill="FFFFFF"/>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Conclusion</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lastRenderedPageBreak/>
        <w:t>We proposed</w:t>
      </w:r>
      <w:r w:rsidR="002B69F5" w:rsidRPr="002B69F5">
        <w:rPr>
          <w:rFonts w:ascii="Times New Roman" w:hAnsi="Times New Roman" w:cs="Times New Roman"/>
          <w:color w:val="000000" w:themeColor="text1"/>
          <w:sz w:val="24"/>
          <w:szCs w:val="24"/>
        </w:rPr>
        <w:t xml:space="preserve"> that LLLT</w:t>
      </w:r>
      <w:r w:rsidRPr="002B69F5">
        <w:rPr>
          <w:rFonts w:ascii="Times New Roman" w:hAnsi="Times New Roman" w:cs="Times New Roman"/>
          <w:color w:val="000000" w:themeColor="text1"/>
          <w:sz w:val="24"/>
          <w:szCs w:val="24"/>
        </w:rPr>
        <w:t xml:space="preserve"> can be used in Z-</w:t>
      </w:r>
      <w:proofErr w:type="spellStart"/>
      <w:r w:rsidRPr="002B69F5">
        <w:rPr>
          <w:rFonts w:ascii="Times New Roman" w:hAnsi="Times New Roman" w:cs="Times New Roman"/>
          <w:color w:val="000000" w:themeColor="text1"/>
          <w:sz w:val="24"/>
          <w:szCs w:val="24"/>
        </w:rPr>
        <w:t>plasty</w:t>
      </w:r>
      <w:proofErr w:type="spellEnd"/>
      <w:r w:rsidR="00780200">
        <w:rPr>
          <w:rFonts w:ascii="Times New Roman" w:hAnsi="Times New Roman" w:cs="Times New Roman"/>
          <w:color w:val="000000" w:themeColor="text1"/>
          <w:sz w:val="24"/>
          <w:szCs w:val="24"/>
        </w:rPr>
        <w:t>, as an adjunctive therapy to improve flap surviv</w:t>
      </w:r>
      <w:bookmarkStart w:id="0" w:name="_GoBack"/>
      <w:bookmarkEnd w:id="0"/>
      <w:r w:rsidR="00780200">
        <w:rPr>
          <w:rFonts w:ascii="Times New Roman" w:hAnsi="Times New Roman" w:cs="Times New Roman"/>
          <w:color w:val="000000" w:themeColor="text1"/>
          <w:sz w:val="24"/>
          <w:szCs w:val="24"/>
        </w:rPr>
        <w:t xml:space="preserve">al as it improves </w:t>
      </w:r>
      <w:proofErr w:type="gramStart"/>
      <w:r w:rsidR="00780200">
        <w:rPr>
          <w:rFonts w:ascii="Times New Roman" w:hAnsi="Times New Roman" w:cs="Times New Roman"/>
          <w:color w:val="000000" w:themeColor="text1"/>
          <w:sz w:val="24"/>
          <w:szCs w:val="24"/>
        </w:rPr>
        <w:t xml:space="preserve">microcirculation </w:t>
      </w:r>
      <w:r w:rsidRPr="002B69F5">
        <w:rPr>
          <w:rFonts w:ascii="Times New Roman" w:hAnsi="Times New Roman" w:cs="Times New Roman"/>
          <w:color w:val="000000" w:themeColor="text1"/>
          <w:sz w:val="24"/>
          <w:szCs w:val="24"/>
        </w:rPr>
        <w:t>.</w:t>
      </w:r>
      <w:proofErr w:type="gramEnd"/>
      <w:r w:rsidRPr="002B69F5">
        <w:rPr>
          <w:rFonts w:ascii="Times New Roman" w:hAnsi="Times New Roman" w:cs="Times New Roman"/>
          <w:color w:val="000000" w:themeColor="text1"/>
          <w:sz w:val="24"/>
          <w:szCs w:val="24"/>
        </w:rPr>
        <w:t xml:space="preserve"> However large randomized control trials are required for establishing its role.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adjustRightInd w:val="0"/>
        <w:snapToGrid w:val="0"/>
        <w:spacing w:beforeLines="100" w:before="240" w:line="360" w:lineRule="auto"/>
        <w:jc w:val="both"/>
        <w:rPr>
          <w:rFonts w:ascii="Times New Roman" w:eastAsia="Times New Roman" w:hAnsi="Times New Roman" w:cs="Times New Roman"/>
          <w:b/>
          <w:bCs/>
          <w:iCs/>
          <w:color w:val="000000" w:themeColor="text1"/>
          <w:sz w:val="24"/>
          <w:szCs w:val="24"/>
        </w:rPr>
      </w:pPr>
      <w:r w:rsidRPr="002B69F5">
        <w:rPr>
          <w:rFonts w:ascii="Times New Roman" w:eastAsia="Times New Roman" w:hAnsi="Times New Roman" w:cs="Times New Roman"/>
          <w:b/>
          <w:bCs/>
          <w:iCs/>
          <w:color w:val="000000" w:themeColor="text1"/>
          <w:sz w:val="24"/>
          <w:szCs w:val="24"/>
        </w:rPr>
        <w:t>DECLARATIONS</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Authors’ contributions</w:t>
      </w:r>
    </w:p>
    <w:p w:rsidR="00B114B2" w:rsidRPr="002B69F5" w:rsidRDefault="00B114B2" w:rsidP="002B69F5">
      <w:pPr>
        <w:adjustRightInd w:val="0"/>
        <w:snapToGrid w:val="0"/>
        <w:spacing w:line="360" w:lineRule="auto"/>
        <w:jc w:val="both"/>
        <w:rPr>
          <w:rFonts w:ascii="Times New Roman" w:hAnsi="Times New Roman" w:cs="Times New Roman"/>
          <w:iCs/>
          <w:color w:val="000000" w:themeColor="text1"/>
          <w:sz w:val="24"/>
          <w:szCs w:val="24"/>
        </w:rPr>
      </w:pPr>
      <w:r w:rsidRPr="002B69F5">
        <w:rPr>
          <w:rFonts w:ascii="Times New Roman" w:hAnsi="Times New Roman" w:cs="Times New Roman"/>
          <w:iCs/>
          <w:color w:val="000000" w:themeColor="text1"/>
          <w:sz w:val="24"/>
          <w:szCs w:val="24"/>
        </w:rPr>
        <w:t>All authors made contributions to the article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 xml:space="preserve">Availability of data and materials </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Not applicable.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Financial support and sponsorship</w:t>
      </w:r>
    </w:p>
    <w:p w:rsidR="00B114B2" w:rsidRPr="002B69F5" w:rsidRDefault="00B114B2" w:rsidP="002B69F5">
      <w:pPr>
        <w:adjustRightInd w:val="0"/>
        <w:snapToGrid w:val="0"/>
        <w:spacing w:line="360" w:lineRule="auto"/>
        <w:jc w:val="both"/>
        <w:rPr>
          <w:rFonts w:ascii="Times New Roman" w:eastAsia="SimSun" w:hAnsi="Times New Roman" w:cs="Times New Roman"/>
          <w:color w:val="000000" w:themeColor="text1"/>
          <w:sz w:val="24"/>
          <w:szCs w:val="24"/>
        </w:rPr>
      </w:pPr>
      <w:r w:rsidRPr="002B69F5">
        <w:rPr>
          <w:rFonts w:ascii="Times New Roman" w:hAnsi="Times New Roman" w:cs="Times New Roman"/>
          <w:iCs/>
          <w:color w:val="000000" w:themeColor="text1"/>
          <w:sz w:val="24"/>
          <w:szCs w:val="24"/>
        </w:rPr>
        <w:t>None.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Conflicts of interest</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None.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Consent for publication</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Not applicable.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Copyright</w:t>
      </w:r>
    </w:p>
    <w:p w:rsidR="00B114B2" w:rsidRPr="002B69F5" w:rsidRDefault="00B114B2" w:rsidP="002B69F5">
      <w:pPr>
        <w:spacing w:line="360" w:lineRule="auto"/>
        <w:jc w:val="both"/>
        <w:rPr>
          <w:rFonts w:ascii="Times New Roman" w:eastAsia="SimSun" w:hAnsi="Times New Roman" w:cs="Times New Roman"/>
          <w:color w:val="000000" w:themeColor="text1"/>
          <w:sz w:val="24"/>
          <w:szCs w:val="24"/>
        </w:rPr>
      </w:pPr>
      <w:r w:rsidRPr="002B69F5">
        <w:rPr>
          <w:rFonts w:ascii="Times New Roman" w:eastAsia="SimSun" w:hAnsi="Times New Roman" w:cs="Times New Roman"/>
          <w:color w:val="000000" w:themeColor="text1"/>
          <w:sz w:val="24"/>
          <w:szCs w:val="24"/>
        </w:rPr>
        <w:t>© The Author(s) 2019.</w:t>
      </w:r>
    </w:p>
    <w:p w:rsidR="00AF5018" w:rsidRPr="002B69F5" w:rsidRDefault="00AF5018" w:rsidP="002B69F5">
      <w:pPr>
        <w:spacing w:line="360" w:lineRule="auto"/>
        <w:jc w:val="both"/>
        <w:rPr>
          <w:rFonts w:ascii="Times New Roman" w:eastAsia="SimSun" w:hAnsi="Times New Roman" w:cs="Times New Roman"/>
          <w:color w:val="000000" w:themeColor="text1"/>
          <w:sz w:val="24"/>
          <w:szCs w:val="24"/>
        </w:rPr>
      </w:pPr>
    </w:p>
    <w:p w:rsidR="00AF5018" w:rsidRPr="002B69F5" w:rsidRDefault="00AF5018" w:rsidP="002B69F5">
      <w:pPr>
        <w:spacing w:line="360" w:lineRule="auto"/>
        <w:jc w:val="both"/>
        <w:rPr>
          <w:rFonts w:ascii="Times New Roman" w:eastAsia="SimSun" w:hAnsi="Times New Roman" w:cs="Times New Roman"/>
          <w:color w:val="000000" w:themeColor="text1"/>
          <w:sz w:val="24"/>
          <w:szCs w:val="24"/>
        </w:rPr>
      </w:pPr>
      <w:r w:rsidRPr="002B69F5">
        <w:rPr>
          <w:rFonts w:ascii="Times New Roman" w:eastAsia="SimSun" w:hAnsi="Times New Roman" w:cs="Times New Roman"/>
          <w:color w:val="000000" w:themeColor="text1"/>
          <w:sz w:val="24"/>
          <w:szCs w:val="24"/>
        </w:rPr>
        <w:t>References</w:t>
      </w: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2B69F5">
        <w:rPr>
          <w:rFonts w:ascii="Times New Roman" w:hAnsi="Times New Roman" w:cs="Times New Roman"/>
          <w:color w:val="000000" w:themeColor="text1"/>
          <w:sz w:val="24"/>
          <w:szCs w:val="24"/>
          <w:shd w:val="clear" w:color="auto" w:fill="FFFFFF"/>
        </w:rPr>
        <w:t>Barreiros</w:t>
      </w:r>
      <w:proofErr w:type="spellEnd"/>
      <w:r w:rsidRPr="002B69F5">
        <w:rPr>
          <w:rFonts w:ascii="Times New Roman" w:hAnsi="Times New Roman" w:cs="Times New Roman"/>
          <w:color w:val="000000" w:themeColor="text1"/>
          <w:sz w:val="24"/>
          <w:szCs w:val="24"/>
          <w:shd w:val="clear" w:color="auto" w:fill="FFFFFF"/>
        </w:rPr>
        <w:t xml:space="preserve"> H, </w:t>
      </w:r>
      <w:proofErr w:type="spellStart"/>
      <w:r w:rsidRPr="002B69F5">
        <w:rPr>
          <w:rFonts w:ascii="Times New Roman" w:hAnsi="Times New Roman" w:cs="Times New Roman"/>
          <w:color w:val="000000" w:themeColor="text1"/>
          <w:sz w:val="24"/>
          <w:szCs w:val="24"/>
          <w:shd w:val="clear" w:color="auto" w:fill="FFFFFF"/>
        </w:rPr>
        <w:t>Goulao</w:t>
      </w:r>
      <w:proofErr w:type="spellEnd"/>
      <w:r w:rsidRPr="002B69F5">
        <w:rPr>
          <w:rFonts w:ascii="Times New Roman" w:hAnsi="Times New Roman" w:cs="Times New Roman"/>
          <w:color w:val="000000" w:themeColor="text1"/>
          <w:sz w:val="24"/>
          <w:szCs w:val="24"/>
          <w:shd w:val="clear" w:color="auto" w:fill="FFFFFF"/>
        </w:rPr>
        <w:t xml:space="preserve"> J.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useful uses in dermatologic surgery. Anais </w:t>
      </w:r>
      <w:proofErr w:type="spellStart"/>
      <w:r w:rsidRPr="002B69F5">
        <w:rPr>
          <w:rFonts w:ascii="Times New Roman" w:hAnsi="Times New Roman" w:cs="Times New Roman"/>
          <w:color w:val="000000" w:themeColor="text1"/>
          <w:sz w:val="24"/>
          <w:szCs w:val="24"/>
          <w:shd w:val="clear" w:color="auto" w:fill="FFFFFF"/>
        </w:rPr>
        <w:t>brasileiros</w:t>
      </w:r>
      <w:proofErr w:type="spellEnd"/>
      <w:r w:rsidRPr="002B69F5">
        <w:rPr>
          <w:rFonts w:ascii="Times New Roman" w:hAnsi="Times New Roman" w:cs="Times New Roman"/>
          <w:color w:val="000000" w:themeColor="text1"/>
          <w:sz w:val="24"/>
          <w:szCs w:val="24"/>
          <w:shd w:val="clear" w:color="auto" w:fill="FFFFFF"/>
        </w:rPr>
        <w:t xml:space="preserve"> de </w:t>
      </w:r>
      <w:proofErr w:type="spellStart"/>
      <w:r w:rsidRPr="002B69F5">
        <w:rPr>
          <w:rFonts w:ascii="Times New Roman" w:hAnsi="Times New Roman" w:cs="Times New Roman"/>
          <w:color w:val="000000" w:themeColor="text1"/>
          <w:sz w:val="24"/>
          <w:szCs w:val="24"/>
          <w:shd w:val="clear" w:color="auto" w:fill="FFFFFF"/>
        </w:rPr>
        <w:t>dermatologia</w:t>
      </w:r>
      <w:proofErr w:type="spellEnd"/>
      <w:r w:rsidRPr="002B69F5">
        <w:rPr>
          <w:rFonts w:ascii="Times New Roman" w:hAnsi="Times New Roman" w:cs="Times New Roman"/>
          <w:color w:val="000000" w:themeColor="text1"/>
          <w:sz w:val="24"/>
          <w:szCs w:val="24"/>
          <w:shd w:val="clear" w:color="auto" w:fill="FFFFFF"/>
        </w:rPr>
        <w:t>. 2014 Feb</w:t>
      </w:r>
      <w:proofErr w:type="gramStart"/>
      <w:r w:rsidRPr="002B69F5">
        <w:rPr>
          <w:rFonts w:ascii="Times New Roman" w:hAnsi="Times New Roman" w:cs="Times New Roman"/>
          <w:color w:val="000000" w:themeColor="text1"/>
          <w:sz w:val="24"/>
          <w:szCs w:val="24"/>
          <w:shd w:val="clear" w:color="auto" w:fill="FFFFFF"/>
        </w:rPr>
        <w:t>;89</w:t>
      </w:r>
      <w:proofErr w:type="gramEnd"/>
      <w:r w:rsidRPr="002B69F5">
        <w:rPr>
          <w:rFonts w:ascii="Times New Roman" w:hAnsi="Times New Roman" w:cs="Times New Roman"/>
          <w:color w:val="000000" w:themeColor="text1"/>
          <w:sz w:val="24"/>
          <w:szCs w:val="24"/>
          <w:shd w:val="clear" w:color="auto" w:fill="FFFFFF"/>
        </w:rPr>
        <w:t>(1):187-8.</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2B69F5">
        <w:rPr>
          <w:rFonts w:ascii="Times New Roman" w:hAnsi="Times New Roman" w:cs="Times New Roman"/>
          <w:color w:val="000000" w:themeColor="text1"/>
          <w:sz w:val="24"/>
          <w:szCs w:val="24"/>
          <w:shd w:val="clear" w:color="auto" w:fill="FFFFFF"/>
        </w:rPr>
        <w:t>Gaida</w:t>
      </w:r>
      <w:proofErr w:type="spellEnd"/>
      <w:r w:rsidRPr="002B69F5">
        <w:rPr>
          <w:rFonts w:ascii="Times New Roman" w:hAnsi="Times New Roman" w:cs="Times New Roman"/>
          <w:color w:val="000000" w:themeColor="text1"/>
          <w:sz w:val="24"/>
          <w:szCs w:val="24"/>
          <w:shd w:val="clear" w:color="auto" w:fill="FFFFFF"/>
        </w:rPr>
        <w:t xml:space="preserve"> K, </w:t>
      </w:r>
      <w:proofErr w:type="spellStart"/>
      <w:r w:rsidRPr="002B69F5">
        <w:rPr>
          <w:rFonts w:ascii="Times New Roman" w:hAnsi="Times New Roman" w:cs="Times New Roman"/>
          <w:color w:val="000000" w:themeColor="text1"/>
          <w:sz w:val="24"/>
          <w:szCs w:val="24"/>
          <w:shd w:val="clear" w:color="auto" w:fill="FFFFFF"/>
        </w:rPr>
        <w:t>Koller</w:t>
      </w:r>
      <w:proofErr w:type="spellEnd"/>
      <w:r w:rsidRPr="002B69F5">
        <w:rPr>
          <w:rFonts w:ascii="Times New Roman" w:hAnsi="Times New Roman" w:cs="Times New Roman"/>
          <w:color w:val="000000" w:themeColor="text1"/>
          <w:sz w:val="24"/>
          <w:szCs w:val="24"/>
          <w:shd w:val="clear" w:color="auto" w:fill="FFFFFF"/>
        </w:rPr>
        <w:t xml:space="preserve"> R, </w:t>
      </w:r>
      <w:proofErr w:type="spellStart"/>
      <w:r w:rsidRPr="002B69F5">
        <w:rPr>
          <w:rFonts w:ascii="Times New Roman" w:hAnsi="Times New Roman" w:cs="Times New Roman"/>
          <w:color w:val="000000" w:themeColor="text1"/>
          <w:sz w:val="24"/>
          <w:szCs w:val="24"/>
          <w:shd w:val="clear" w:color="auto" w:fill="FFFFFF"/>
        </w:rPr>
        <w:t>Isler</w:t>
      </w:r>
      <w:proofErr w:type="spellEnd"/>
      <w:r w:rsidRPr="002B69F5">
        <w:rPr>
          <w:rFonts w:ascii="Times New Roman" w:hAnsi="Times New Roman" w:cs="Times New Roman"/>
          <w:color w:val="000000" w:themeColor="text1"/>
          <w:sz w:val="24"/>
          <w:szCs w:val="24"/>
          <w:shd w:val="clear" w:color="auto" w:fill="FFFFFF"/>
        </w:rPr>
        <w:t xml:space="preserve"> C, </w:t>
      </w:r>
      <w:proofErr w:type="spellStart"/>
      <w:r w:rsidRPr="002B69F5">
        <w:rPr>
          <w:rFonts w:ascii="Times New Roman" w:hAnsi="Times New Roman" w:cs="Times New Roman"/>
          <w:color w:val="000000" w:themeColor="text1"/>
          <w:sz w:val="24"/>
          <w:szCs w:val="24"/>
          <w:shd w:val="clear" w:color="auto" w:fill="FFFFFF"/>
        </w:rPr>
        <w:t>Aytekin</w:t>
      </w:r>
      <w:proofErr w:type="spellEnd"/>
      <w:r w:rsidRPr="002B69F5">
        <w:rPr>
          <w:rFonts w:ascii="Times New Roman" w:hAnsi="Times New Roman" w:cs="Times New Roman"/>
          <w:color w:val="000000" w:themeColor="text1"/>
          <w:sz w:val="24"/>
          <w:szCs w:val="24"/>
          <w:shd w:val="clear" w:color="auto" w:fill="FFFFFF"/>
        </w:rPr>
        <w:t> O, Al-</w:t>
      </w:r>
      <w:proofErr w:type="spellStart"/>
      <w:r w:rsidRPr="002B69F5">
        <w:rPr>
          <w:rFonts w:ascii="Times New Roman" w:hAnsi="Times New Roman" w:cs="Times New Roman"/>
          <w:color w:val="000000" w:themeColor="text1"/>
          <w:sz w:val="24"/>
          <w:szCs w:val="24"/>
          <w:shd w:val="clear" w:color="auto" w:fill="FFFFFF"/>
        </w:rPr>
        <w:t>Awami</w:t>
      </w:r>
      <w:proofErr w:type="spellEnd"/>
      <w:r w:rsidRPr="002B69F5">
        <w:rPr>
          <w:rFonts w:ascii="Times New Roman" w:hAnsi="Times New Roman" w:cs="Times New Roman"/>
          <w:color w:val="000000" w:themeColor="text1"/>
          <w:sz w:val="24"/>
          <w:szCs w:val="24"/>
          <w:shd w:val="clear" w:color="auto" w:fill="FFFFFF"/>
        </w:rPr>
        <w:t> M, et al. Low level laser therapy--a conservative approach to the burn scar? Burns 2004</w:t>
      </w:r>
      <w:proofErr w:type="gramStart"/>
      <w:r w:rsidRPr="002B69F5">
        <w:rPr>
          <w:rFonts w:ascii="Times New Roman" w:hAnsi="Times New Roman" w:cs="Times New Roman"/>
          <w:color w:val="000000" w:themeColor="text1"/>
          <w:sz w:val="24"/>
          <w:szCs w:val="24"/>
          <w:shd w:val="clear" w:color="auto" w:fill="FFFFFF"/>
        </w:rPr>
        <w:t>;30:362</w:t>
      </w:r>
      <w:proofErr w:type="gramEnd"/>
      <w:r w:rsidRPr="002B69F5">
        <w:rPr>
          <w:rFonts w:ascii="Times New Roman" w:hAnsi="Times New Roman" w:cs="Times New Roman"/>
          <w:color w:val="000000" w:themeColor="text1"/>
          <w:sz w:val="24"/>
          <w:szCs w:val="24"/>
          <w:shd w:val="clear" w:color="auto" w:fill="FFFFFF"/>
        </w:rPr>
        <w:t>-7.</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shd w:val="clear" w:color="auto" w:fill="FFFFFF"/>
        </w:rPr>
        <w:t>McGregor IA, McGregor AD. Fundamental techniques of plastic surgery: and their surgical applications. Churchill Livingstone; 2000.</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EC5F9C" w:rsidRPr="002B69F5" w:rsidRDefault="00EC5F9C"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hAnsi="Times New Roman" w:cs="Times New Roman"/>
          <w:color w:val="000000" w:themeColor="text1"/>
          <w:sz w:val="24"/>
          <w:szCs w:val="24"/>
          <w:shd w:val="clear" w:color="auto" w:fill="FFFFFF"/>
        </w:rPr>
        <w:t>Avci</w:t>
      </w:r>
      <w:proofErr w:type="spellEnd"/>
      <w:r w:rsidRPr="002B69F5">
        <w:rPr>
          <w:rFonts w:ascii="Times New Roman" w:hAnsi="Times New Roman" w:cs="Times New Roman"/>
          <w:color w:val="000000" w:themeColor="text1"/>
          <w:sz w:val="24"/>
          <w:szCs w:val="24"/>
          <w:shd w:val="clear" w:color="auto" w:fill="FFFFFF"/>
        </w:rPr>
        <w:t xml:space="preserve"> P, Gupta A, </w:t>
      </w:r>
      <w:proofErr w:type="spellStart"/>
      <w:r w:rsidRPr="002B69F5">
        <w:rPr>
          <w:rFonts w:ascii="Times New Roman" w:hAnsi="Times New Roman" w:cs="Times New Roman"/>
          <w:color w:val="000000" w:themeColor="text1"/>
          <w:sz w:val="24"/>
          <w:szCs w:val="24"/>
          <w:shd w:val="clear" w:color="auto" w:fill="FFFFFF"/>
        </w:rPr>
        <w:t>Sadasivam</w:t>
      </w:r>
      <w:proofErr w:type="spellEnd"/>
      <w:r w:rsidRPr="002B69F5">
        <w:rPr>
          <w:rFonts w:ascii="Times New Roman" w:hAnsi="Times New Roman" w:cs="Times New Roman"/>
          <w:color w:val="000000" w:themeColor="text1"/>
          <w:sz w:val="24"/>
          <w:szCs w:val="24"/>
          <w:shd w:val="clear" w:color="auto" w:fill="FFFFFF"/>
        </w:rPr>
        <w:t xml:space="preserve"> M, </w:t>
      </w:r>
      <w:proofErr w:type="spellStart"/>
      <w:r w:rsidRPr="002B69F5">
        <w:rPr>
          <w:rFonts w:ascii="Times New Roman" w:hAnsi="Times New Roman" w:cs="Times New Roman"/>
          <w:color w:val="000000" w:themeColor="text1"/>
          <w:sz w:val="24"/>
          <w:szCs w:val="24"/>
          <w:shd w:val="clear" w:color="auto" w:fill="FFFFFF"/>
        </w:rPr>
        <w:t>Vecchio</w:t>
      </w:r>
      <w:proofErr w:type="spellEnd"/>
      <w:r w:rsidRPr="002B69F5">
        <w:rPr>
          <w:rFonts w:ascii="Times New Roman" w:hAnsi="Times New Roman" w:cs="Times New Roman"/>
          <w:color w:val="000000" w:themeColor="text1"/>
          <w:sz w:val="24"/>
          <w:szCs w:val="24"/>
          <w:shd w:val="clear" w:color="auto" w:fill="FFFFFF"/>
        </w:rPr>
        <w:t xml:space="preserve"> D, Pam Z, </w:t>
      </w:r>
      <w:proofErr w:type="gramStart"/>
      <w:r w:rsidRPr="002B69F5">
        <w:rPr>
          <w:rFonts w:ascii="Times New Roman" w:hAnsi="Times New Roman" w:cs="Times New Roman"/>
          <w:color w:val="000000" w:themeColor="text1"/>
          <w:sz w:val="24"/>
          <w:szCs w:val="24"/>
          <w:shd w:val="clear" w:color="auto" w:fill="FFFFFF"/>
        </w:rPr>
        <w:t>Pam</w:t>
      </w:r>
      <w:proofErr w:type="gramEnd"/>
      <w:r w:rsidRPr="002B69F5">
        <w:rPr>
          <w:rFonts w:ascii="Times New Roman" w:hAnsi="Times New Roman" w:cs="Times New Roman"/>
          <w:color w:val="000000" w:themeColor="text1"/>
          <w:sz w:val="24"/>
          <w:szCs w:val="24"/>
          <w:shd w:val="clear" w:color="auto" w:fill="FFFFFF"/>
        </w:rPr>
        <w:t xml:space="preserve"> N, Hamblin MR. Low-level laser (light) therapy (LLLT) in skin: stimulating, healing, restoring. </w:t>
      </w:r>
      <w:proofErr w:type="spellStart"/>
      <w:r w:rsidRPr="002B69F5">
        <w:rPr>
          <w:rFonts w:ascii="Times New Roman" w:hAnsi="Times New Roman" w:cs="Times New Roman"/>
          <w:color w:val="000000" w:themeColor="text1"/>
          <w:sz w:val="24"/>
          <w:szCs w:val="24"/>
          <w:shd w:val="clear" w:color="auto" w:fill="FFFFFF"/>
        </w:rPr>
        <w:t>InSeminars</w:t>
      </w:r>
      <w:proofErr w:type="spellEnd"/>
      <w:r w:rsidRPr="002B69F5">
        <w:rPr>
          <w:rFonts w:ascii="Times New Roman" w:hAnsi="Times New Roman" w:cs="Times New Roman"/>
          <w:color w:val="000000" w:themeColor="text1"/>
          <w:sz w:val="24"/>
          <w:szCs w:val="24"/>
          <w:shd w:val="clear" w:color="auto" w:fill="FFFFFF"/>
        </w:rPr>
        <w:t xml:space="preserve"> in cutaneous medicine and surgery 2013 Mar (Vol. 32, No. 1, p. 41). NIH Public Access.</w:t>
      </w:r>
    </w:p>
    <w:p w:rsidR="00EC5F9C" w:rsidRPr="002B69F5" w:rsidRDefault="00EC5F9C"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Lubart</w:t>
      </w:r>
      <w:proofErr w:type="spellEnd"/>
      <w:r w:rsidRPr="002B69F5">
        <w:rPr>
          <w:rFonts w:ascii="Times New Roman" w:eastAsia="Times New Roman" w:hAnsi="Times New Roman" w:cs="Times New Roman"/>
          <w:color w:val="000000" w:themeColor="text1"/>
          <w:sz w:val="24"/>
          <w:szCs w:val="24"/>
          <w:lang w:eastAsia="en-IN"/>
        </w:rPr>
        <w:t xml:space="preserve"> R, </w:t>
      </w:r>
      <w:proofErr w:type="spellStart"/>
      <w:r w:rsidRPr="002B69F5">
        <w:rPr>
          <w:rFonts w:ascii="Times New Roman" w:eastAsia="Times New Roman" w:hAnsi="Times New Roman" w:cs="Times New Roman"/>
          <w:color w:val="000000" w:themeColor="text1"/>
          <w:sz w:val="24"/>
          <w:szCs w:val="24"/>
          <w:lang w:eastAsia="en-IN"/>
        </w:rPr>
        <w:t>Wollman</w:t>
      </w:r>
      <w:proofErr w:type="spellEnd"/>
      <w:r w:rsidRPr="002B69F5">
        <w:rPr>
          <w:rFonts w:ascii="Times New Roman" w:eastAsia="Times New Roman" w:hAnsi="Times New Roman" w:cs="Times New Roman"/>
          <w:color w:val="000000" w:themeColor="text1"/>
          <w:sz w:val="24"/>
          <w:szCs w:val="24"/>
          <w:lang w:eastAsia="en-IN"/>
        </w:rPr>
        <w:t xml:space="preserve"> Y, </w:t>
      </w:r>
      <w:proofErr w:type="spellStart"/>
      <w:r w:rsidRPr="002B69F5">
        <w:rPr>
          <w:rFonts w:ascii="Times New Roman" w:eastAsia="Times New Roman" w:hAnsi="Times New Roman" w:cs="Times New Roman"/>
          <w:color w:val="000000" w:themeColor="text1"/>
          <w:sz w:val="24"/>
          <w:szCs w:val="24"/>
          <w:lang w:eastAsia="en-IN"/>
        </w:rPr>
        <w:t>Friedmann</w:t>
      </w:r>
      <w:proofErr w:type="spellEnd"/>
      <w:r w:rsidRPr="002B69F5">
        <w:rPr>
          <w:rFonts w:ascii="Times New Roman" w:eastAsia="Times New Roman" w:hAnsi="Times New Roman" w:cs="Times New Roman"/>
          <w:color w:val="000000" w:themeColor="text1"/>
          <w:sz w:val="24"/>
          <w:szCs w:val="24"/>
          <w:lang w:eastAsia="en-IN"/>
        </w:rPr>
        <w:t xml:space="preserve"> H, </w:t>
      </w:r>
      <w:proofErr w:type="spellStart"/>
      <w:r w:rsidRPr="002B69F5">
        <w:rPr>
          <w:rFonts w:ascii="Times New Roman" w:eastAsia="Times New Roman" w:hAnsi="Times New Roman" w:cs="Times New Roman"/>
          <w:color w:val="000000" w:themeColor="text1"/>
          <w:sz w:val="24"/>
          <w:szCs w:val="24"/>
          <w:lang w:eastAsia="en-IN"/>
        </w:rPr>
        <w:t>Rochkind</w:t>
      </w:r>
      <w:proofErr w:type="spellEnd"/>
      <w:r w:rsidRPr="002B69F5">
        <w:rPr>
          <w:rFonts w:ascii="Times New Roman" w:eastAsia="Times New Roman" w:hAnsi="Times New Roman" w:cs="Times New Roman"/>
          <w:color w:val="000000" w:themeColor="text1"/>
          <w:sz w:val="24"/>
          <w:szCs w:val="24"/>
          <w:lang w:eastAsia="en-IN"/>
        </w:rPr>
        <w:t xml:space="preserve"> S, </w:t>
      </w:r>
      <w:proofErr w:type="spellStart"/>
      <w:r w:rsidRPr="002B69F5">
        <w:rPr>
          <w:rFonts w:ascii="Times New Roman" w:eastAsia="Times New Roman" w:hAnsi="Times New Roman" w:cs="Times New Roman"/>
          <w:color w:val="000000" w:themeColor="text1"/>
          <w:sz w:val="24"/>
          <w:szCs w:val="24"/>
          <w:lang w:eastAsia="en-IN"/>
        </w:rPr>
        <w:t>Laulicht</w:t>
      </w:r>
      <w:proofErr w:type="spellEnd"/>
      <w:r w:rsidRPr="002B69F5">
        <w:rPr>
          <w:rFonts w:ascii="Times New Roman" w:eastAsia="Times New Roman" w:hAnsi="Times New Roman" w:cs="Times New Roman"/>
          <w:color w:val="000000" w:themeColor="text1"/>
          <w:sz w:val="24"/>
          <w:szCs w:val="24"/>
          <w:lang w:eastAsia="en-IN"/>
        </w:rPr>
        <w:t xml:space="preserve"> I. Effects of visible and near infrared lasers on cell cultures. J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xml:space="preserve"> B. 1992</w:t>
      </w:r>
      <w:proofErr w:type="gramStart"/>
      <w:r w:rsidRPr="002B69F5">
        <w:rPr>
          <w:rFonts w:ascii="Times New Roman" w:eastAsia="Times New Roman" w:hAnsi="Times New Roman" w:cs="Times New Roman"/>
          <w:color w:val="000000" w:themeColor="text1"/>
          <w:sz w:val="24"/>
          <w:szCs w:val="24"/>
          <w:lang w:eastAsia="en-IN"/>
        </w:rPr>
        <w:t>;12</w:t>
      </w:r>
      <w:proofErr w:type="gramEnd"/>
      <w:r w:rsidRPr="002B69F5">
        <w:rPr>
          <w:rFonts w:ascii="Times New Roman" w:eastAsia="Times New Roman" w:hAnsi="Times New Roman" w:cs="Times New Roman"/>
          <w:color w:val="000000" w:themeColor="text1"/>
          <w:sz w:val="24"/>
          <w:szCs w:val="24"/>
          <w:lang w:eastAsia="en-IN"/>
        </w:rPr>
        <w:t>(3):305–310. [</w:t>
      </w:r>
      <w:hyperlink r:id="rId1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780200" w:rsidRDefault="00AF5018" w:rsidP="00780200">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Wu W,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w:t>
      </w:r>
      <w:proofErr w:type="spellStart"/>
      <w:r w:rsidRPr="002B69F5">
        <w:rPr>
          <w:rFonts w:ascii="Times New Roman" w:eastAsia="Times New Roman" w:hAnsi="Times New Roman" w:cs="Times New Roman"/>
          <w:color w:val="000000" w:themeColor="text1"/>
          <w:sz w:val="24"/>
          <w:szCs w:val="24"/>
          <w:lang w:eastAsia="en-IN"/>
        </w:rPr>
        <w:t>Lanzafame</w:t>
      </w:r>
      <w:proofErr w:type="spellEnd"/>
      <w:r w:rsidRPr="002B69F5">
        <w:rPr>
          <w:rFonts w:ascii="Times New Roman" w:eastAsia="Times New Roman" w:hAnsi="Times New Roman" w:cs="Times New Roman"/>
          <w:color w:val="000000" w:themeColor="text1"/>
          <w:sz w:val="24"/>
          <w:szCs w:val="24"/>
          <w:lang w:eastAsia="en-IN"/>
        </w:rPr>
        <w:t xml:space="preserve"> RJ. The effect of laser </w:t>
      </w:r>
      <w:proofErr w:type="spellStart"/>
      <w:r w:rsidRPr="002B69F5">
        <w:rPr>
          <w:rFonts w:ascii="Times New Roman" w:eastAsia="Times New Roman" w:hAnsi="Times New Roman" w:cs="Times New Roman"/>
          <w:color w:val="000000" w:themeColor="text1"/>
          <w:sz w:val="24"/>
          <w:szCs w:val="24"/>
          <w:lang w:eastAsia="en-IN"/>
        </w:rPr>
        <w:t>irrafiation</w:t>
      </w:r>
      <w:proofErr w:type="spellEnd"/>
      <w:r w:rsidRPr="002B69F5">
        <w:rPr>
          <w:rFonts w:ascii="Times New Roman" w:eastAsia="Times New Roman" w:hAnsi="Times New Roman" w:cs="Times New Roman"/>
          <w:color w:val="000000" w:themeColor="text1"/>
          <w:sz w:val="24"/>
          <w:szCs w:val="24"/>
          <w:lang w:eastAsia="en-IN"/>
        </w:rPr>
        <w:t xml:space="preserve"> on the release of </w:t>
      </w:r>
      <w:proofErr w:type="spellStart"/>
      <w:r w:rsidRPr="002B69F5">
        <w:rPr>
          <w:rFonts w:ascii="Times New Roman" w:eastAsia="Times New Roman" w:hAnsi="Times New Roman" w:cs="Times New Roman"/>
          <w:color w:val="000000" w:themeColor="text1"/>
          <w:sz w:val="24"/>
          <w:szCs w:val="24"/>
          <w:lang w:eastAsia="en-IN"/>
        </w:rPr>
        <w:t>bFGF</w:t>
      </w:r>
      <w:proofErr w:type="spellEnd"/>
      <w:r w:rsidRPr="002B69F5">
        <w:rPr>
          <w:rFonts w:ascii="Times New Roman" w:eastAsia="Times New Roman" w:hAnsi="Times New Roman" w:cs="Times New Roman"/>
          <w:color w:val="000000" w:themeColor="text1"/>
          <w:sz w:val="24"/>
          <w:szCs w:val="24"/>
          <w:lang w:eastAsia="en-IN"/>
        </w:rPr>
        <w:t xml:space="preserve"> from 3T3 fibroblasts.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1994</w:t>
      </w:r>
      <w:proofErr w:type="gramStart"/>
      <w:r w:rsidRPr="002B69F5">
        <w:rPr>
          <w:rFonts w:ascii="Times New Roman" w:eastAsia="Times New Roman" w:hAnsi="Times New Roman" w:cs="Times New Roman"/>
          <w:color w:val="000000" w:themeColor="text1"/>
          <w:sz w:val="24"/>
          <w:szCs w:val="24"/>
          <w:lang w:eastAsia="en-IN"/>
        </w:rPr>
        <w:t>;59</w:t>
      </w:r>
      <w:proofErr w:type="gramEnd"/>
      <w:r w:rsidRPr="002B69F5">
        <w:rPr>
          <w:rFonts w:ascii="Times New Roman" w:eastAsia="Times New Roman" w:hAnsi="Times New Roman" w:cs="Times New Roman"/>
          <w:color w:val="000000" w:themeColor="text1"/>
          <w:sz w:val="24"/>
          <w:szCs w:val="24"/>
          <w:lang w:eastAsia="en-IN"/>
        </w:rPr>
        <w:t>(2):167–170. [</w:t>
      </w:r>
      <w:hyperlink r:id="rId1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780200" w:rsidRPr="00780200" w:rsidRDefault="00780200" w:rsidP="00780200">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Vinck</w:t>
      </w:r>
      <w:proofErr w:type="spellEnd"/>
      <w:r w:rsidRPr="002B69F5">
        <w:rPr>
          <w:rFonts w:ascii="Times New Roman" w:eastAsia="Times New Roman" w:hAnsi="Times New Roman" w:cs="Times New Roman"/>
          <w:color w:val="000000" w:themeColor="text1"/>
          <w:sz w:val="24"/>
          <w:szCs w:val="24"/>
          <w:lang w:eastAsia="en-IN"/>
        </w:rPr>
        <w:t xml:space="preserve"> EM, </w:t>
      </w:r>
      <w:proofErr w:type="spellStart"/>
      <w:r w:rsidRPr="002B69F5">
        <w:rPr>
          <w:rFonts w:ascii="Times New Roman" w:eastAsia="Times New Roman" w:hAnsi="Times New Roman" w:cs="Times New Roman"/>
          <w:color w:val="000000" w:themeColor="text1"/>
          <w:sz w:val="24"/>
          <w:szCs w:val="24"/>
          <w:lang w:eastAsia="en-IN"/>
        </w:rPr>
        <w:t>Cagnie</w:t>
      </w:r>
      <w:proofErr w:type="spellEnd"/>
      <w:r w:rsidRPr="002B69F5">
        <w:rPr>
          <w:rFonts w:ascii="Times New Roman" w:eastAsia="Times New Roman" w:hAnsi="Times New Roman" w:cs="Times New Roman"/>
          <w:color w:val="000000" w:themeColor="text1"/>
          <w:sz w:val="24"/>
          <w:szCs w:val="24"/>
          <w:lang w:eastAsia="en-IN"/>
        </w:rPr>
        <w:t xml:space="preserve"> BJ, </w:t>
      </w:r>
      <w:proofErr w:type="spellStart"/>
      <w:r w:rsidRPr="002B69F5">
        <w:rPr>
          <w:rFonts w:ascii="Times New Roman" w:eastAsia="Times New Roman" w:hAnsi="Times New Roman" w:cs="Times New Roman"/>
          <w:color w:val="000000" w:themeColor="text1"/>
          <w:sz w:val="24"/>
          <w:szCs w:val="24"/>
          <w:lang w:eastAsia="en-IN"/>
        </w:rPr>
        <w:t>Cornelissen</w:t>
      </w:r>
      <w:proofErr w:type="spellEnd"/>
      <w:r w:rsidRPr="002B69F5">
        <w:rPr>
          <w:rFonts w:ascii="Times New Roman" w:eastAsia="Times New Roman" w:hAnsi="Times New Roman" w:cs="Times New Roman"/>
          <w:color w:val="000000" w:themeColor="text1"/>
          <w:sz w:val="24"/>
          <w:szCs w:val="24"/>
          <w:lang w:eastAsia="en-IN"/>
        </w:rPr>
        <w:t xml:space="preserve"> MJ, </w:t>
      </w:r>
      <w:proofErr w:type="spellStart"/>
      <w:r w:rsidRPr="002B69F5">
        <w:rPr>
          <w:rFonts w:ascii="Times New Roman" w:eastAsia="Times New Roman" w:hAnsi="Times New Roman" w:cs="Times New Roman"/>
          <w:color w:val="000000" w:themeColor="text1"/>
          <w:sz w:val="24"/>
          <w:szCs w:val="24"/>
          <w:lang w:eastAsia="en-IN"/>
        </w:rPr>
        <w:t>Declercq</w:t>
      </w:r>
      <w:proofErr w:type="spellEnd"/>
      <w:r w:rsidRPr="002B69F5">
        <w:rPr>
          <w:rFonts w:ascii="Times New Roman" w:eastAsia="Times New Roman" w:hAnsi="Times New Roman" w:cs="Times New Roman"/>
          <w:color w:val="000000" w:themeColor="text1"/>
          <w:sz w:val="24"/>
          <w:szCs w:val="24"/>
          <w:lang w:eastAsia="en-IN"/>
        </w:rPr>
        <w:t xml:space="preserve"> HA, </w:t>
      </w:r>
      <w:proofErr w:type="spellStart"/>
      <w:r w:rsidRPr="002B69F5">
        <w:rPr>
          <w:rFonts w:ascii="Times New Roman" w:eastAsia="Times New Roman" w:hAnsi="Times New Roman" w:cs="Times New Roman"/>
          <w:color w:val="000000" w:themeColor="text1"/>
          <w:sz w:val="24"/>
          <w:szCs w:val="24"/>
          <w:lang w:eastAsia="en-IN"/>
        </w:rPr>
        <w:t>Cambier</w:t>
      </w:r>
      <w:proofErr w:type="spellEnd"/>
      <w:r w:rsidRPr="002B69F5">
        <w:rPr>
          <w:rFonts w:ascii="Times New Roman" w:eastAsia="Times New Roman" w:hAnsi="Times New Roman" w:cs="Times New Roman"/>
          <w:color w:val="000000" w:themeColor="text1"/>
          <w:sz w:val="24"/>
          <w:szCs w:val="24"/>
          <w:lang w:eastAsia="en-IN"/>
        </w:rPr>
        <w:t xml:space="preserve"> DC. Increased fibroblast proliferation induced by light emitting diode and low power laser irradiation. Lasers Med Sci. 2003</w:t>
      </w:r>
      <w:proofErr w:type="gramStart"/>
      <w:r w:rsidRPr="002B69F5">
        <w:rPr>
          <w:rFonts w:ascii="Times New Roman" w:eastAsia="Times New Roman" w:hAnsi="Times New Roman" w:cs="Times New Roman"/>
          <w:color w:val="000000" w:themeColor="text1"/>
          <w:sz w:val="24"/>
          <w:szCs w:val="24"/>
          <w:lang w:eastAsia="en-IN"/>
        </w:rPr>
        <w:t>;18</w:t>
      </w:r>
      <w:proofErr w:type="gramEnd"/>
      <w:r w:rsidRPr="002B69F5">
        <w:rPr>
          <w:rFonts w:ascii="Times New Roman" w:eastAsia="Times New Roman" w:hAnsi="Times New Roman" w:cs="Times New Roman"/>
          <w:color w:val="000000" w:themeColor="text1"/>
          <w:sz w:val="24"/>
          <w:szCs w:val="24"/>
          <w:lang w:eastAsia="en-IN"/>
        </w:rPr>
        <w:t>(2):95–99. [</w:t>
      </w:r>
      <w:hyperlink r:id="rId1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Frigo</w:t>
      </w:r>
      <w:proofErr w:type="spellEnd"/>
      <w:r w:rsidRPr="002B69F5">
        <w:rPr>
          <w:rFonts w:ascii="Times New Roman" w:eastAsia="Times New Roman" w:hAnsi="Times New Roman" w:cs="Times New Roman"/>
          <w:color w:val="000000" w:themeColor="text1"/>
          <w:sz w:val="24"/>
          <w:szCs w:val="24"/>
          <w:lang w:eastAsia="en-IN"/>
        </w:rPr>
        <w:t xml:space="preserve"> L, </w:t>
      </w:r>
      <w:proofErr w:type="spellStart"/>
      <w:r w:rsidRPr="002B69F5">
        <w:rPr>
          <w:rFonts w:ascii="Times New Roman" w:eastAsia="Times New Roman" w:hAnsi="Times New Roman" w:cs="Times New Roman"/>
          <w:color w:val="000000" w:themeColor="text1"/>
          <w:sz w:val="24"/>
          <w:szCs w:val="24"/>
          <w:lang w:eastAsia="en-IN"/>
        </w:rPr>
        <w:t>Fávero</w:t>
      </w:r>
      <w:proofErr w:type="spellEnd"/>
      <w:r w:rsidRPr="002B69F5">
        <w:rPr>
          <w:rFonts w:ascii="Times New Roman" w:eastAsia="Times New Roman" w:hAnsi="Times New Roman" w:cs="Times New Roman"/>
          <w:color w:val="000000" w:themeColor="text1"/>
          <w:sz w:val="24"/>
          <w:szCs w:val="24"/>
          <w:lang w:eastAsia="en-IN"/>
        </w:rPr>
        <w:t xml:space="preserve"> GM, Lima HJ, Maria DA, </w:t>
      </w:r>
      <w:proofErr w:type="spellStart"/>
      <w:r w:rsidRPr="002B69F5">
        <w:rPr>
          <w:rFonts w:ascii="Times New Roman" w:eastAsia="Times New Roman" w:hAnsi="Times New Roman" w:cs="Times New Roman"/>
          <w:color w:val="000000" w:themeColor="text1"/>
          <w:sz w:val="24"/>
          <w:szCs w:val="24"/>
          <w:lang w:eastAsia="en-IN"/>
        </w:rPr>
        <w:t>Bjordal</w:t>
      </w:r>
      <w:proofErr w:type="spellEnd"/>
      <w:r w:rsidRPr="002B69F5">
        <w:rPr>
          <w:rFonts w:ascii="Times New Roman" w:eastAsia="Times New Roman" w:hAnsi="Times New Roman" w:cs="Times New Roman"/>
          <w:color w:val="000000" w:themeColor="text1"/>
          <w:sz w:val="24"/>
          <w:szCs w:val="24"/>
          <w:lang w:eastAsia="en-IN"/>
        </w:rPr>
        <w:t xml:space="preserve"> JM, et al. Low-level laser irradiation (InGaAlP-660 nm) increases fibroblast cell proliferation and reduces cell death in a dose-dependent manner. </w:t>
      </w:r>
      <w:proofErr w:type="spellStart"/>
      <w:r w:rsidRPr="002B69F5">
        <w:rPr>
          <w:rFonts w:ascii="Times New Roman" w:eastAsia="Times New Roman" w:hAnsi="Times New Roman" w:cs="Times New Roman"/>
          <w:color w:val="000000" w:themeColor="text1"/>
          <w:sz w:val="24"/>
          <w:szCs w:val="24"/>
          <w:lang w:eastAsia="en-IN"/>
        </w:rPr>
        <w:t>Photomed</w:t>
      </w:r>
      <w:proofErr w:type="spellEnd"/>
      <w:r w:rsidRPr="002B69F5">
        <w:rPr>
          <w:rFonts w:ascii="Times New Roman" w:eastAsia="Times New Roman" w:hAnsi="Times New Roman" w:cs="Times New Roman"/>
          <w:color w:val="000000" w:themeColor="text1"/>
          <w:sz w:val="24"/>
          <w:szCs w:val="24"/>
          <w:lang w:eastAsia="en-IN"/>
        </w:rPr>
        <w:t xml:space="preserve"> Laser Surg. 2010</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w:t>
      </w:r>
      <w:proofErr w:type="spellStart"/>
      <w:r w:rsidRPr="002B69F5">
        <w:rPr>
          <w:rFonts w:ascii="Times New Roman" w:eastAsia="Times New Roman" w:hAnsi="Times New Roman" w:cs="Times New Roman"/>
          <w:color w:val="000000" w:themeColor="text1"/>
          <w:sz w:val="24"/>
          <w:szCs w:val="24"/>
          <w:lang w:eastAsia="en-IN"/>
        </w:rPr>
        <w:t>Suppl</w:t>
      </w:r>
      <w:proofErr w:type="spellEnd"/>
      <w:r w:rsidRPr="002B69F5">
        <w:rPr>
          <w:rFonts w:ascii="Times New Roman" w:eastAsia="Times New Roman" w:hAnsi="Times New Roman" w:cs="Times New Roman"/>
          <w:color w:val="000000" w:themeColor="text1"/>
          <w:sz w:val="24"/>
          <w:szCs w:val="24"/>
          <w:lang w:eastAsia="en-IN"/>
        </w:rPr>
        <w:t xml:space="preserve"> 1):S151–S156. [</w:t>
      </w:r>
      <w:hyperlink r:id="rId2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Basso FG, Oliveira CF, </w:t>
      </w:r>
      <w:proofErr w:type="spellStart"/>
      <w:r w:rsidRPr="002B69F5">
        <w:rPr>
          <w:rFonts w:ascii="Times New Roman" w:eastAsia="Times New Roman" w:hAnsi="Times New Roman" w:cs="Times New Roman"/>
          <w:color w:val="000000" w:themeColor="text1"/>
          <w:sz w:val="24"/>
          <w:szCs w:val="24"/>
          <w:lang w:eastAsia="en-IN"/>
        </w:rPr>
        <w:t>Kurachi</w:t>
      </w:r>
      <w:proofErr w:type="spellEnd"/>
      <w:r w:rsidRPr="002B69F5">
        <w:rPr>
          <w:rFonts w:ascii="Times New Roman" w:eastAsia="Times New Roman" w:hAnsi="Times New Roman" w:cs="Times New Roman"/>
          <w:color w:val="000000" w:themeColor="text1"/>
          <w:sz w:val="24"/>
          <w:szCs w:val="24"/>
          <w:lang w:eastAsia="en-IN"/>
        </w:rPr>
        <w:t xml:space="preserve"> C, </w:t>
      </w:r>
      <w:proofErr w:type="spellStart"/>
      <w:r w:rsidRPr="002B69F5">
        <w:rPr>
          <w:rFonts w:ascii="Times New Roman" w:eastAsia="Times New Roman" w:hAnsi="Times New Roman" w:cs="Times New Roman"/>
          <w:color w:val="000000" w:themeColor="text1"/>
          <w:sz w:val="24"/>
          <w:szCs w:val="24"/>
          <w:lang w:eastAsia="en-IN"/>
        </w:rPr>
        <w:t>Hebling</w:t>
      </w:r>
      <w:proofErr w:type="spellEnd"/>
      <w:r w:rsidRPr="002B69F5">
        <w:rPr>
          <w:rFonts w:ascii="Times New Roman" w:eastAsia="Times New Roman" w:hAnsi="Times New Roman" w:cs="Times New Roman"/>
          <w:color w:val="000000" w:themeColor="text1"/>
          <w:sz w:val="24"/>
          <w:szCs w:val="24"/>
          <w:lang w:eastAsia="en-IN"/>
        </w:rPr>
        <w:t xml:space="preserve"> J, Costa CA. </w:t>
      </w:r>
      <w:proofErr w:type="spellStart"/>
      <w:r w:rsidRPr="002B69F5">
        <w:rPr>
          <w:rFonts w:ascii="Times New Roman" w:eastAsia="Times New Roman" w:hAnsi="Times New Roman" w:cs="Times New Roman"/>
          <w:color w:val="000000" w:themeColor="text1"/>
          <w:sz w:val="24"/>
          <w:szCs w:val="24"/>
          <w:lang w:eastAsia="en-IN"/>
        </w:rPr>
        <w:t>Biostimulatory</w:t>
      </w:r>
      <w:proofErr w:type="spellEnd"/>
      <w:r w:rsidRPr="002B69F5">
        <w:rPr>
          <w:rFonts w:ascii="Times New Roman" w:eastAsia="Times New Roman" w:hAnsi="Times New Roman" w:cs="Times New Roman"/>
          <w:color w:val="000000" w:themeColor="text1"/>
          <w:sz w:val="24"/>
          <w:szCs w:val="24"/>
          <w:lang w:eastAsia="en-IN"/>
        </w:rPr>
        <w:t xml:space="preserve"> effect of low-level laser therapy on keratinocytes in vitro. Lasers Med Sci. 2013</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(2):367–374. [</w:t>
      </w:r>
      <w:hyperlink r:id="rId2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Szymanska</w:t>
      </w:r>
      <w:proofErr w:type="spellEnd"/>
      <w:r w:rsidRPr="002B69F5">
        <w:rPr>
          <w:rFonts w:ascii="Times New Roman" w:eastAsia="Times New Roman" w:hAnsi="Times New Roman" w:cs="Times New Roman"/>
          <w:color w:val="000000" w:themeColor="text1"/>
          <w:sz w:val="24"/>
          <w:szCs w:val="24"/>
          <w:lang w:eastAsia="en-IN"/>
        </w:rPr>
        <w:t xml:space="preserve"> J, </w:t>
      </w:r>
      <w:proofErr w:type="spellStart"/>
      <w:r w:rsidRPr="002B69F5">
        <w:rPr>
          <w:rFonts w:ascii="Times New Roman" w:eastAsia="Times New Roman" w:hAnsi="Times New Roman" w:cs="Times New Roman"/>
          <w:color w:val="000000" w:themeColor="text1"/>
          <w:sz w:val="24"/>
          <w:szCs w:val="24"/>
          <w:lang w:eastAsia="en-IN"/>
        </w:rPr>
        <w:t>Goralczyk</w:t>
      </w:r>
      <w:proofErr w:type="spellEnd"/>
      <w:r w:rsidRPr="002B69F5">
        <w:rPr>
          <w:rFonts w:ascii="Times New Roman" w:eastAsia="Times New Roman" w:hAnsi="Times New Roman" w:cs="Times New Roman"/>
          <w:color w:val="000000" w:themeColor="text1"/>
          <w:sz w:val="24"/>
          <w:szCs w:val="24"/>
          <w:lang w:eastAsia="en-IN"/>
        </w:rPr>
        <w:t xml:space="preserve"> K, </w:t>
      </w:r>
      <w:proofErr w:type="spellStart"/>
      <w:r w:rsidRPr="002B69F5">
        <w:rPr>
          <w:rFonts w:ascii="Times New Roman" w:eastAsia="Times New Roman" w:hAnsi="Times New Roman" w:cs="Times New Roman"/>
          <w:color w:val="000000" w:themeColor="text1"/>
          <w:sz w:val="24"/>
          <w:szCs w:val="24"/>
          <w:lang w:eastAsia="en-IN"/>
        </w:rPr>
        <w:t>Klawe</w:t>
      </w:r>
      <w:proofErr w:type="spellEnd"/>
      <w:r w:rsidRPr="002B69F5">
        <w:rPr>
          <w:rFonts w:ascii="Times New Roman" w:eastAsia="Times New Roman" w:hAnsi="Times New Roman" w:cs="Times New Roman"/>
          <w:color w:val="000000" w:themeColor="text1"/>
          <w:sz w:val="24"/>
          <w:szCs w:val="24"/>
          <w:lang w:eastAsia="en-IN"/>
        </w:rPr>
        <w:t xml:space="preserve"> JJ, </w:t>
      </w:r>
      <w:proofErr w:type="spellStart"/>
      <w:r w:rsidRPr="002B69F5">
        <w:rPr>
          <w:rFonts w:ascii="Times New Roman" w:eastAsia="Times New Roman" w:hAnsi="Times New Roman" w:cs="Times New Roman"/>
          <w:color w:val="000000" w:themeColor="text1"/>
          <w:sz w:val="24"/>
          <w:szCs w:val="24"/>
          <w:lang w:eastAsia="en-IN"/>
        </w:rPr>
        <w:t>Lukowicz</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Michalska</w:t>
      </w:r>
      <w:proofErr w:type="spellEnd"/>
      <w:r w:rsidRPr="002B69F5">
        <w:rPr>
          <w:rFonts w:ascii="Times New Roman" w:eastAsia="Times New Roman" w:hAnsi="Times New Roman" w:cs="Times New Roman"/>
          <w:color w:val="000000" w:themeColor="text1"/>
          <w:sz w:val="24"/>
          <w:szCs w:val="24"/>
          <w:lang w:eastAsia="en-IN"/>
        </w:rPr>
        <w:t xml:space="preserve"> M, et al. Phototherapy with low-level laser influences the proliferation of endothelial cells and vascular endothelial growth factor and transforming growth factor-beta secretion. J </w:t>
      </w:r>
      <w:proofErr w:type="spellStart"/>
      <w:r w:rsidRPr="002B69F5">
        <w:rPr>
          <w:rFonts w:ascii="Times New Roman" w:eastAsia="Times New Roman" w:hAnsi="Times New Roman" w:cs="Times New Roman"/>
          <w:color w:val="000000" w:themeColor="text1"/>
          <w:sz w:val="24"/>
          <w:szCs w:val="24"/>
          <w:lang w:eastAsia="en-IN"/>
        </w:rPr>
        <w:t>Physiol</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Pharmacol</w:t>
      </w:r>
      <w:proofErr w:type="spellEnd"/>
      <w:r w:rsidRPr="002B69F5">
        <w:rPr>
          <w:rFonts w:ascii="Times New Roman" w:eastAsia="Times New Roman" w:hAnsi="Times New Roman" w:cs="Times New Roman"/>
          <w:color w:val="000000" w:themeColor="text1"/>
          <w:sz w:val="24"/>
          <w:szCs w:val="24"/>
          <w:lang w:eastAsia="en-IN"/>
        </w:rPr>
        <w:t>. 2013</w:t>
      </w:r>
      <w:proofErr w:type="gramStart"/>
      <w:r w:rsidRPr="002B69F5">
        <w:rPr>
          <w:rFonts w:ascii="Times New Roman" w:eastAsia="Times New Roman" w:hAnsi="Times New Roman" w:cs="Times New Roman"/>
          <w:color w:val="000000" w:themeColor="text1"/>
          <w:sz w:val="24"/>
          <w:szCs w:val="24"/>
          <w:lang w:eastAsia="en-IN"/>
        </w:rPr>
        <w:t>;64</w:t>
      </w:r>
      <w:proofErr w:type="gramEnd"/>
      <w:r w:rsidRPr="002B69F5">
        <w:rPr>
          <w:rFonts w:ascii="Times New Roman" w:eastAsia="Times New Roman" w:hAnsi="Times New Roman" w:cs="Times New Roman"/>
          <w:color w:val="000000" w:themeColor="text1"/>
          <w:sz w:val="24"/>
          <w:szCs w:val="24"/>
          <w:lang w:eastAsia="en-IN"/>
        </w:rPr>
        <w:t>(3):387–391. [</w:t>
      </w:r>
      <w:hyperlink r:id="rId2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Moore P, Ridgway TD, </w:t>
      </w:r>
      <w:proofErr w:type="spellStart"/>
      <w:r w:rsidRPr="002B69F5">
        <w:rPr>
          <w:rFonts w:ascii="Times New Roman" w:eastAsia="Times New Roman" w:hAnsi="Times New Roman" w:cs="Times New Roman"/>
          <w:color w:val="000000" w:themeColor="text1"/>
          <w:sz w:val="24"/>
          <w:szCs w:val="24"/>
          <w:lang w:eastAsia="en-IN"/>
        </w:rPr>
        <w:t>Higbee</w:t>
      </w:r>
      <w:proofErr w:type="spellEnd"/>
      <w:r w:rsidRPr="002B69F5">
        <w:rPr>
          <w:rFonts w:ascii="Times New Roman" w:eastAsia="Times New Roman" w:hAnsi="Times New Roman" w:cs="Times New Roman"/>
          <w:color w:val="000000" w:themeColor="text1"/>
          <w:sz w:val="24"/>
          <w:szCs w:val="24"/>
          <w:lang w:eastAsia="en-IN"/>
        </w:rPr>
        <w:t xml:space="preserve"> RG, Howard EW, </w:t>
      </w:r>
      <w:proofErr w:type="spellStart"/>
      <w:r w:rsidRPr="002B69F5">
        <w:rPr>
          <w:rFonts w:ascii="Times New Roman" w:eastAsia="Times New Roman" w:hAnsi="Times New Roman" w:cs="Times New Roman"/>
          <w:color w:val="000000" w:themeColor="text1"/>
          <w:sz w:val="24"/>
          <w:szCs w:val="24"/>
          <w:lang w:eastAsia="en-IN"/>
        </w:rPr>
        <w:t>Lucroy</w:t>
      </w:r>
      <w:proofErr w:type="spellEnd"/>
      <w:r w:rsidRPr="002B69F5">
        <w:rPr>
          <w:rFonts w:ascii="Times New Roman" w:eastAsia="Times New Roman" w:hAnsi="Times New Roman" w:cs="Times New Roman"/>
          <w:color w:val="000000" w:themeColor="text1"/>
          <w:sz w:val="24"/>
          <w:szCs w:val="24"/>
          <w:lang w:eastAsia="en-IN"/>
        </w:rPr>
        <w:t xml:space="preserve"> MD. Effect of wavelength on low-intensity laser irradiation-stimulated cell proliferation in vitro.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2005</w:t>
      </w:r>
      <w:proofErr w:type="gramStart"/>
      <w:r w:rsidRPr="002B69F5">
        <w:rPr>
          <w:rFonts w:ascii="Times New Roman" w:eastAsia="Times New Roman" w:hAnsi="Times New Roman" w:cs="Times New Roman"/>
          <w:color w:val="000000" w:themeColor="text1"/>
          <w:sz w:val="24"/>
          <w:szCs w:val="24"/>
          <w:lang w:eastAsia="en-IN"/>
        </w:rPr>
        <w:t>;36</w:t>
      </w:r>
      <w:proofErr w:type="gramEnd"/>
      <w:r w:rsidRPr="002B69F5">
        <w:rPr>
          <w:rFonts w:ascii="Times New Roman" w:eastAsia="Times New Roman" w:hAnsi="Times New Roman" w:cs="Times New Roman"/>
          <w:color w:val="000000" w:themeColor="text1"/>
          <w:sz w:val="24"/>
          <w:szCs w:val="24"/>
          <w:lang w:eastAsia="en-IN"/>
        </w:rPr>
        <w:t>(1):8–12. [</w:t>
      </w:r>
      <w:hyperlink r:id="rId2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Agaiby</w:t>
      </w:r>
      <w:proofErr w:type="spellEnd"/>
      <w:r w:rsidRPr="002B69F5">
        <w:rPr>
          <w:rFonts w:ascii="Times New Roman" w:eastAsia="Times New Roman" w:hAnsi="Times New Roman" w:cs="Times New Roman"/>
          <w:color w:val="000000" w:themeColor="text1"/>
          <w:sz w:val="24"/>
          <w:szCs w:val="24"/>
          <w:lang w:eastAsia="en-IN"/>
        </w:rPr>
        <w:t xml:space="preserve"> AD, </w:t>
      </w:r>
      <w:proofErr w:type="spellStart"/>
      <w:r w:rsidRPr="002B69F5">
        <w:rPr>
          <w:rFonts w:ascii="Times New Roman" w:eastAsia="Times New Roman" w:hAnsi="Times New Roman" w:cs="Times New Roman"/>
          <w:color w:val="000000" w:themeColor="text1"/>
          <w:sz w:val="24"/>
          <w:szCs w:val="24"/>
          <w:lang w:eastAsia="en-IN"/>
        </w:rPr>
        <w:t>Ghali</w:t>
      </w:r>
      <w:proofErr w:type="spellEnd"/>
      <w:r w:rsidRPr="002B69F5">
        <w:rPr>
          <w:rFonts w:ascii="Times New Roman" w:eastAsia="Times New Roman" w:hAnsi="Times New Roman" w:cs="Times New Roman"/>
          <w:color w:val="000000" w:themeColor="text1"/>
          <w:sz w:val="24"/>
          <w:szCs w:val="24"/>
          <w:lang w:eastAsia="en-IN"/>
        </w:rPr>
        <w:t xml:space="preserve"> LR, Wilson R, Dyson M. Laser modulation of </w:t>
      </w:r>
      <w:proofErr w:type="spellStart"/>
      <w:r w:rsidRPr="002B69F5">
        <w:rPr>
          <w:rFonts w:ascii="Times New Roman" w:eastAsia="Times New Roman" w:hAnsi="Times New Roman" w:cs="Times New Roman"/>
          <w:color w:val="000000" w:themeColor="text1"/>
          <w:sz w:val="24"/>
          <w:szCs w:val="24"/>
          <w:lang w:eastAsia="en-IN"/>
        </w:rPr>
        <w:t>angiogenic</w:t>
      </w:r>
      <w:proofErr w:type="spellEnd"/>
      <w:r w:rsidRPr="002B69F5">
        <w:rPr>
          <w:rFonts w:ascii="Times New Roman" w:eastAsia="Times New Roman" w:hAnsi="Times New Roman" w:cs="Times New Roman"/>
          <w:color w:val="000000" w:themeColor="text1"/>
          <w:sz w:val="24"/>
          <w:szCs w:val="24"/>
          <w:lang w:eastAsia="en-IN"/>
        </w:rPr>
        <w:t xml:space="preserve"> factor production by T-lymphocytes.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2000</w:t>
      </w:r>
      <w:proofErr w:type="gramStart"/>
      <w:r w:rsidRPr="002B69F5">
        <w:rPr>
          <w:rFonts w:ascii="Times New Roman" w:eastAsia="Times New Roman" w:hAnsi="Times New Roman" w:cs="Times New Roman"/>
          <w:color w:val="000000" w:themeColor="text1"/>
          <w:sz w:val="24"/>
          <w:szCs w:val="24"/>
          <w:lang w:eastAsia="en-IN"/>
        </w:rPr>
        <w:t>;26</w:t>
      </w:r>
      <w:proofErr w:type="gramEnd"/>
      <w:r w:rsidRPr="002B69F5">
        <w:rPr>
          <w:rFonts w:ascii="Times New Roman" w:eastAsia="Times New Roman" w:hAnsi="Times New Roman" w:cs="Times New Roman"/>
          <w:color w:val="000000" w:themeColor="text1"/>
          <w:sz w:val="24"/>
          <w:szCs w:val="24"/>
          <w:lang w:eastAsia="en-IN"/>
        </w:rPr>
        <w:t>(4):357–363. [</w:t>
      </w:r>
      <w:hyperlink r:id="rId2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Stadler</w:t>
      </w:r>
      <w:proofErr w:type="spellEnd"/>
      <w:r w:rsidRPr="002B69F5">
        <w:rPr>
          <w:rFonts w:ascii="Times New Roman" w:eastAsia="Times New Roman" w:hAnsi="Times New Roman" w:cs="Times New Roman"/>
          <w:color w:val="000000" w:themeColor="text1"/>
          <w:sz w:val="24"/>
          <w:szCs w:val="24"/>
          <w:lang w:eastAsia="en-IN"/>
        </w:rPr>
        <w:t xml:space="preserve"> I, Evans R, Kolb B,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Narayan V, et al. In vitro effects of low-level laser irradiation at 660 nm on peripheral blood lymphocytes.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2000</w:t>
      </w:r>
      <w:proofErr w:type="gramStart"/>
      <w:r w:rsidRPr="002B69F5">
        <w:rPr>
          <w:rFonts w:ascii="Times New Roman" w:eastAsia="Times New Roman" w:hAnsi="Times New Roman" w:cs="Times New Roman"/>
          <w:color w:val="000000" w:themeColor="text1"/>
          <w:sz w:val="24"/>
          <w:szCs w:val="24"/>
          <w:lang w:eastAsia="en-IN"/>
        </w:rPr>
        <w:t>;27</w:t>
      </w:r>
      <w:proofErr w:type="gramEnd"/>
      <w:r w:rsidRPr="002B69F5">
        <w:rPr>
          <w:rFonts w:ascii="Times New Roman" w:eastAsia="Times New Roman" w:hAnsi="Times New Roman" w:cs="Times New Roman"/>
          <w:color w:val="000000" w:themeColor="text1"/>
          <w:sz w:val="24"/>
          <w:szCs w:val="24"/>
          <w:lang w:eastAsia="en-IN"/>
        </w:rPr>
        <w:t>(3):255–256. [</w:t>
      </w:r>
      <w:hyperlink r:id="rId3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40. </w:t>
      </w:r>
      <w:proofErr w:type="spellStart"/>
      <w:r w:rsidRPr="002B69F5">
        <w:rPr>
          <w:rFonts w:ascii="Times New Roman" w:eastAsia="Times New Roman" w:hAnsi="Times New Roman" w:cs="Times New Roman"/>
          <w:color w:val="000000" w:themeColor="text1"/>
          <w:sz w:val="24"/>
          <w:szCs w:val="24"/>
          <w:lang w:eastAsia="en-IN"/>
        </w:rPr>
        <w:t>Saygun</w:t>
      </w:r>
      <w:proofErr w:type="spellEnd"/>
      <w:r w:rsidRPr="002B69F5">
        <w:rPr>
          <w:rFonts w:ascii="Times New Roman" w:eastAsia="Times New Roman" w:hAnsi="Times New Roman" w:cs="Times New Roman"/>
          <w:color w:val="000000" w:themeColor="text1"/>
          <w:sz w:val="24"/>
          <w:szCs w:val="24"/>
          <w:lang w:eastAsia="en-IN"/>
        </w:rPr>
        <w:t xml:space="preserve"> I, </w:t>
      </w:r>
      <w:proofErr w:type="spellStart"/>
      <w:r w:rsidRPr="002B69F5">
        <w:rPr>
          <w:rFonts w:ascii="Times New Roman" w:eastAsia="Times New Roman" w:hAnsi="Times New Roman" w:cs="Times New Roman"/>
          <w:color w:val="000000" w:themeColor="text1"/>
          <w:sz w:val="24"/>
          <w:szCs w:val="24"/>
          <w:lang w:eastAsia="en-IN"/>
        </w:rPr>
        <w:t>Nizam</w:t>
      </w:r>
      <w:proofErr w:type="spellEnd"/>
      <w:r w:rsidRPr="002B69F5">
        <w:rPr>
          <w:rFonts w:ascii="Times New Roman" w:eastAsia="Times New Roman" w:hAnsi="Times New Roman" w:cs="Times New Roman"/>
          <w:color w:val="000000" w:themeColor="text1"/>
          <w:sz w:val="24"/>
          <w:szCs w:val="24"/>
          <w:lang w:eastAsia="en-IN"/>
        </w:rPr>
        <w:t xml:space="preserve"> N, Ural AU, </w:t>
      </w:r>
      <w:proofErr w:type="spellStart"/>
      <w:r w:rsidRPr="002B69F5">
        <w:rPr>
          <w:rFonts w:ascii="Times New Roman" w:eastAsia="Times New Roman" w:hAnsi="Times New Roman" w:cs="Times New Roman"/>
          <w:color w:val="000000" w:themeColor="text1"/>
          <w:sz w:val="24"/>
          <w:szCs w:val="24"/>
          <w:lang w:eastAsia="en-IN"/>
        </w:rPr>
        <w:t>Serdar</w:t>
      </w:r>
      <w:proofErr w:type="spellEnd"/>
      <w:r w:rsidRPr="002B69F5">
        <w:rPr>
          <w:rFonts w:ascii="Times New Roman" w:eastAsia="Times New Roman" w:hAnsi="Times New Roman" w:cs="Times New Roman"/>
          <w:color w:val="000000" w:themeColor="text1"/>
          <w:sz w:val="24"/>
          <w:szCs w:val="24"/>
          <w:lang w:eastAsia="en-IN"/>
        </w:rPr>
        <w:t xml:space="preserve"> MA, </w:t>
      </w:r>
      <w:proofErr w:type="spellStart"/>
      <w:r w:rsidRPr="002B69F5">
        <w:rPr>
          <w:rFonts w:ascii="Times New Roman" w:eastAsia="Times New Roman" w:hAnsi="Times New Roman" w:cs="Times New Roman"/>
          <w:color w:val="000000" w:themeColor="text1"/>
          <w:sz w:val="24"/>
          <w:szCs w:val="24"/>
          <w:lang w:eastAsia="en-IN"/>
        </w:rPr>
        <w:t>Avcu</w:t>
      </w:r>
      <w:proofErr w:type="spellEnd"/>
      <w:r w:rsidRPr="002B69F5">
        <w:rPr>
          <w:rFonts w:ascii="Times New Roman" w:eastAsia="Times New Roman" w:hAnsi="Times New Roman" w:cs="Times New Roman"/>
          <w:color w:val="000000" w:themeColor="text1"/>
          <w:sz w:val="24"/>
          <w:szCs w:val="24"/>
          <w:lang w:eastAsia="en-IN"/>
        </w:rPr>
        <w:t xml:space="preserve"> F, et al. Low-level laser irradiation affects the release of basic fibroblast growth factor (</w:t>
      </w:r>
      <w:proofErr w:type="spellStart"/>
      <w:r w:rsidRPr="002B69F5">
        <w:rPr>
          <w:rFonts w:ascii="Times New Roman" w:eastAsia="Times New Roman" w:hAnsi="Times New Roman" w:cs="Times New Roman"/>
          <w:color w:val="000000" w:themeColor="text1"/>
          <w:sz w:val="24"/>
          <w:szCs w:val="24"/>
          <w:lang w:eastAsia="en-IN"/>
        </w:rPr>
        <w:t>bFGF</w:t>
      </w:r>
      <w:proofErr w:type="spellEnd"/>
      <w:r w:rsidRPr="002B69F5">
        <w:rPr>
          <w:rFonts w:ascii="Times New Roman" w:eastAsia="Times New Roman" w:hAnsi="Times New Roman" w:cs="Times New Roman"/>
          <w:color w:val="000000" w:themeColor="text1"/>
          <w:sz w:val="24"/>
          <w:szCs w:val="24"/>
          <w:lang w:eastAsia="en-IN"/>
        </w:rPr>
        <w:t>), insulin-like growth factor-I (IGF-I), and receptor of IGF-I (IGFBP3) from osteoblasts. </w:t>
      </w:r>
      <w:proofErr w:type="spellStart"/>
      <w:r w:rsidRPr="002B69F5">
        <w:rPr>
          <w:rFonts w:ascii="Times New Roman" w:eastAsia="Times New Roman" w:hAnsi="Times New Roman" w:cs="Times New Roman"/>
          <w:color w:val="000000" w:themeColor="text1"/>
          <w:sz w:val="24"/>
          <w:szCs w:val="24"/>
          <w:lang w:eastAsia="en-IN"/>
        </w:rPr>
        <w:t>Photomed</w:t>
      </w:r>
      <w:proofErr w:type="spellEnd"/>
      <w:r w:rsidRPr="002B69F5">
        <w:rPr>
          <w:rFonts w:ascii="Times New Roman" w:eastAsia="Times New Roman" w:hAnsi="Times New Roman" w:cs="Times New Roman"/>
          <w:color w:val="000000" w:themeColor="text1"/>
          <w:sz w:val="24"/>
          <w:szCs w:val="24"/>
          <w:lang w:eastAsia="en-IN"/>
        </w:rPr>
        <w:t xml:space="preserve"> Laser Surg. 2012</w:t>
      </w:r>
      <w:proofErr w:type="gramStart"/>
      <w:r w:rsidRPr="002B69F5">
        <w:rPr>
          <w:rFonts w:ascii="Times New Roman" w:eastAsia="Times New Roman" w:hAnsi="Times New Roman" w:cs="Times New Roman"/>
          <w:color w:val="000000" w:themeColor="text1"/>
          <w:sz w:val="24"/>
          <w:szCs w:val="24"/>
          <w:lang w:eastAsia="en-IN"/>
        </w:rPr>
        <w:t>;30</w:t>
      </w:r>
      <w:proofErr w:type="gramEnd"/>
      <w:r w:rsidRPr="002B69F5">
        <w:rPr>
          <w:rFonts w:ascii="Times New Roman" w:eastAsia="Times New Roman" w:hAnsi="Times New Roman" w:cs="Times New Roman"/>
          <w:color w:val="000000" w:themeColor="text1"/>
          <w:sz w:val="24"/>
          <w:szCs w:val="24"/>
          <w:lang w:eastAsia="en-IN"/>
        </w:rPr>
        <w:t>(3):149–154. [</w:t>
      </w:r>
      <w:hyperlink r:id="rId3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Esmaeelinejad</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Effect of low-level laser therapy on the release of interleukin-6 and basic fibroblast growth factor from cultured human skin fibroblasts in normal and high glucose mediums. J </w:t>
      </w:r>
      <w:proofErr w:type="spellStart"/>
      <w:r w:rsidRPr="002B69F5">
        <w:rPr>
          <w:rFonts w:ascii="Times New Roman" w:eastAsia="Times New Roman" w:hAnsi="Times New Roman" w:cs="Times New Roman"/>
          <w:color w:val="000000" w:themeColor="text1"/>
          <w:sz w:val="24"/>
          <w:szCs w:val="24"/>
          <w:lang w:eastAsia="en-IN"/>
        </w:rPr>
        <w:t>Cosmet</w:t>
      </w:r>
      <w:proofErr w:type="spellEnd"/>
      <w:r w:rsidRPr="002B69F5">
        <w:rPr>
          <w:rFonts w:ascii="Times New Roman" w:eastAsia="Times New Roman" w:hAnsi="Times New Roman" w:cs="Times New Roman"/>
          <w:color w:val="000000" w:themeColor="text1"/>
          <w:sz w:val="24"/>
          <w:szCs w:val="24"/>
          <w:lang w:eastAsia="en-IN"/>
        </w:rPr>
        <w:t xml:space="preserve"> Laser </w:t>
      </w:r>
      <w:proofErr w:type="spellStart"/>
      <w:r w:rsidRPr="002B69F5">
        <w:rPr>
          <w:rFonts w:ascii="Times New Roman" w:eastAsia="Times New Roman" w:hAnsi="Times New Roman" w:cs="Times New Roman"/>
          <w:color w:val="000000" w:themeColor="text1"/>
          <w:sz w:val="24"/>
          <w:szCs w:val="24"/>
          <w:lang w:eastAsia="en-IN"/>
        </w:rPr>
        <w:t>Ther</w:t>
      </w:r>
      <w:proofErr w:type="spellEnd"/>
      <w:r w:rsidRPr="002B69F5">
        <w:rPr>
          <w:rFonts w:ascii="Times New Roman" w:eastAsia="Times New Roman" w:hAnsi="Times New Roman" w:cs="Times New Roman"/>
          <w:color w:val="000000" w:themeColor="text1"/>
          <w:sz w:val="24"/>
          <w:szCs w:val="24"/>
          <w:lang w:eastAsia="en-IN"/>
        </w:rPr>
        <w:t>. 2013</w:t>
      </w:r>
      <w:proofErr w:type="gramStart"/>
      <w:r w:rsidRPr="002B69F5">
        <w:rPr>
          <w:rFonts w:ascii="Times New Roman" w:eastAsia="Times New Roman" w:hAnsi="Times New Roman" w:cs="Times New Roman"/>
          <w:color w:val="000000" w:themeColor="text1"/>
          <w:sz w:val="24"/>
          <w:szCs w:val="24"/>
          <w:lang w:eastAsia="en-IN"/>
        </w:rPr>
        <w:t>;15</w:t>
      </w:r>
      <w:proofErr w:type="gramEnd"/>
      <w:r w:rsidRPr="002B69F5">
        <w:rPr>
          <w:rFonts w:ascii="Times New Roman" w:eastAsia="Times New Roman" w:hAnsi="Times New Roman" w:cs="Times New Roman"/>
          <w:color w:val="000000" w:themeColor="text1"/>
          <w:sz w:val="24"/>
          <w:szCs w:val="24"/>
          <w:lang w:eastAsia="en-IN"/>
        </w:rPr>
        <w:t>(6):310–317. [</w:t>
      </w:r>
      <w:hyperlink r:id="rId3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de Sousa AP, </w:t>
      </w:r>
      <w:proofErr w:type="spellStart"/>
      <w:r w:rsidRPr="002B69F5">
        <w:rPr>
          <w:rFonts w:ascii="Times New Roman" w:eastAsia="Times New Roman" w:hAnsi="Times New Roman" w:cs="Times New Roman"/>
          <w:color w:val="000000" w:themeColor="text1"/>
          <w:sz w:val="24"/>
          <w:szCs w:val="24"/>
          <w:lang w:eastAsia="en-IN"/>
        </w:rPr>
        <w:t>Paraguassú</w:t>
      </w:r>
      <w:proofErr w:type="spellEnd"/>
      <w:r w:rsidRPr="002B69F5">
        <w:rPr>
          <w:rFonts w:ascii="Times New Roman" w:eastAsia="Times New Roman" w:hAnsi="Times New Roman" w:cs="Times New Roman"/>
          <w:color w:val="000000" w:themeColor="text1"/>
          <w:sz w:val="24"/>
          <w:szCs w:val="24"/>
          <w:lang w:eastAsia="en-IN"/>
        </w:rPr>
        <w:t xml:space="preserve"> GM, </w:t>
      </w:r>
      <w:proofErr w:type="spellStart"/>
      <w:r w:rsidRPr="002B69F5">
        <w:rPr>
          <w:rFonts w:ascii="Times New Roman" w:eastAsia="Times New Roman" w:hAnsi="Times New Roman" w:cs="Times New Roman"/>
          <w:color w:val="000000" w:themeColor="text1"/>
          <w:sz w:val="24"/>
          <w:szCs w:val="24"/>
          <w:lang w:eastAsia="en-IN"/>
        </w:rPr>
        <w:t>Silveira</w:t>
      </w:r>
      <w:proofErr w:type="spellEnd"/>
      <w:r w:rsidRPr="002B69F5">
        <w:rPr>
          <w:rFonts w:ascii="Times New Roman" w:eastAsia="Times New Roman" w:hAnsi="Times New Roman" w:cs="Times New Roman"/>
          <w:color w:val="000000" w:themeColor="text1"/>
          <w:sz w:val="24"/>
          <w:szCs w:val="24"/>
          <w:lang w:eastAsia="en-IN"/>
        </w:rPr>
        <w:t xml:space="preserve"> NT, de Souza J, </w:t>
      </w:r>
      <w:proofErr w:type="spellStart"/>
      <w:r w:rsidRPr="002B69F5">
        <w:rPr>
          <w:rFonts w:ascii="Times New Roman" w:eastAsia="Times New Roman" w:hAnsi="Times New Roman" w:cs="Times New Roman"/>
          <w:color w:val="000000" w:themeColor="text1"/>
          <w:sz w:val="24"/>
          <w:szCs w:val="24"/>
          <w:lang w:eastAsia="en-IN"/>
        </w:rPr>
        <w:t>Cangussú</w:t>
      </w:r>
      <w:proofErr w:type="spellEnd"/>
      <w:r w:rsidRPr="002B69F5">
        <w:rPr>
          <w:rFonts w:ascii="Times New Roman" w:eastAsia="Times New Roman" w:hAnsi="Times New Roman" w:cs="Times New Roman"/>
          <w:color w:val="000000" w:themeColor="text1"/>
          <w:sz w:val="24"/>
          <w:szCs w:val="24"/>
          <w:lang w:eastAsia="en-IN"/>
        </w:rPr>
        <w:t xml:space="preserve"> MC, et al. Laser and LED phototherapies on angiogenesis. Lasers Med Sci. 2013</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(3):981–987. [</w:t>
      </w:r>
      <w:hyperlink r:id="rId3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Chen CH, Tsai JL, Wang YH, Lee CL, Chen JK, et al. Low-level laser irradiation promotes cell proliferation and mRNA expression of type I collagen and </w:t>
      </w:r>
      <w:proofErr w:type="spellStart"/>
      <w:r w:rsidRPr="002B69F5">
        <w:rPr>
          <w:rFonts w:ascii="Times New Roman" w:eastAsia="Times New Roman" w:hAnsi="Times New Roman" w:cs="Times New Roman"/>
          <w:color w:val="000000" w:themeColor="text1"/>
          <w:sz w:val="24"/>
          <w:szCs w:val="24"/>
          <w:lang w:eastAsia="en-IN"/>
        </w:rPr>
        <w:t>decorin</w:t>
      </w:r>
      <w:proofErr w:type="spellEnd"/>
      <w:r w:rsidRPr="002B69F5">
        <w:rPr>
          <w:rFonts w:ascii="Times New Roman" w:eastAsia="Times New Roman" w:hAnsi="Times New Roman" w:cs="Times New Roman"/>
          <w:color w:val="000000" w:themeColor="text1"/>
          <w:sz w:val="24"/>
          <w:szCs w:val="24"/>
          <w:lang w:eastAsia="en-IN"/>
        </w:rPr>
        <w:t xml:space="preserve"> in porcine Achilles tendon fibroblasts in vitro. J </w:t>
      </w:r>
      <w:proofErr w:type="spellStart"/>
      <w:r w:rsidRPr="002B69F5">
        <w:rPr>
          <w:rFonts w:ascii="Times New Roman" w:eastAsia="Times New Roman" w:hAnsi="Times New Roman" w:cs="Times New Roman"/>
          <w:color w:val="000000" w:themeColor="text1"/>
          <w:sz w:val="24"/>
          <w:szCs w:val="24"/>
          <w:lang w:eastAsia="en-IN"/>
        </w:rPr>
        <w:t>Orthop</w:t>
      </w:r>
      <w:proofErr w:type="spellEnd"/>
      <w:r w:rsidRPr="002B69F5">
        <w:rPr>
          <w:rFonts w:ascii="Times New Roman" w:eastAsia="Times New Roman" w:hAnsi="Times New Roman" w:cs="Times New Roman"/>
          <w:color w:val="000000" w:themeColor="text1"/>
          <w:sz w:val="24"/>
          <w:szCs w:val="24"/>
          <w:lang w:eastAsia="en-IN"/>
        </w:rPr>
        <w:t xml:space="preserve"> Res. 2009</w:t>
      </w:r>
      <w:proofErr w:type="gramStart"/>
      <w:r w:rsidRPr="002B69F5">
        <w:rPr>
          <w:rFonts w:ascii="Times New Roman" w:eastAsia="Times New Roman" w:hAnsi="Times New Roman" w:cs="Times New Roman"/>
          <w:color w:val="000000" w:themeColor="text1"/>
          <w:sz w:val="24"/>
          <w:szCs w:val="24"/>
          <w:lang w:eastAsia="en-IN"/>
        </w:rPr>
        <w:t>;27</w:t>
      </w:r>
      <w:proofErr w:type="gramEnd"/>
      <w:r w:rsidRPr="002B69F5">
        <w:rPr>
          <w:rFonts w:ascii="Times New Roman" w:eastAsia="Times New Roman" w:hAnsi="Times New Roman" w:cs="Times New Roman"/>
          <w:color w:val="000000" w:themeColor="text1"/>
          <w:sz w:val="24"/>
          <w:szCs w:val="24"/>
          <w:lang w:eastAsia="en-IN"/>
        </w:rPr>
        <w:t>(5):646–650. [</w:t>
      </w:r>
      <w:hyperlink r:id="rId3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Usumez</w:t>
      </w:r>
      <w:proofErr w:type="spellEnd"/>
      <w:r w:rsidRPr="002B69F5">
        <w:rPr>
          <w:rFonts w:ascii="Times New Roman" w:eastAsia="Times New Roman" w:hAnsi="Times New Roman" w:cs="Times New Roman"/>
          <w:color w:val="000000" w:themeColor="text1"/>
          <w:sz w:val="24"/>
          <w:szCs w:val="24"/>
          <w:lang w:eastAsia="en-IN"/>
        </w:rPr>
        <w:t xml:space="preserve"> A, </w:t>
      </w:r>
      <w:proofErr w:type="spellStart"/>
      <w:r w:rsidRPr="002B69F5">
        <w:rPr>
          <w:rFonts w:ascii="Times New Roman" w:eastAsia="Times New Roman" w:hAnsi="Times New Roman" w:cs="Times New Roman"/>
          <w:color w:val="000000" w:themeColor="text1"/>
          <w:sz w:val="24"/>
          <w:szCs w:val="24"/>
          <w:lang w:eastAsia="en-IN"/>
        </w:rPr>
        <w:t>Cengiz</w:t>
      </w:r>
      <w:proofErr w:type="spellEnd"/>
      <w:r w:rsidRPr="002B69F5">
        <w:rPr>
          <w:rFonts w:ascii="Times New Roman" w:eastAsia="Times New Roman" w:hAnsi="Times New Roman" w:cs="Times New Roman"/>
          <w:color w:val="000000" w:themeColor="text1"/>
          <w:sz w:val="24"/>
          <w:szCs w:val="24"/>
          <w:lang w:eastAsia="en-IN"/>
        </w:rPr>
        <w:t xml:space="preserve"> B, </w:t>
      </w:r>
      <w:proofErr w:type="spellStart"/>
      <w:r w:rsidRPr="002B69F5">
        <w:rPr>
          <w:rFonts w:ascii="Times New Roman" w:eastAsia="Times New Roman" w:hAnsi="Times New Roman" w:cs="Times New Roman"/>
          <w:color w:val="000000" w:themeColor="text1"/>
          <w:sz w:val="24"/>
          <w:szCs w:val="24"/>
          <w:lang w:eastAsia="en-IN"/>
        </w:rPr>
        <w:t>Oztuzcu</w:t>
      </w:r>
      <w:proofErr w:type="spellEnd"/>
      <w:r w:rsidRPr="002B69F5">
        <w:rPr>
          <w:rFonts w:ascii="Times New Roman" w:eastAsia="Times New Roman" w:hAnsi="Times New Roman" w:cs="Times New Roman"/>
          <w:color w:val="000000" w:themeColor="text1"/>
          <w:sz w:val="24"/>
          <w:szCs w:val="24"/>
          <w:lang w:eastAsia="en-IN"/>
        </w:rPr>
        <w:t xml:space="preserve"> S, </w:t>
      </w:r>
      <w:proofErr w:type="spellStart"/>
      <w:r w:rsidRPr="002B69F5">
        <w:rPr>
          <w:rFonts w:ascii="Times New Roman" w:eastAsia="Times New Roman" w:hAnsi="Times New Roman" w:cs="Times New Roman"/>
          <w:color w:val="000000" w:themeColor="text1"/>
          <w:sz w:val="24"/>
          <w:szCs w:val="24"/>
          <w:lang w:eastAsia="en-IN"/>
        </w:rPr>
        <w:t>Demir</w:t>
      </w:r>
      <w:proofErr w:type="spellEnd"/>
      <w:r w:rsidRPr="002B69F5">
        <w:rPr>
          <w:rFonts w:ascii="Times New Roman" w:eastAsia="Times New Roman" w:hAnsi="Times New Roman" w:cs="Times New Roman"/>
          <w:color w:val="000000" w:themeColor="text1"/>
          <w:sz w:val="24"/>
          <w:szCs w:val="24"/>
          <w:lang w:eastAsia="en-IN"/>
        </w:rPr>
        <w:t xml:space="preserve"> T, Aras MH, et al. Effects of laser radiation at different wavelengths (660, 810, 980, and 1,064 nm) on </w:t>
      </w:r>
      <w:proofErr w:type="spellStart"/>
      <w:r w:rsidRPr="002B69F5">
        <w:rPr>
          <w:rFonts w:ascii="Times New Roman" w:eastAsia="Times New Roman" w:hAnsi="Times New Roman" w:cs="Times New Roman"/>
          <w:color w:val="000000" w:themeColor="text1"/>
          <w:sz w:val="24"/>
          <w:szCs w:val="24"/>
          <w:lang w:eastAsia="en-IN"/>
        </w:rPr>
        <w:t>mucositis</w:t>
      </w:r>
      <w:proofErr w:type="spellEnd"/>
      <w:r w:rsidRPr="002B69F5">
        <w:rPr>
          <w:rFonts w:ascii="Times New Roman" w:eastAsia="Times New Roman" w:hAnsi="Times New Roman" w:cs="Times New Roman"/>
          <w:color w:val="000000" w:themeColor="text1"/>
          <w:sz w:val="24"/>
          <w:szCs w:val="24"/>
          <w:lang w:eastAsia="en-IN"/>
        </w:rPr>
        <w:t xml:space="preserve"> in an animal model of wound healing. Lasers Med Sci. 2014</w:t>
      </w:r>
      <w:proofErr w:type="gramStart"/>
      <w:r w:rsidRPr="002B69F5">
        <w:rPr>
          <w:rFonts w:ascii="Times New Roman" w:eastAsia="Times New Roman" w:hAnsi="Times New Roman" w:cs="Times New Roman"/>
          <w:color w:val="000000" w:themeColor="text1"/>
          <w:sz w:val="24"/>
          <w:szCs w:val="24"/>
          <w:lang w:eastAsia="en-IN"/>
        </w:rPr>
        <w:t>;29</w:t>
      </w:r>
      <w:proofErr w:type="gramEnd"/>
      <w:r w:rsidRPr="002B69F5">
        <w:rPr>
          <w:rFonts w:ascii="Times New Roman" w:eastAsia="Times New Roman" w:hAnsi="Times New Roman" w:cs="Times New Roman"/>
          <w:color w:val="000000" w:themeColor="text1"/>
          <w:sz w:val="24"/>
          <w:szCs w:val="24"/>
          <w:lang w:eastAsia="en-IN"/>
        </w:rPr>
        <w:t>(6):1807–1813. [</w:t>
      </w:r>
      <w:hyperlink r:id="rId4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Yu W,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w:t>
      </w:r>
      <w:proofErr w:type="spellStart"/>
      <w:r w:rsidRPr="002B69F5">
        <w:rPr>
          <w:rFonts w:ascii="Times New Roman" w:eastAsia="Times New Roman" w:hAnsi="Times New Roman" w:cs="Times New Roman"/>
          <w:color w:val="000000" w:themeColor="text1"/>
          <w:sz w:val="24"/>
          <w:szCs w:val="24"/>
          <w:lang w:eastAsia="en-IN"/>
        </w:rPr>
        <w:t>Lanzafame</w:t>
      </w:r>
      <w:proofErr w:type="spellEnd"/>
      <w:r w:rsidRPr="002B69F5">
        <w:rPr>
          <w:rFonts w:ascii="Times New Roman" w:eastAsia="Times New Roman" w:hAnsi="Times New Roman" w:cs="Times New Roman"/>
          <w:color w:val="000000" w:themeColor="text1"/>
          <w:sz w:val="24"/>
          <w:szCs w:val="24"/>
          <w:lang w:eastAsia="en-IN"/>
        </w:rPr>
        <w:t xml:space="preserve"> RJ. Effects of </w:t>
      </w:r>
      <w:proofErr w:type="spellStart"/>
      <w:r w:rsidRPr="002B69F5">
        <w:rPr>
          <w:rFonts w:ascii="Times New Roman" w:eastAsia="Times New Roman" w:hAnsi="Times New Roman" w:cs="Times New Roman"/>
          <w:color w:val="000000" w:themeColor="text1"/>
          <w:sz w:val="24"/>
          <w:szCs w:val="24"/>
          <w:lang w:eastAsia="en-IN"/>
        </w:rPr>
        <w:t>photostimulation</w:t>
      </w:r>
      <w:proofErr w:type="spellEnd"/>
      <w:r w:rsidRPr="002B69F5">
        <w:rPr>
          <w:rFonts w:ascii="Times New Roman" w:eastAsia="Times New Roman" w:hAnsi="Times New Roman" w:cs="Times New Roman"/>
          <w:color w:val="000000" w:themeColor="text1"/>
          <w:sz w:val="24"/>
          <w:szCs w:val="24"/>
          <w:lang w:eastAsia="en-IN"/>
        </w:rPr>
        <w:t xml:space="preserve"> on wound healing in diabetic mice.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1997</w:t>
      </w:r>
      <w:proofErr w:type="gramStart"/>
      <w:r w:rsidRPr="002B69F5">
        <w:rPr>
          <w:rFonts w:ascii="Times New Roman" w:eastAsia="Times New Roman" w:hAnsi="Times New Roman" w:cs="Times New Roman"/>
          <w:color w:val="000000" w:themeColor="text1"/>
          <w:sz w:val="24"/>
          <w:szCs w:val="24"/>
          <w:lang w:eastAsia="en-IN"/>
        </w:rPr>
        <w:t>;20</w:t>
      </w:r>
      <w:proofErr w:type="gramEnd"/>
      <w:r w:rsidRPr="002B69F5">
        <w:rPr>
          <w:rFonts w:ascii="Times New Roman" w:eastAsia="Times New Roman" w:hAnsi="Times New Roman" w:cs="Times New Roman"/>
          <w:color w:val="000000" w:themeColor="text1"/>
          <w:sz w:val="24"/>
          <w:szCs w:val="24"/>
          <w:lang w:eastAsia="en-IN"/>
        </w:rPr>
        <w:t>(1):56–63. [</w:t>
      </w:r>
      <w:hyperlink r:id="rId4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lastRenderedPageBreak/>
        <w:t>Dadpay</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Sharifian</w:t>
      </w:r>
      <w:proofErr w:type="spellEnd"/>
      <w:r w:rsidRPr="002B69F5">
        <w:rPr>
          <w:rFonts w:ascii="Times New Roman" w:eastAsia="Times New Roman" w:hAnsi="Times New Roman" w:cs="Times New Roman"/>
          <w:color w:val="000000" w:themeColor="text1"/>
          <w:sz w:val="24"/>
          <w:szCs w:val="24"/>
          <w:lang w:eastAsia="en-IN"/>
        </w:rPr>
        <w:t xml:space="preserve"> Z,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Dabbagh</w:t>
      </w:r>
      <w:proofErr w:type="spellEnd"/>
      <w:r w:rsidRPr="002B69F5">
        <w:rPr>
          <w:rFonts w:ascii="Times New Roman" w:eastAsia="Times New Roman" w:hAnsi="Times New Roman" w:cs="Times New Roman"/>
          <w:color w:val="000000" w:themeColor="text1"/>
          <w:sz w:val="24"/>
          <w:szCs w:val="24"/>
          <w:lang w:eastAsia="en-IN"/>
        </w:rPr>
        <w:t xml:space="preserve"> A. Effects of pulsed infra-red low level-laser irradiation on open skin wound healing of healthy and </w:t>
      </w:r>
      <w:proofErr w:type="spellStart"/>
      <w:r w:rsidRPr="002B69F5">
        <w:rPr>
          <w:rFonts w:ascii="Times New Roman" w:eastAsia="Times New Roman" w:hAnsi="Times New Roman" w:cs="Times New Roman"/>
          <w:color w:val="000000" w:themeColor="text1"/>
          <w:sz w:val="24"/>
          <w:szCs w:val="24"/>
          <w:lang w:eastAsia="en-IN"/>
        </w:rPr>
        <w:t>streptozotocin</w:t>
      </w:r>
      <w:proofErr w:type="spellEnd"/>
      <w:r w:rsidRPr="002B69F5">
        <w:rPr>
          <w:rFonts w:ascii="Times New Roman" w:eastAsia="Times New Roman" w:hAnsi="Times New Roman" w:cs="Times New Roman"/>
          <w:color w:val="000000" w:themeColor="text1"/>
          <w:sz w:val="24"/>
          <w:szCs w:val="24"/>
          <w:lang w:eastAsia="en-IN"/>
        </w:rPr>
        <w:t xml:space="preserve">-induced diabetic rats by biomechanical evaluation. J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xml:space="preserve"> B. 2012</w:t>
      </w:r>
      <w:proofErr w:type="gramStart"/>
      <w:r w:rsidRPr="002B69F5">
        <w:rPr>
          <w:rFonts w:ascii="Times New Roman" w:eastAsia="Times New Roman" w:hAnsi="Times New Roman" w:cs="Times New Roman"/>
          <w:color w:val="000000" w:themeColor="text1"/>
          <w:sz w:val="24"/>
          <w:szCs w:val="24"/>
          <w:lang w:eastAsia="en-IN"/>
        </w:rPr>
        <w:t>;111:1</w:t>
      </w:r>
      <w:proofErr w:type="gramEnd"/>
      <w:r w:rsidRPr="002B69F5">
        <w:rPr>
          <w:rFonts w:ascii="Times New Roman" w:eastAsia="Times New Roman" w:hAnsi="Times New Roman" w:cs="Times New Roman"/>
          <w:color w:val="000000" w:themeColor="text1"/>
          <w:sz w:val="24"/>
          <w:szCs w:val="24"/>
          <w:lang w:eastAsia="en-IN"/>
        </w:rPr>
        <w:t>–8. [</w:t>
      </w:r>
      <w:hyperlink r:id="rId4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780200" w:rsidRPr="00780200" w:rsidRDefault="00780200" w:rsidP="00780200">
      <w:pPr>
        <w:pStyle w:val="ListParagraph"/>
        <w:rPr>
          <w:rFonts w:ascii="Times New Roman" w:eastAsia="Times New Roman" w:hAnsi="Times New Roman" w:cs="Times New Roman"/>
          <w:color w:val="000000" w:themeColor="text1"/>
          <w:sz w:val="24"/>
          <w:szCs w:val="24"/>
          <w:lang w:eastAsia="en-IN"/>
        </w:rPr>
      </w:pPr>
    </w:p>
    <w:p w:rsidR="00780200" w:rsidRPr="00780200" w:rsidRDefault="00780200" w:rsidP="00780200">
      <w:pPr>
        <w:pStyle w:val="ListParagraph"/>
        <w:numPr>
          <w:ilvl w:val="0"/>
          <w:numId w:val="2"/>
        </w:numPr>
        <w:shd w:val="clear" w:color="auto" w:fill="FFFFFF"/>
        <w:spacing w:before="166" w:after="166" w:line="360" w:lineRule="auto"/>
        <w:rPr>
          <w:rFonts w:ascii="Times New Roman" w:eastAsia="Times New Roman" w:hAnsi="Times New Roman" w:cs="Times New Roman"/>
          <w:color w:val="000000" w:themeColor="text1"/>
          <w:sz w:val="24"/>
          <w:szCs w:val="24"/>
          <w:lang w:eastAsia="en-IN"/>
        </w:rPr>
      </w:pPr>
      <w:r w:rsidRPr="00780200">
        <w:rPr>
          <w:rFonts w:ascii="Times New Roman" w:hAnsi="Times New Roman" w:cs="Times New Roman"/>
          <w:color w:val="222222"/>
          <w:sz w:val="24"/>
          <w:szCs w:val="24"/>
          <w:shd w:val="clear" w:color="auto" w:fill="FFFFFF"/>
        </w:rPr>
        <w:t xml:space="preserve">Kubota J, </w:t>
      </w:r>
      <w:proofErr w:type="spellStart"/>
      <w:r w:rsidRPr="00780200">
        <w:rPr>
          <w:rFonts w:ascii="Times New Roman" w:hAnsi="Times New Roman" w:cs="Times New Roman"/>
          <w:color w:val="222222"/>
          <w:sz w:val="24"/>
          <w:szCs w:val="24"/>
          <w:shd w:val="clear" w:color="auto" w:fill="FFFFFF"/>
        </w:rPr>
        <w:t>Ohshiro</w:t>
      </w:r>
      <w:proofErr w:type="spellEnd"/>
      <w:r w:rsidRPr="00780200">
        <w:rPr>
          <w:rFonts w:ascii="Times New Roman" w:hAnsi="Times New Roman" w:cs="Times New Roman"/>
          <w:color w:val="222222"/>
          <w:sz w:val="24"/>
          <w:szCs w:val="24"/>
          <w:shd w:val="clear" w:color="auto" w:fill="FFFFFF"/>
        </w:rPr>
        <w:t xml:space="preserve"> T. The effects of diode laser LLLT on flap survival: measurement of flap microcirculation with laser speckle </w:t>
      </w:r>
      <w:proofErr w:type="spellStart"/>
      <w:r w:rsidRPr="00780200">
        <w:rPr>
          <w:rFonts w:ascii="Times New Roman" w:hAnsi="Times New Roman" w:cs="Times New Roman"/>
          <w:color w:val="222222"/>
          <w:sz w:val="24"/>
          <w:szCs w:val="24"/>
          <w:shd w:val="clear" w:color="auto" w:fill="FFFFFF"/>
        </w:rPr>
        <w:t>flowmetry</w:t>
      </w:r>
      <w:proofErr w:type="spellEnd"/>
      <w:r w:rsidRPr="00780200">
        <w:rPr>
          <w:rFonts w:ascii="Times New Roman" w:hAnsi="Times New Roman" w:cs="Times New Roman"/>
          <w:color w:val="222222"/>
          <w:sz w:val="24"/>
          <w:szCs w:val="24"/>
          <w:shd w:val="clear" w:color="auto" w:fill="FFFFFF"/>
        </w:rPr>
        <w:t>. Laser Therapy. 1996</w:t>
      </w:r>
      <w:proofErr w:type="gramStart"/>
      <w:r w:rsidRPr="00780200">
        <w:rPr>
          <w:rFonts w:ascii="Times New Roman" w:hAnsi="Times New Roman" w:cs="Times New Roman"/>
          <w:color w:val="222222"/>
          <w:sz w:val="24"/>
          <w:szCs w:val="24"/>
          <w:shd w:val="clear" w:color="auto" w:fill="FFFFFF"/>
        </w:rPr>
        <w:t>;8</w:t>
      </w:r>
      <w:proofErr w:type="gramEnd"/>
      <w:r w:rsidRPr="00780200">
        <w:rPr>
          <w:rFonts w:ascii="Times New Roman" w:hAnsi="Times New Roman" w:cs="Times New Roman"/>
          <w:color w:val="222222"/>
          <w:sz w:val="24"/>
          <w:szCs w:val="24"/>
          <w:shd w:val="clear" w:color="auto" w:fill="FFFFFF"/>
        </w:rPr>
        <w:t>(4):241-6.</w:t>
      </w:r>
    </w:p>
    <w:p w:rsidR="00AF5018" w:rsidRPr="002B69F5" w:rsidRDefault="00AF5018" w:rsidP="002B69F5">
      <w:pPr>
        <w:shd w:val="clear" w:color="auto" w:fill="FFFFFF"/>
        <w:spacing w:before="166" w:after="166" w:line="240" w:lineRule="auto"/>
        <w:rPr>
          <w:rFonts w:ascii="Times New Roman" w:eastAsia="Times New Roman" w:hAnsi="Times New Roman" w:cs="Times New Roman"/>
          <w:color w:val="000000"/>
          <w:sz w:val="24"/>
          <w:szCs w:val="24"/>
          <w:lang w:eastAsia="en-IN"/>
        </w:rPr>
      </w:pPr>
    </w:p>
    <w:p w:rsidR="00B114B2" w:rsidRDefault="00B114B2" w:rsidP="00B114B2">
      <w:pPr>
        <w:rPr>
          <w:color w:val="000000"/>
          <w:shd w:val="clear" w:color="auto" w:fill="FFFFFF"/>
        </w:rPr>
      </w:pPr>
    </w:p>
    <w:p w:rsidR="00B114B2" w:rsidRDefault="002B69F5" w:rsidP="00B114B2">
      <w:pPr>
        <w:rPr>
          <w:color w:val="000000"/>
          <w:shd w:val="clear" w:color="auto" w:fill="FFFFFF"/>
        </w:rPr>
      </w:pPr>
      <w:r>
        <w:rPr>
          <w:color w:val="000000"/>
          <w:shd w:val="clear" w:color="auto" w:fill="FFFFFF"/>
        </w:rPr>
        <w:t>Photos</w:t>
      </w:r>
    </w:p>
    <w:p w:rsidR="00B114B2" w:rsidRDefault="00B114B2" w:rsidP="00B114B2">
      <w:pPr>
        <w:rPr>
          <w:color w:val="000000"/>
          <w:shd w:val="clear" w:color="auto" w:fill="FFFFFF"/>
        </w:rPr>
      </w:pPr>
      <w:r>
        <w:rPr>
          <w:noProof/>
          <w:lang w:eastAsia="en-IN"/>
        </w:rPr>
        <w:drawing>
          <wp:inline distT="0" distB="0" distL="0" distR="0">
            <wp:extent cx="2095500" cy="3650923"/>
            <wp:effectExtent l="0" t="0" r="0" b="6985"/>
            <wp:docPr id="2" name="Picture 2" descr="IMG_20191012_09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012_0913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1042" cy="3660579"/>
                    </a:xfrm>
                    <a:prstGeom prst="rect">
                      <a:avLst/>
                    </a:prstGeom>
                    <a:noFill/>
                    <a:ln>
                      <a:noFill/>
                    </a:ln>
                  </pic:spPr>
                </pic:pic>
              </a:graphicData>
            </a:graphic>
          </wp:inline>
        </w:drawing>
      </w:r>
    </w:p>
    <w:p w:rsidR="00B114B2" w:rsidRPr="00B114B2" w:rsidRDefault="00B114B2" w:rsidP="00B114B2">
      <w:r>
        <w:t>Figure 1 Pre op marking for Contracture release of left middle finger</w:t>
      </w:r>
    </w:p>
    <w:p w:rsidR="00B114B2" w:rsidRDefault="00C97F1E" w:rsidP="00B114B2">
      <w:pPr>
        <w:rPr>
          <w:color w:val="000000"/>
          <w:shd w:val="clear" w:color="auto" w:fill="FFFFFF"/>
        </w:rPr>
      </w:pPr>
      <w:r>
        <w:rPr>
          <w:color w:val="000000"/>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2pt;height:192pt">
            <v:imagedata r:id="rId47" o:title="IMG_20191102_094853"/>
          </v:shape>
        </w:pict>
      </w:r>
    </w:p>
    <w:p w:rsidR="00B114B2" w:rsidRDefault="00B114B2" w:rsidP="00B114B2">
      <w:r>
        <w:t>Figure 2 LLLT applied onto the transposed flaps</w:t>
      </w:r>
    </w:p>
    <w:p w:rsidR="00B114B2" w:rsidRDefault="00B114B2" w:rsidP="00B114B2">
      <w:pPr>
        <w:rPr>
          <w:color w:val="000000"/>
          <w:shd w:val="clear" w:color="auto" w:fill="FFFFFF"/>
        </w:rPr>
      </w:pPr>
    </w:p>
    <w:p w:rsidR="00B114B2" w:rsidRDefault="00B114B2" w:rsidP="00B114B2">
      <w:r>
        <w:rPr>
          <w:noProof/>
          <w:lang w:eastAsia="en-IN"/>
        </w:rPr>
        <w:drawing>
          <wp:inline distT="0" distB="0" distL="0" distR="0" wp14:anchorId="2E575D52" wp14:editId="68A3D0C1">
            <wp:extent cx="3261360" cy="2446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116_1309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3175" cy="2447562"/>
                    </a:xfrm>
                    <a:prstGeom prst="rect">
                      <a:avLst/>
                    </a:prstGeom>
                  </pic:spPr>
                </pic:pic>
              </a:graphicData>
            </a:graphic>
          </wp:inline>
        </w:drawing>
      </w:r>
      <w:r w:rsidRPr="00B114B2">
        <w:t xml:space="preserve"> </w:t>
      </w:r>
    </w:p>
    <w:p w:rsidR="00B114B2" w:rsidRDefault="00B114B2" w:rsidP="00B114B2">
      <w:r>
        <w:t>Figure 3 Post operatively at 3 weeks with well healed scar</w:t>
      </w:r>
    </w:p>
    <w:p w:rsidR="00B114B2" w:rsidRPr="00B114B2" w:rsidRDefault="00B114B2" w:rsidP="00B114B2"/>
    <w:sectPr w:rsidR="00B114B2" w:rsidRPr="00B114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212A"/>
    <w:multiLevelType w:val="hybridMultilevel"/>
    <w:tmpl w:val="EFF4F4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2E10FC"/>
    <w:multiLevelType w:val="hybridMultilevel"/>
    <w:tmpl w:val="77A8E9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E5621CB"/>
    <w:multiLevelType w:val="multilevel"/>
    <w:tmpl w:val="6E5621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wtjA1NDM3sjQ0NLRU0lEKTi0uzszPAykwqgUAQcpiOywAAAA="/>
  </w:docVars>
  <w:rsids>
    <w:rsidRoot w:val="00D87AA8"/>
    <w:rsid w:val="00182102"/>
    <w:rsid w:val="001F274B"/>
    <w:rsid w:val="002B69F5"/>
    <w:rsid w:val="002B742A"/>
    <w:rsid w:val="007257E9"/>
    <w:rsid w:val="00780200"/>
    <w:rsid w:val="00AF5018"/>
    <w:rsid w:val="00B114B2"/>
    <w:rsid w:val="00BB04D0"/>
    <w:rsid w:val="00C97F1E"/>
    <w:rsid w:val="00CF3B99"/>
    <w:rsid w:val="00D87AA8"/>
    <w:rsid w:val="00EC5F9C"/>
    <w:rsid w:val="00EF5A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3C570-01BC-42CA-8254-F21952F1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4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14B2"/>
    <w:rPr>
      <w:color w:val="0000FF"/>
      <w:u w:val="single"/>
    </w:rPr>
  </w:style>
  <w:style w:type="paragraph" w:styleId="ListParagraph">
    <w:name w:val="List Paragraph"/>
    <w:basedOn w:val="Normal"/>
    <w:uiPriority w:val="99"/>
    <w:qFormat/>
    <w:rsid w:val="00B114B2"/>
    <w:pPr>
      <w:ind w:left="720"/>
      <w:contextualSpacing/>
    </w:pPr>
  </w:style>
  <w:style w:type="character" w:customStyle="1" w:styleId="element-citation">
    <w:name w:val="element-citation"/>
    <w:basedOn w:val="DefaultParagraphFont"/>
    <w:rsid w:val="00AF5018"/>
  </w:style>
  <w:style w:type="character" w:customStyle="1" w:styleId="ref-journal">
    <w:name w:val="ref-journal"/>
    <w:basedOn w:val="DefaultParagraphFont"/>
    <w:rsid w:val="00AF5018"/>
  </w:style>
  <w:style w:type="character" w:customStyle="1" w:styleId="ref-vol">
    <w:name w:val="ref-vol"/>
    <w:basedOn w:val="DefaultParagraphFont"/>
    <w:rsid w:val="00AF5018"/>
  </w:style>
  <w:style w:type="character" w:customStyle="1" w:styleId="nowrap">
    <w:name w:val="nowrap"/>
    <w:basedOn w:val="DefaultParagraphFont"/>
    <w:rsid w:val="00AF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43660">
      <w:bodyDiv w:val="1"/>
      <w:marLeft w:val="0"/>
      <w:marRight w:val="0"/>
      <w:marTop w:val="0"/>
      <w:marBottom w:val="0"/>
      <w:divBdr>
        <w:top w:val="none" w:sz="0" w:space="0" w:color="auto"/>
        <w:left w:val="none" w:sz="0" w:space="0" w:color="auto"/>
        <w:bottom w:val="none" w:sz="0" w:space="0" w:color="auto"/>
        <w:right w:val="none" w:sz="0" w:space="0" w:color="auto"/>
      </w:divBdr>
      <w:divsChild>
        <w:div w:id="1578977341">
          <w:marLeft w:val="0"/>
          <w:marRight w:val="0"/>
          <w:marTop w:val="166"/>
          <w:marBottom w:val="166"/>
          <w:divBdr>
            <w:top w:val="none" w:sz="0" w:space="0" w:color="auto"/>
            <w:left w:val="none" w:sz="0" w:space="0" w:color="auto"/>
            <w:bottom w:val="none" w:sz="0" w:space="0" w:color="auto"/>
            <w:right w:val="none" w:sz="0" w:space="0" w:color="auto"/>
          </w:divBdr>
        </w:div>
        <w:div w:id="1599215864">
          <w:marLeft w:val="0"/>
          <w:marRight w:val="0"/>
          <w:marTop w:val="166"/>
          <w:marBottom w:val="166"/>
          <w:divBdr>
            <w:top w:val="none" w:sz="0" w:space="0" w:color="auto"/>
            <w:left w:val="none" w:sz="0" w:space="0" w:color="auto"/>
            <w:bottom w:val="none" w:sz="0" w:space="0" w:color="auto"/>
            <w:right w:val="none" w:sz="0" w:space="0" w:color="auto"/>
          </w:divBdr>
        </w:div>
        <w:div w:id="2043554343">
          <w:marLeft w:val="0"/>
          <w:marRight w:val="0"/>
          <w:marTop w:val="166"/>
          <w:marBottom w:val="166"/>
          <w:divBdr>
            <w:top w:val="none" w:sz="0" w:space="0" w:color="auto"/>
            <w:left w:val="none" w:sz="0" w:space="0" w:color="auto"/>
            <w:bottom w:val="none" w:sz="0" w:space="0" w:color="auto"/>
            <w:right w:val="none" w:sz="0" w:space="0" w:color="auto"/>
          </w:divBdr>
        </w:div>
        <w:div w:id="521171269">
          <w:marLeft w:val="0"/>
          <w:marRight w:val="0"/>
          <w:marTop w:val="166"/>
          <w:marBottom w:val="166"/>
          <w:divBdr>
            <w:top w:val="none" w:sz="0" w:space="0" w:color="auto"/>
            <w:left w:val="none" w:sz="0" w:space="0" w:color="auto"/>
            <w:bottom w:val="none" w:sz="0" w:space="0" w:color="auto"/>
            <w:right w:val="none" w:sz="0" w:space="0" w:color="auto"/>
          </w:divBdr>
        </w:div>
        <w:div w:id="2078169122">
          <w:marLeft w:val="0"/>
          <w:marRight w:val="0"/>
          <w:marTop w:val="166"/>
          <w:marBottom w:val="166"/>
          <w:divBdr>
            <w:top w:val="none" w:sz="0" w:space="0" w:color="auto"/>
            <w:left w:val="none" w:sz="0" w:space="0" w:color="auto"/>
            <w:bottom w:val="none" w:sz="0" w:space="0" w:color="auto"/>
            <w:right w:val="none" w:sz="0" w:space="0" w:color="auto"/>
          </w:divBdr>
        </w:div>
        <w:div w:id="1106122450">
          <w:marLeft w:val="0"/>
          <w:marRight w:val="0"/>
          <w:marTop w:val="166"/>
          <w:marBottom w:val="166"/>
          <w:divBdr>
            <w:top w:val="none" w:sz="0" w:space="0" w:color="auto"/>
            <w:left w:val="none" w:sz="0" w:space="0" w:color="auto"/>
            <w:bottom w:val="none" w:sz="0" w:space="0" w:color="auto"/>
            <w:right w:val="none" w:sz="0" w:space="0" w:color="auto"/>
          </w:divBdr>
        </w:div>
        <w:div w:id="94324720">
          <w:marLeft w:val="0"/>
          <w:marRight w:val="0"/>
          <w:marTop w:val="166"/>
          <w:marBottom w:val="166"/>
          <w:divBdr>
            <w:top w:val="none" w:sz="0" w:space="0" w:color="auto"/>
            <w:left w:val="none" w:sz="0" w:space="0" w:color="auto"/>
            <w:bottom w:val="none" w:sz="0" w:space="0" w:color="auto"/>
            <w:right w:val="none" w:sz="0" w:space="0" w:color="auto"/>
          </w:divBdr>
        </w:div>
        <w:div w:id="1714311545">
          <w:marLeft w:val="0"/>
          <w:marRight w:val="0"/>
          <w:marTop w:val="166"/>
          <w:marBottom w:val="166"/>
          <w:divBdr>
            <w:top w:val="none" w:sz="0" w:space="0" w:color="auto"/>
            <w:left w:val="none" w:sz="0" w:space="0" w:color="auto"/>
            <w:bottom w:val="none" w:sz="0" w:space="0" w:color="auto"/>
            <w:right w:val="none" w:sz="0" w:space="0" w:color="auto"/>
          </w:divBdr>
        </w:div>
        <w:div w:id="1035035950">
          <w:marLeft w:val="0"/>
          <w:marRight w:val="0"/>
          <w:marTop w:val="166"/>
          <w:marBottom w:val="166"/>
          <w:divBdr>
            <w:top w:val="none" w:sz="0" w:space="0" w:color="auto"/>
            <w:left w:val="none" w:sz="0" w:space="0" w:color="auto"/>
            <w:bottom w:val="none" w:sz="0" w:space="0" w:color="auto"/>
            <w:right w:val="none" w:sz="0" w:space="0" w:color="auto"/>
          </w:divBdr>
        </w:div>
        <w:div w:id="1214082537">
          <w:marLeft w:val="0"/>
          <w:marRight w:val="0"/>
          <w:marTop w:val="166"/>
          <w:marBottom w:val="166"/>
          <w:divBdr>
            <w:top w:val="none" w:sz="0" w:space="0" w:color="auto"/>
            <w:left w:val="none" w:sz="0" w:space="0" w:color="auto"/>
            <w:bottom w:val="none" w:sz="0" w:space="0" w:color="auto"/>
            <w:right w:val="none" w:sz="0" w:space="0" w:color="auto"/>
          </w:divBdr>
        </w:div>
        <w:div w:id="992027056">
          <w:marLeft w:val="0"/>
          <w:marRight w:val="0"/>
          <w:marTop w:val="166"/>
          <w:marBottom w:val="166"/>
          <w:divBdr>
            <w:top w:val="none" w:sz="0" w:space="0" w:color="auto"/>
            <w:left w:val="none" w:sz="0" w:space="0" w:color="auto"/>
            <w:bottom w:val="none" w:sz="0" w:space="0" w:color="auto"/>
            <w:right w:val="none" w:sz="0" w:space="0" w:color="auto"/>
          </w:divBdr>
        </w:div>
        <w:div w:id="1626541040">
          <w:marLeft w:val="0"/>
          <w:marRight w:val="0"/>
          <w:marTop w:val="166"/>
          <w:marBottom w:val="166"/>
          <w:divBdr>
            <w:top w:val="none" w:sz="0" w:space="0" w:color="auto"/>
            <w:left w:val="none" w:sz="0" w:space="0" w:color="auto"/>
            <w:bottom w:val="none" w:sz="0" w:space="0" w:color="auto"/>
            <w:right w:val="none" w:sz="0" w:space="0" w:color="auto"/>
          </w:divBdr>
        </w:div>
        <w:div w:id="238516493">
          <w:marLeft w:val="0"/>
          <w:marRight w:val="0"/>
          <w:marTop w:val="166"/>
          <w:marBottom w:val="166"/>
          <w:divBdr>
            <w:top w:val="none" w:sz="0" w:space="0" w:color="auto"/>
            <w:left w:val="none" w:sz="0" w:space="0" w:color="auto"/>
            <w:bottom w:val="none" w:sz="0" w:space="0" w:color="auto"/>
            <w:right w:val="none" w:sz="0" w:space="0" w:color="auto"/>
          </w:divBdr>
        </w:div>
        <w:div w:id="19165344">
          <w:marLeft w:val="0"/>
          <w:marRight w:val="0"/>
          <w:marTop w:val="166"/>
          <w:marBottom w:val="166"/>
          <w:divBdr>
            <w:top w:val="none" w:sz="0" w:space="0" w:color="auto"/>
            <w:left w:val="none" w:sz="0" w:space="0" w:color="auto"/>
            <w:bottom w:val="none" w:sz="0" w:space="0" w:color="auto"/>
            <w:right w:val="none" w:sz="0" w:space="0" w:color="auto"/>
          </w:divBdr>
        </w:div>
        <w:div w:id="1692951295">
          <w:marLeft w:val="0"/>
          <w:marRight w:val="0"/>
          <w:marTop w:val="166"/>
          <w:marBottom w:val="166"/>
          <w:divBdr>
            <w:top w:val="none" w:sz="0" w:space="0" w:color="auto"/>
            <w:left w:val="none" w:sz="0" w:space="0" w:color="auto"/>
            <w:bottom w:val="none" w:sz="0" w:space="0" w:color="auto"/>
            <w:right w:val="none" w:sz="0" w:space="0" w:color="auto"/>
          </w:divBdr>
        </w:div>
        <w:div w:id="2050255948">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743666/" TargetMode="External"/><Relationship Id="rId18" Type="http://schemas.openxmlformats.org/officeDocument/2006/relationships/hyperlink" Target="https://www.ncbi.nlm.nih.gov/pubmed/12928819" TargetMode="External"/><Relationship Id="rId26" Type="http://schemas.openxmlformats.org/officeDocument/2006/relationships/hyperlink" Target="https://www.ncbi.nlm.nih.gov/pubmed/15662631" TargetMode="External"/><Relationship Id="rId39" Type="http://schemas.openxmlformats.org/officeDocument/2006/relationships/hyperlink" Target="https://scholar.google.com/scholar_lookup?journal=J+Orthop+Res&amp;title=Low-level+laser+irradiation+promotes+cell+proliferation+and+mRNA+expression+of+type+I+collagen+and+decorin+in+porcine+Achilles+tendon+fibroblasts+in+vitro&amp;author=CH+Chen&amp;author=JL+Tsai&amp;author=YH+Wang&amp;author=CL+Lee&amp;author=JK+Chen&amp;volume=27&amp;issue=5&amp;publication_year=2009&amp;pages=646-650&amp;pmid=18991342&amp;" TargetMode="External"/><Relationship Id="rId21" Type="http://schemas.openxmlformats.org/officeDocument/2006/relationships/hyperlink" Target="https://scholar.google.com/scholar_lookup?journal=Photomed+Laser+Surg&amp;title=Low-level+laser+irradiation+(InGaAlP-660+nm)+increases+fibroblast+cell+proliferation+and+reduces+cell+death+in+a+dose-dependent+manner&amp;author=L+Frigo&amp;author=GM+F%C3%A1vero&amp;author=HJ+Lima&amp;author=DA+Maria&amp;author=JM+Bjordal&amp;volume=28&amp;issue=Suppl+1&amp;publication_year=2010&amp;pages=S151-S156&amp;pmid=19764894&amp;" TargetMode="External"/><Relationship Id="rId34" Type="http://schemas.openxmlformats.org/officeDocument/2006/relationships/hyperlink" Target="https://www.ncbi.nlm.nih.gov/pubmed/23656570" TargetMode="External"/><Relationship Id="rId42" Type="http://schemas.openxmlformats.org/officeDocument/2006/relationships/hyperlink" Target="https://www.ncbi.nlm.nih.gov/pubmed/9041509" TargetMode="External"/><Relationship Id="rId47" Type="http://schemas.openxmlformats.org/officeDocument/2006/relationships/image" Target="media/image2.jpeg"/><Relationship Id="rId50" Type="http://schemas.openxmlformats.org/officeDocument/2006/relationships/theme" Target="theme/theme1.xml"/><Relationship Id="rId7" Type="http://schemas.openxmlformats.org/officeDocument/2006/relationships/hyperlink" Target="mailto:abhi2128@gmail.com" TargetMode="External"/><Relationship Id="rId2" Type="http://schemas.openxmlformats.org/officeDocument/2006/relationships/styles" Target="styles.xml"/><Relationship Id="rId16" Type="http://schemas.openxmlformats.org/officeDocument/2006/relationships/hyperlink" Target="https://www.ncbi.nlm.nih.gov/pubmed/8165235" TargetMode="External"/><Relationship Id="rId29" Type="http://schemas.openxmlformats.org/officeDocument/2006/relationships/hyperlink" Target="https://scholar.google.com/scholar_lookup?journal=Lasers+Surg+Med&amp;title=Laser+modulation+of+angiogenic+factor+production+by+T-lymphocytes&amp;author=AD+Agaiby&amp;author=LR+Ghali&amp;author=R+Wilson&amp;author=M+Dyson&amp;volume=26&amp;issue=4&amp;publication_year=2000&amp;pages=357-363&amp;pmid=10805940&amp;" TargetMode="External"/><Relationship Id="rId11" Type="http://schemas.openxmlformats.org/officeDocument/2006/relationships/hyperlink" Target="mailto:drchittoria@yahoo.com" TargetMode="External"/><Relationship Id="rId24" Type="http://schemas.openxmlformats.org/officeDocument/2006/relationships/hyperlink" Target="https://www.ncbi.nlm.nih.gov/pubmed/23959736" TargetMode="External"/><Relationship Id="rId32" Type="http://schemas.openxmlformats.org/officeDocument/2006/relationships/hyperlink" Target="https://www.ncbi.nlm.nih.gov/pubmed/22235971" TargetMode="External"/><Relationship Id="rId37" Type="http://schemas.openxmlformats.org/officeDocument/2006/relationships/hyperlink" Target="https://scholar.google.com/scholar_lookup?journal=Lasers+Med+Sci&amp;title=Laser+and+LED+phototherapies+on+angiogenesis&amp;author=AP+de+Sousa&amp;author=GM+Paraguass%C3%BA&amp;author=NT+Silveira&amp;author=J+de+Souza&amp;author=MC+Canguss%C3%BA&amp;volume=28&amp;issue=3&amp;publication_year=2013&amp;pages=981-987&amp;pmid=22923269&amp;" TargetMode="External"/><Relationship Id="rId40" Type="http://schemas.openxmlformats.org/officeDocument/2006/relationships/hyperlink" Target="https://www.ncbi.nlm.nih.gov/pubmed/23636299" TargetMode="External"/><Relationship Id="rId45" Type="http://schemas.openxmlformats.org/officeDocument/2006/relationships/hyperlink" Target="https://scholar.google.com/scholar_lookup?journal=J+Photochem+Photobiol+B&amp;title=Effects+of+pulsed+infra-red+low+level-laser+irradiation+on+open+skin+wound+healing+of+healthy+and+streptozotocin-induced+diabetic+rats+by+biomechanical+evaluation&amp;author=M+Dadpay&amp;author=Z+Sharifian&amp;author=M+Bayat&amp;author=M+Bayat&amp;author=A+Dabbagh&amp;volume=111&amp;publication_year=2012&amp;pages=1-8&amp;pmid=22494918&amp;" TargetMode="External"/><Relationship Id="rId5" Type="http://schemas.openxmlformats.org/officeDocument/2006/relationships/hyperlink" Target="mailto:drlikhithareddy@gmail.com" TargetMode="External"/><Relationship Id="rId15" Type="http://schemas.openxmlformats.org/officeDocument/2006/relationships/hyperlink" Target="https://scholar.google.com/scholar_lookup?journal=J+Photochem+Photobiol+B&amp;title=Effects+of+visible+and+near+infrared+lasers+on+cell+cultures&amp;author=R+Lubart&amp;author=Y+Wollman&amp;author=H+Friedmann&amp;author=S+Rochkind&amp;author=I+Laulicht&amp;volume=12&amp;issue=3&amp;publication_year=1992&amp;pages=305-310&amp;pmid=1321905&amp;" TargetMode="External"/><Relationship Id="rId23" Type="http://schemas.openxmlformats.org/officeDocument/2006/relationships/hyperlink" Target="https://scholar.google.com/scholar_lookup?journal=Lasers+Med+Sci&amp;title=Biostimulatory+effect+of+low-level+laser+therapy+on+keratinocytes+in+vitro&amp;author=FG+Basso&amp;author=CF+Oliveira&amp;author=C+Kurachi&amp;author=J+Hebling&amp;author=CA+Costa&amp;volume=28&amp;issue=2&amp;publication_year=2013&amp;pages=367-374&amp;pmid=22314560&amp;" TargetMode="External"/><Relationship Id="rId28" Type="http://schemas.openxmlformats.org/officeDocument/2006/relationships/hyperlink" Target="https://www.ncbi.nlm.nih.gov/pubmed/10805940" TargetMode="External"/><Relationship Id="rId36" Type="http://schemas.openxmlformats.org/officeDocument/2006/relationships/hyperlink" Target="https://www.ncbi.nlm.nih.gov/pubmed/22923269" TargetMode="External"/><Relationship Id="rId49" Type="http://schemas.openxmlformats.org/officeDocument/2006/relationships/fontTable" Target="fontTable.xml"/><Relationship Id="rId10" Type="http://schemas.openxmlformats.org/officeDocument/2006/relationships/hyperlink" Target="mailto:chinnuvmmc@gmail.com" TargetMode="External"/><Relationship Id="rId19" Type="http://schemas.openxmlformats.org/officeDocument/2006/relationships/hyperlink" Target="https://scholar.google.com/scholar_lookup?journal=Lasers+Med+Sci&amp;title=Increased+fibroblast+proliferation+induced+by+light+emitting+diode+and+low+power+laser+irradiation&amp;author=EM+Vinck&amp;author=BJ+Cagnie&amp;author=MJ+Cornelissen&amp;author=HA+Declercq&amp;author=DC+Cambier&amp;volume=18&amp;issue=2&amp;publication_year=2003&amp;pages=95-99&amp;pmid=12928819&amp;" TargetMode="External"/><Relationship Id="rId31" Type="http://schemas.openxmlformats.org/officeDocument/2006/relationships/hyperlink" Target="https://scholar.google.com/scholar_lookup?journal=Lasers+Surg+Med&amp;title=In+vitro+effects+of+low-level+laser+irradiation+at+660+nm+on+peripheral+blood+lymphocytes&amp;author=I+Stadler&amp;author=R+Evans&amp;author=B+Kolb&amp;author=JO+Naim&amp;author=V+Narayan&amp;volume=27&amp;issue=3&amp;publication_year=2000&amp;pages=255-256&amp;pmid=11013387&amp;" TargetMode="External"/><Relationship Id="rId44" Type="http://schemas.openxmlformats.org/officeDocument/2006/relationships/hyperlink" Target="https://www.ncbi.nlm.nih.gov/pubmed/22494918" TargetMode="External"/><Relationship Id="rId4" Type="http://schemas.openxmlformats.org/officeDocument/2006/relationships/webSettings" Target="webSettings.xml"/><Relationship Id="rId9" Type="http://schemas.openxmlformats.org/officeDocument/2006/relationships/hyperlink" Target="mailto:pebeyem@gmail.com" TargetMode="External"/><Relationship Id="rId14" Type="http://schemas.openxmlformats.org/officeDocument/2006/relationships/hyperlink" Target="https://www.ncbi.nlm.nih.gov/pubmed/1321905" TargetMode="External"/><Relationship Id="rId22" Type="http://schemas.openxmlformats.org/officeDocument/2006/relationships/hyperlink" Target="https://www.ncbi.nlm.nih.gov/pubmed/22314560" TargetMode="External"/><Relationship Id="rId27" Type="http://schemas.openxmlformats.org/officeDocument/2006/relationships/hyperlink" Target="https://scholar.google.com/scholar_lookup?journal=Lasers+Surg+Med&amp;title=Effect+of+wavelength+on+low-intensity+laser+irradiation-stimulated+cell+proliferation+in+vitro&amp;author=P+Moore&amp;author=TD+Ridgway&amp;author=RG+Higbee&amp;author=EW+Howard&amp;author=MD+Lucroy&amp;volume=36&amp;issue=1&amp;publication_year=2005&amp;pages=8-12&amp;pmid=15662631&amp;" TargetMode="External"/><Relationship Id="rId30" Type="http://schemas.openxmlformats.org/officeDocument/2006/relationships/hyperlink" Target="https://www.ncbi.nlm.nih.gov/pubmed/11013387" TargetMode="External"/><Relationship Id="rId35" Type="http://schemas.openxmlformats.org/officeDocument/2006/relationships/hyperlink" Target="https://scholar.google.com/scholar_lookup?journal=J+Cosmet+Laser+Ther&amp;title=Effect+of+low-level+laser+therapy+on+the+release+of+interleukin-6+and+basic+fibroblast+growth+factor+from+cultured+human+skin+fibroblasts+in+normal+and+high+glucose+mediums&amp;author=M+Esmaeelinejad&amp;author=M+Bayat&amp;volume=15&amp;issue=6&amp;publication_year=2013&amp;pages=310-317&amp;pmid=23656570&amp;" TargetMode="External"/><Relationship Id="rId43" Type="http://schemas.openxmlformats.org/officeDocument/2006/relationships/hyperlink" Target="https://scholar.google.com/scholar_lookup?journal=Lasers+Surg+Med&amp;title=Effects+of+photostimulation+on+wound+healing+in+diabetic+mice&amp;author=W+Yu&amp;author=JO+Naim&amp;author=RJ+Lanzafame&amp;volume=20&amp;issue=1&amp;publication_year=1997&amp;pages=56-63&amp;pmid=9041509&amp;" TargetMode="External"/><Relationship Id="rId48" Type="http://schemas.openxmlformats.org/officeDocument/2006/relationships/image" Target="media/image3.jpeg"/><Relationship Id="rId8" Type="http://schemas.openxmlformats.org/officeDocument/2006/relationships/hyperlink" Target="mailto:drsaurabh2007@gmail.com" TargetMode="External"/><Relationship Id="rId3" Type="http://schemas.openxmlformats.org/officeDocument/2006/relationships/settings" Target="settings.xml"/><Relationship Id="rId12" Type="http://schemas.openxmlformats.org/officeDocument/2006/relationships/hyperlink" Target="https://www.ncbi.nlm.nih.gov/pmc/articles/PMC4743666/" TargetMode="External"/><Relationship Id="rId17" Type="http://schemas.openxmlformats.org/officeDocument/2006/relationships/hyperlink" Target="https://scholar.google.com/scholar_lookup?journal=Photochem+Photobiol&amp;title=The+effect+of+laser+irrafiation+on+the+release+of+bFGF+from+3T3+fibroblasts&amp;author=W+Yu&amp;author=JO+Naim&amp;author=RJ+Lanzafame&amp;volume=59&amp;issue=2&amp;publication_year=1994&amp;pages=167-170&amp;pmid=8165235&amp;" TargetMode="External"/><Relationship Id="rId25" Type="http://schemas.openxmlformats.org/officeDocument/2006/relationships/hyperlink" Target="https://scholar.google.com/scholar_lookup?journal=J+Physiol+Pharmacol&amp;title=Phototherapy+with+low-level+laser+influences+the+proliferation+of+endothelial+cells+and+vascular+endothelial+growth+factor+and+transforming+growth+factor-beta+secretion&amp;author=J+Szymanska&amp;author=K+Goralczyk&amp;author=JJ+Klawe&amp;author=M+Lukowicz&amp;author=M+Michalska&amp;volume=64&amp;issue=3&amp;publication_year=2013&amp;pages=387-391&amp;pmid=23959736&amp;" TargetMode="External"/><Relationship Id="rId33" Type="http://schemas.openxmlformats.org/officeDocument/2006/relationships/hyperlink" Target="https://scholar.google.com/scholar_lookup?journal=Photomed+Laser+Surg&amp;title=Low-level+laser+irradiation+affects+the+release+of+basic+fibroblast+growth+factor+(bFGF),+insulin-like+growth+factor-I+(IGF-I),+and+receptor+of+IGF-I+(IGFBP3)+from+osteoblasts&amp;author=I+Saygun&amp;author=N+Nizam&amp;author=AU+Ural&amp;author=MA+Serdar&amp;author=F+Avcu&amp;volume=30&amp;issue=3&amp;publication_year=2012&amp;pages=149-154&amp;pmid=22235971&amp;" TargetMode="External"/><Relationship Id="rId38" Type="http://schemas.openxmlformats.org/officeDocument/2006/relationships/hyperlink" Target="https://www.ncbi.nlm.nih.gov/pubmed/18991342" TargetMode="External"/><Relationship Id="rId46" Type="http://schemas.openxmlformats.org/officeDocument/2006/relationships/image" Target="media/image1.jpeg"/><Relationship Id="rId20" Type="http://schemas.openxmlformats.org/officeDocument/2006/relationships/hyperlink" Target="https://www.ncbi.nlm.nih.gov/pubmed/19764894" TargetMode="External"/><Relationship Id="rId41" Type="http://schemas.openxmlformats.org/officeDocument/2006/relationships/hyperlink" Target="https://scholar.google.com/scholar_lookup?journal=Lasers+Med+Sci&amp;title=Effects+of+laser+radiation+at+different+wavelengths+(660,+810,+980,+and+1,064+nm)+on+mucositis+in+an+animal+model+of+wound+healing&amp;author=A+Usumez&amp;author=B+Cengiz&amp;author=S+Oztuzcu&amp;author=T+Demir&amp;author=MH+Aras&amp;volume=29&amp;issue=6&amp;publication_year=2014&amp;pages=1807-1813&amp;pmid=23636299&amp;" TargetMode="External"/><Relationship Id="rId1" Type="http://schemas.openxmlformats.org/officeDocument/2006/relationships/numbering" Target="numbering.xml"/><Relationship Id="rId6" Type="http://schemas.openxmlformats.org/officeDocument/2006/relationships/hyperlink" Target="mailto:drchittori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2854</Words>
  <Characters>16273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L Reddy</dc:creator>
  <cp:keywords/>
  <dc:description/>
  <cp:lastModifiedBy>C L Reddy</cp:lastModifiedBy>
  <cp:revision>9</cp:revision>
  <dcterms:created xsi:type="dcterms:W3CDTF">2019-12-05T16:55:00Z</dcterms:created>
  <dcterms:modified xsi:type="dcterms:W3CDTF">2019-12-06T08:58:00Z</dcterms:modified>
</cp:coreProperties>
</file>