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5B3" w:rsidRPr="00D53FCA" w:rsidRDefault="00C775B3" w:rsidP="0015251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75B3" w:rsidRPr="001335E3" w:rsidRDefault="00C775B3" w:rsidP="00C77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Role of </w:t>
      </w:r>
      <w:r w:rsidR="005D5BFD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Fat Grafting in Scar Management</w:t>
      </w:r>
    </w:p>
    <w:p w:rsidR="00C775B3" w:rsidRPr="001335E3" w:rsidRDefault="00C775B3" w:rsidP="00C775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Authors</w:t>
      </w:r>
    </w:p>
    <w:p w:rsidR="00C775B3" w:rsidRPr="001335E3" w:rsidRDefault="00C775B3" w:rsidP="00C7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pStyle w:val="ListParagraph"/>
        <w:numPr>
          <w:ilvl w:val="0"/>
          <w:numId w:val="1"/>
        </w:numPr>
        <w:spacing w:after="0" w:line="240" w:lineRule="auto"/>
        <w:ind w:right="163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Imran </w:t>
      </w:r>
      <w:proofErr w:type="spellStart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Pathan</w:t>
      </w:r>
      <w:proofErr w:type="spellEnd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Senior Resident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C775B3">
      <w:pPr>
        <w:spacing w:line="240" w:lineRule="auto"/>
        <w:ind w:left="360" w:right="163"/>
        <w:rPr>
          <w:rFonts w:ascii="Times New Roman" w:eastAsia="Times New Roman" w:hAnsi="Times New Roman" w:cs="Times New Roman"/>
          <w:color w:val="2E75B5"/>
          <w:sz w:val="24"/>
          <w:szCs w:val="24"/>
          <w:u w:val="single"/>
          <w:shd w:val="clear" w:color="auto" w:fill="FFFFFF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 </w:t>
      </w:r>
      <w:hyperlink r:id="rId6" w:history="1">
        <w:r w:rsidRPr="001335E3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pathan.drimran@gmail.com</w:t>
        </w:r>
      </w:hyperlink>
    </w:p>
    <w:p w:rsidR="00C775B3" w:rsidRPr="001335E3" w:rsidRDefault="00C775B3" w:rsidP="00C775B3">
      <w:pPr>
        <w:spacing w:after="160" w:line="240" w:lineRule="auto"/>
        <w:ind w:left="-60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pStyle w:val="ListParagraph"/>
        <w:numPr>
          <w:ilvl w:val="0"/>
          <w:numId w:val="1"/>
        </w:numPr>
        <w:spacing w:after="0" w:line="240" w:lineRule="auto"/>
        <w:ind w:right="163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Ravi Kumar </w:t>
      </w:r>
      <w:proofErr w:type="spellStart"/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Chittoria</w:t>
      </w:r>
      <w:proofErr w:type="spellEnd"/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Professor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C775B3">
      <w:pPr>
        <w:spacing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  </w:t>
      </w:r>
      <w:hyperlink r:id="rId7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drchittoria@yahoo.com</w:t>
        </w:r>
      </w:hyperlink>
    </w:p>
    <w:p w:rsidR="00C775B3" w:rsidRPr="001335E3" w:rsidRDefault="00C775B3" w:rsidP="00C7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pStyle w:val="ListParagraph"/>
        <w:numPr>
          <w:ilvl w:val="0"/>
          <w:numId w:val="1"/>
        </w:numPr>
        <w:spacing w:after="0" w:line="240" w:lineRule="auto"/>
        <w:ind w:right="163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Saurabh</w:t>
      </w:r>
      <w:proofErr w:type="spellEnd"/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Gupta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Senior Resident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  </w:t>
      </w:r>
      <w:hyperlink r:id="rId8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drsaurabh2007@gmail.com</w:t>
        </w:r>
      </w:hyperlink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Chirra</w:t>
      </w:r>
      <w:proofErr w:type="spellEnd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Likhitha</w:t>
      </w:r>
      <w:proofErr w:type="spellEnd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Reddy,</w:t>
      </w:r>
    </w:p>
    <w:p w:rsidR="00C775B3" w:rsidRPr="001335E3" w:rsidRDefault="00C775B3" w:rsidP="00C775B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Senior Resident 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  </w:t>
      </w:r>
      <w:hyperlink r:id="rId9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drlikhithareddy@gmail.com</w:t>
        </w:r>
      </w:hyperlink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1F45A1" w:rsidP="00C775B3">
      <w:pPr>
        <w:pStyle w:val="ListParagraph"/>
        <w:numPr>
          <w:ilvl w:val="0"/>
          <w:numId w:val="1"/>
        </w:numPr>
        <w:spacing w:after="0" w:line="240" w:lineRule="auto"/>
        <w:ind w:right="163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Padmal</w:t>
      </w:r>
      <w:r w:rsidR="00C775B3"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akshmi</w:t>
      </w:r>
      <w:proofErr w:type="spellEnd"/>
      <w:r w:rsidR="00C775B3"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C775B3"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Bharathi</w:t>
      </w:r>
      <w:proofErr w:type="spellEnd"/>
      <w:r w:rsidR="00C775B3"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Mohan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Senior Resident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India-605006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 </w:t>
      </w:r>
      <w:hyperlink r:id="rId10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pebeyem@gmail.com</w:t>
        </w:r>
      </w:hyperlink>
    </w:p>
    <w:p w:rsidR="00C775B3" w:rsidRPr="001335E3" w:rsidRDefault="00C775B3" w:rsidP="00C775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pStyle w:val="ListParagraph"/>
        <w:numPr>
          <w:ilvl w:val="0"/>
          <w:numId w:val="1"/>
        </w:numPr>
        <w:spacing w:after="0" w:line="240" w:lineRule="auto"/>
        <w:ind w:right="163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Shijina</w:t>
      </w:r>
      <w:proofErr w:type="spellEnd"/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Senior Resident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7A6B06" w:rsidRPr="001335E3" w:rsidRDefault="00C775B3" w:rsidP="007A6B0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7A6B0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7A6B0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 </w:t>
      </w:r>
      <w:hyperlink r:id="rId11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chinnuvmmc@gmail.com</w:t>
        </w:r>
      </w:hyperlink>
    </w:p>
    <w:p w:rsidR="007A6B06" w:rsidRPr="001335E3" w:rsidRDefault="007A6B06" w:rsidP="007A6B0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7.</w:t>
      </w: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335E3">
        <w:rPr>
          <w:rFonts w:ascii="Times New Roman" w:eastAsia="Times New Roman" w:hAnsi="Times New Roman" w:cs="Times New Roman"/>
          <w:sz w:val="24"/>
          <w:szCs w:val="24"/>
        </w:rPr>
        <w:t>Nishad</w:t>
      </w:r>
      <w:proofErr w:type="spellEnd"/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K. </w:t>
      </w:r>
    </w:p>
    <w:p w:rsidR="00C775B3" w:rsidRPr="001335E3" w:rsidRDefault="00C775B3" w:rsidP="00C775B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Senior Resident 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2" w:history="1">
        <w:r w:rsidRPr="001335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nishadtmc@gmail.com</w:t>
        </w:r>
      </w:hyperlink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37D96" w:rsidRPr="001335E3" w:rsidRDefault="00437D96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8.</w:t>
      </w: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335E3">
        <w:rPr>
          <w:rFonts w:ascii="Times New Roman" w:eastAsia="Times New Roman" w:hAnsi="Times New Roman" w:cs="Times New Roman"/>
          <w:sz w:val="24"/>
          <w:szCs w:val="24"/>
        </w:rPr>
        <w:t>Neljo</w:t>
      </w:r>
      <w:proofErr w:type="spellEnd"/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Thomas </w:t>
      </w:r>
    </w:p>
    <w:p w:rsidR="00437D96" w:rsidRPr="001335E3" w:rsidRDefault="00437D96" w:rsidP="00437D96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Senior Resident </w:t>
      </w: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437D96" w:rsidRPr="001335E3" w:rsidRDefault="00437D96" w:rsidP="00437D96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Email: </w:t>
      </w:r>
      <w:hyperlink r:id="rId13" w:history="1">
        <w:r w:rsidRPr="001335E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neljothomas@gmail.com</w:t>
        </w:r>
      </w:hyperlink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75B3" w:rsidRPr="001335E3" w:rsidRDefault="00C775B3" w:rsidP="00C775B3">
      <w:pPr>
        <w:spacing w:after="0" w:line="240" w:lineRule="auto"/>
        <w:ind w:left="360" w:right="163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Corresponding author:</w:t>
      </w:r>
    </w:p>
    <w:p w:rsidR="00C775B3" w:rsidRPr="001335E3" w:rsidRDefault="00C775B3" w:rsidP="00C775B3">
      <w:pPr>
        <w:spacing w:after="0" w:line="240" w:lineRule="auto"/>
        <w:ind w:right="163" w:firstLin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Ravi Kumar </w:t>
      </w:r>
      <w:proofErr w:type="spellStart"/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Chittoria</w:t>
      </w:r>
      <w:proofErr w:type="spellEnd"/>
    </w:p>
    <w:p w:rsidR="00C775B3" w:rsidRPr="001335E3" w:rsidRDefault="00C775B3" w:rsidP="00C775B3">
      <w:pPr>
        <w:spacing w:after="0" w:line="240" w:lineRule="auto"/>
        <w:ind w:right="1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Professor</w:t>
      </w:r>
    </w:p>
    <w:p w:rsidR="00C775B3" w:rsidRPr="001335E3" w:rsidRDefault="00C775B3" w:rsidP="00C775B3">
      <w:pPr>
        <w:spacing w:after="0" w:line="240" w:lineRule="auto"/>
        <w:ind w:right="1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Department of Plastic Surgery</w:t>
      </w:r>
    </w:p>
    <w:p w:rsidR="00C775B3" w:rsidRPr="001335E3" w:rsidRDefault="00C775B3" w:rsidP="00C775B3">
      <w:pPr>
        <w:spacing w:after="0" w:line="240" w:lineRule="auto"/>
        <w:ind w:right="1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Jawaharlal Institute of Postgraduate Medical Education and Research (JIPMER)</w:t>
      </w:r>
    </w:p>
    <w:p w:rsidR="00C775B3" w:rsidRPr="001335E3" w:rsidRDefault="00C775B3" w:rsidP="00C775B3">
      <w:pPr>
        <w:spacing w:after="0" w:line="240" w:lineRule="auto"/>
        <w:ind w:right="1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Pondicherry</w:t>
      </w:r>
    </w:p>
    <w:p w:rsidR="00C775B3" w:rsidRPr="001335E3" w:rsidRDefault="00C775B3" w:rsidP="00C775B3">
      <w:pPr>
        <w:spacing w:after="160" w:line="240" w:lineRule="auto"/>
        <w:ind w:right="163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India-605006</w:t>
      </w:r>
    </w:p>
    <w:p w:rsidR="007A6B06" w:rsidRPr="001335E3" w:rsidRDefault="00C775B3" w:rsidP="007A6B06">
      <w:pPr>
        <w:spacing w:after="16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Email:  </w:t>
      </w:r>
      <w:hyperlink r:id="rId14" w:history="1">
        <w:r w:rsidRPr="001335E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drchittoria@yahoo.com</w:t>
        </w:r>
      </w:hyperlink>
    </w:p>
    <w:p w:rsidR="00C775B3" w:rsidRPr="001335E3" w:rsidRDefault="00C775B3" w:rsidP="007A6B06">
      <w:pPr>
        <w:spacing w:after="16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Phone no- 9442285670</w:t>
      </w:r>
    </w:p>
    <w:p w:rsidR="00C775B3" w:rsidRPr="001335E3" w:rsidRDefault="00C775B3" w:rsidP="00C775B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Abstract </w:t>
      </w:r>
    </w:p>
    <w:p w:rsidR="00C775B3" w:rsidRPr="001335E3" w:rsidRDefault="00925506" w:rsidP="00FC7F1A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Scar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 common problem following burn, trauma or infection. There are various method</w:t>
      </w:r>
      <w:r w:rsidR="005C30E4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improve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scar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But there is no well-established </w:t>
      </w:r>
      <w:r w:rsidR="00E61647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method</w:t>
      </w:r>
      <w:r w:rsidR="00C027CA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</w:t>
      </w:r>
      <w:r w:rsidR="00E61647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prevent or treat </w:t>
      </w:r>
      <w:r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the scar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C30E4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Stem cell therapy is most recent technique that is claimed to hasten the healing. </w:t>
      </w:r>
      <w:r w:rsidR="001335E3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Fat graft</w:t>
      </w:r>
      <w:r w:rsidR="005C30E4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 w:rsidR="00E022AA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source of stem cells. 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article highlights the role of </w:t>
      </w:r>
      <w:r w:rsidR="001335E3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fat graft</w:t>
      </w:r>
      <w:r w:rsidR="001C1DC8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1335E3" w:rsidRPr="001335E3">
        <w:rPr>
          <w:rFonts w:ascii="Times New Roman" w:hAnsi="Times New Roman" w:cs="Times New Roman"/>
          <w:color w:val="000000" w:themeColor="text1"/>
          <w:sz w:val="24"/>
          <w:szCs w:val="24"/>
        </w:rPr>
        <w:t>scar treatment.</w:t>
      </w:r>
    </w:p>
    <w:p w:rsidR="005B7427" w:rsidRPr="001335E3" w:rsidRDefault="005B7427" w:rsidP="00C77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Keywords </w:t>
      </w:r>
    </w:p>
    <w:p w:rsidR="00C775B3" w:rsidRPr="001335E3" w:rsidRDefault="004342E4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Fat, grafting, scar, management</w:t>
      </w: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Introduction</w:t>
      </w:r>
    </w:p>
    <w:p w:rsidR="004342E4" w:rsidRPr="00797FF0" w:rsidRDefault="004342E4" w:rsidP="00797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Scar is the end result of wound healing. It is a common problem following any injury, burn or surgical procedure.  Various modalities </w:t>
      </w:r>
      <w:r w:rsidR="00BC0AE3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r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been described in literature for its management. </w:t>
      </w:r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Among these are - surgical excision with or without grafting (1), pressure therapy (3),</w:t>
      </w:r>
      <w:r w:rsidR="00BC0A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BC0A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intralesional</w:t>
      </w:r>
      <w:proofErr w:type="spellEnd"/>
      <w:r w:rsidR="00BC0AE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interferon (4),</w:t>
      </w:r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intralesional</w:t>
      </w:r>
      <w:proofErr w:type="spellEnd"/>
      <w:proofErr w:type="gramEnd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corticosteroids (5), </w:t>
      </w:r>
      <w:proofErr w:type="spellStart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intralesional</w:t>
      </w:r>
      <w:proofErr w:type="spellEnd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bleomycin</w:t>
      </w:r>
      <w:proofErr w:type="spellEnd"/>
      <w:r w:rsidRPr="00797F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(6), laser therapy (7), silicone gel sheeting (8), onion extract gel and other therapies directed at collagen synthesis (9). One of the newer modalities available is the fat grafting.</w:t>
      </w:r>
    </w:p>
    <w:p w:rsidR="007E352F" w:rsidRPr="00797FF0" w:rsidRDefault="00191D8E" w:rsidP="00797F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7FF0">
        <w:rPr>
          <w:rFonts w:ascii="Times New Roman" w:hAnsi="Times New Roman" w:cs="Times New Roman"/>
          <w:sz w:val="24"/>
          <w:szCs w:val="24"/>
        </w:rPr>
        <w:t>Adipose-derived stem cell-based the</w:t>
      </w:r>
      <w:r w:rsidR="00126AE8" w:rsidRPr="00797FF0">
        <w:rPr>
          <w:rFonts w:ascii="Times New Roman" w:hAnsi="Times New Roman" w:cs="Times New Roman"/>
          <w:sz w:val="24"/>
          <w:szCs w:val="24"/>
        </w:rPr>
        <w:t xml:space="preserve">rapy is one of the most recent </w:t>
      </w:r>
      <w:r w:rsidRPr="00797FF0">
        <w:rPr>
          <w:rFonts w:ascii="Times New Roman" w:hAnsi="Times New Roman" w:cs="Times New Roman"/>
          <w:sz w:val="24"/>
          <w:szCs w:val="24"/>
        </w:rPr>
        <w:t>therapeutic strategies for wound healing that affe</w:t>
      </w:r>
      <w:r w:rsidR="0003358A" w:rsidRPr="00797FF0">
        <w:rPr>
          <w:rFonts w:ascii="Times New Roman" w:hAnsi="Times New Roman" w:cs="Times New Roman"/>
          <w:sz w:val="24"/>
          <w:szCs w:val="24"/>
        </w:rPr>
        <w:t>cts all aspect of wound healing i.e.</w:t>
      </w:r>
      <w:r w:rsidR="005C30E4" w:rsidRPr="00797FF0">
        <w:rPr>
          <w:rFonts w:ascii="Times New Roman" w:hAnsi="Times New Roman" w:cs="Times New Roman"/>
          <w:sz w:val="24"/>
          <w:szCs w:val="24"/>
        </w:rPr>
        <w:t xml:space="preserve"> </w:t>
      </w:r>
      <w:r w:rsidRPr="00797FF0">
        <w:rPr>
          <w:rFonts w:ascii="Times New Roman" w:hAnsi="Times New Roman" w:cs="Times New Roman"/>
          <w:sz w:val="24"/>
          <w:szCs w:val="24"/>
        </w:rPr>
        <w:t>re-</w:t>
      </w:r>
      <w:proofErr w:type="spellStart"/>
      <w:r w:rsidRPr="00797FF0">
        <w:rPr>
          <w:rFonts w:ascii="Times New Roman" w:hAnsi="Times New Roman" w:cs="Times New Roman"/>
          <w:sz w:val="24"/>
          <w:szCs w:val="24"/>
        </w:rPr>
        <w:t>epithelization</w:t>
      </w:r>
      <w:proofErr w:type="spellEnd"/>
      <w:r w:rsidRPr="00797FF0">
        <w:rPr>
          <w:rFonts w:ascii="Times New Roman" w:hAnsi="Times New Roman" w:cs="Times New Roman"/>
          <w:sz w:val="24"/>
          <w:szCs w:val="24"/>
        </w:rPr>
        <w:t xml:space="preserve">, angiogenesis, and immunomodulation. </w:t>
      </w:r>
      <w:r w:rsidR="007E352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In review of literature we have seen very f</w:t>
      </w:r>
      <w:r w:rsidR="00F1678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ew Indian studies on </w:t>
      </w:r>
      <w:r w:rsidR="004342E4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fat grafting</w:t>
      </w:r>
      <w:r w:rsidR="00F1678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r w:rsidR="004342E4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scar</w:t>
      </w:r>
      <w:r w:rsidR="007E352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management. We share our experience</w:t>
      </w:r>
      <w:r w:rsidR="00F1678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</w:t>
      </w:r>
      <w:r w:rsidR="004342E4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fat grafting</w:t>
      </w:r>
      <w:r w:rsidR="00F1678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</w:t>
      </w:r>
      <w:r w:rsidR="004342E4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scar</w:t>
      </w:r>
      <w:r w:rsidR="00F1678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management</w:t>
      </w:r>
      <w:r w:rsidR="007E352F" w:rsidRPr="00797F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44DED" w:rsidRPr="001335E3" w:rsidRDefault="00344DED" w:rsidP="00C775B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775B3" w:rsidRPr="001335E3" w:rsidRDefault="00C775B3" w:rsidP="00C775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Methodology</w:t>
      </w:r>
    </w:p>
    <w:p w:rsidR="00232DDB" w:rsidRPr="004B3AEA" w:rsidRDefault="00F54162" w:rsidP="004B3AEA">
      <w:pPr>
        <w:spacing w:after="1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This </w:t>
      </w:r>
      <w:r w:rsidR="0034580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case report of use of </w:t>
      </w:r>
      <w:r w:rsidR="00CA7D6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fat grafting </w:t>
      </w:r>
      <w:r w:rsidR="0034580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post burn </w:t>
      </w:r>
      <w:r w:rsidR="00CA7D6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scar</w:t>
      </w:r>
      <w:r w:rsidR="0034580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area. This study</w:t>
      </w: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conduc</w:t>
      </w:r>
      <w:r w:rsidR="008A0732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ted in a tertiary care hospital in 2019.</w:t>
      </w: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580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patient was 20 year female with post thermal burn </w:t>
      </w:r>
      <w:r w:rsidR="00CA7D6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scar</w:t>
      </w:r>
      <w:r w:rsidR="004F273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area on thigh and leg and abdomen. Fat grafting was planned for thigh scar.</w:t>
      </w:r>
      <w:r w:rsidR="00EB3515" w:rsidRP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(Figure- 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040E47" w:rsidRPr="004B3AEA" w:rsidRDefault="003F3209" w:rsidP="004B3AEA">
      <w:pPr>
        <w:spacing w:after="16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Under </w:t>
      </w:r>
      <w:proofErr w:type="spellStart"/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anaesthesia</w:t>
      </w:r>
      <w:proofErr w:type="spellEnd"/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tumescent was infiltrated in abdominal wall</w:t>
      </w:r>
      <w:r w:rsidR="00C775B3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stab incis</w:t>
      </w:r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ion was given at umbilicus and 2</w:t>
      </w:r>
      <w:r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0 ml</w:t>
      </w:r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lipospirate</w:t>
      </w:r>
      <w:proofErr w:type="spellEnd"/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was harvested</w:t>
      </w:r>
      <w:proofErr w:type="gramStart"/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Figure- 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6146F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B3A3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was centrifuged at </w:t>
      </w:r>
      <w:r w:rsidR="004F273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1500</w:t>
      </w:r>
      <w:r w:rsidR="00BB3A3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rpm. After centrifugation there </w:t>
      </w:r>
      <w:r w:rsidR="004F273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were</w:t>
      </w:r>
      <w:r w:rsidR="00BB3A3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thr</w:t>
      </w:r>
      <w:r w:rsidR="00161661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BB3A36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e layers</w:t>
      </w:r>
      <w:r w:rsidR="004F273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(Figure-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4F273E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Upper layer and lower layer w</w:t>
      </w:r>
      <w:r w:rsidR="007322EF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>ere discarded. The middle portion containing adipose tissue fraction was taken for fat grafting.</w:t>
      </w:r>
      <w:r w:rsidR="005002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fat was converted to </w:t>
      </w:r>
      <w:proofErr w:type="spellStart"/>
      <w:r w:rsidR="005002C8">
        <w:rPr>
          <w:rFonts w:ascii="Times New Roman" w:eastAsia="Times New Roman" w:hAnsi="Times New Roman" w:cs="Times New Roman"/>
          <w:color w:val="000000"/>
          <w:sz w:val="24"/>
          <w:szCs w:val="24"/>
        </w:rPr>
        <w:t>nano</w:t>
      </w:r>
      <w:proofErr w:type="spellEnd"/>
      <w:r w:rsidR="005002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14FF1">
        <w:rPr>
          <w:rFonts w:ascii="Times New Roman" w:eastAsia="Times New Roman" w:hAnsi="Times New Roman" w:cs="Times New Roman"/>
          <w:color w:val="000000"/>
          <w:sz w:val="24"/>
          <w:szCs w:val="24"/>
        </w:rPr>
        <w:t>fat by moving</w:t>
      </w:r>
      <w:r w:rsidR="005002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4F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 back and forth in two syringes connected with each other 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(Figure-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B351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322EF" w:rsidRPr="004B3AEA" w:rsidRDefault="007322EF" w:rsidP="004B3AEA">
      <w:pPr>
        <w:spacing w:after="16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B3AEA">
        <w:rPr>
          <w:rFonts w:ascii="Times New Roman" w:hAnsi="Times New Roman" w:cs="Times New Roman"/>
          <w:sz w:val="24"/>
          <w:szCs w:val="24"/>
        </w:rPr>
        <w:t xml:space="preserve">The adipose tissue fraction was inserted into the </w:t>
      </w:r>
      <w:proofErr w:type="spellStart"/>
      <w:r w:rsidRPr="004B3AEA">
        <w:rPr>
          <w:rFonts w:ascii="Times New Roman" w:hAnsi="Times New Roman" w:cs="Times New Roman"/>
          <w:sz w:val="24"/>
          <w:szCs w:val="24"/>
        </w:rPr>
        <w:t>dermohypodermic</w:t>
      </w:r>
      <w:proofErr w:type="spellEnd"/>
      <w:r w:rsidRPr="004B3AEA">
        <w:rPr>
          <w:rFonts w:ascii="Times New Roman" w:hAnsi="Times New Roman" w:cs="Times New Roman"/>
          <w:sz w:val="24"/>
          <w:szCs w:val="24"/>
        </w:rPr>
        <w:t xml:space="preserve"> junction in all cases. Through the same incision, many radiating passages are made in order to distrib</w:t>
      </w:r>
      <w:r w:rsidR="0036425C">
        <w:rPr>
          <w:rFonts w:ascii="Times New Roman" w:hAnsi="Times New Roman" w:cs="Times New Roman"/>
          <w:sz w:val="24"/>
          <w:szCs w:val="24"/>
        </w:rPr>
        <w:t>ute fat in different directions</w:t>
      </w:r>
      <w:r w:rsidR="008D1C5C" w:rsidRPr="004B3AEA">
        <w:rPr>
          <w:rFonts w:ascii="Times New Roman" w:hAnsi="Times New Roman" w:cs="Times New Roman"/>
          <w:sz w:val="24"/>
          <w:szCs w:val="24"/>
        </w:rPr>
        <w:t xml:space="preserve">. </w:t>
      </w:r>
      <w:r w:rsidRPr="004B3AEA">
        <w:rPr>
          <w:rFonts w:ascii="Times New Roman" w:hAnsi="Times New Roman" w:cs="Times New Roman"/>
          <w:sz w:val="24"/>
          <w:szCs w:val="24"/>
        </w:rPr>
        <w:t xml:space="preserve">The amount of </w:t>
      </w:r>
      <w:r w:rsidR="008D1C5C" w:rsidRPr="004B3AEA">
        <w:rPr>
          <w:rFonts w:ascii="Times New Roman" w:hAnsi="Times New Roman" w:cs="Times New Roman"/>
          <w:sz w:val="24"/>
          <w:szCs w:val="24"/>
        </w:rPr>
        <w:t>fat was -</w:t>
      </w:r>
      <w:r w:rsidRPr="004B3AEA">
        <w:rPr>
          <w:rFonts w:ascii="Times New Roman" w:hAnsi="Times New Roman" w:cs="Times New Roman"/>
          <w:sz w:val="24"/>
          <w:szCs w:val="24"/>
        </w:rPr>
        <w:t xml:space="preserve"> 1 mL of </w:t>
      </w:r>
      <w:r w:rsidRPr="004B3AEA">
        <w:rPr>
          <w:rStyle w:val="ej-keyword"/>
          <w:rFonts w:ascii="Times New Roman" w:hAnsi="Times New Roman" w:cs="Times New Roman"/>
          <w:sz w:val="24"/>
          <w:szCs w:val="24"/>
        </w:rPr>
        <w:t>fat graft</w:t>
      </w:r>
      <w:r w:rsidRPr="004B3AEA">
        <w:rPr>
          <w:rFonts w:ascii="Times New Roman" w:hAnsi="Times New Roman" w:cs="Times New Roman"/>
          <w:sz w:val="24"/>
          <w:szCs w:val="24"/>
        </w:rPr>
        <w:t xml:space="preserve"> for an area of 2 cm</w:t>
      </w:r>
      <w:r w:rsidRPr="004B3A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B3AEA">
        <w:rPr>
          <w:rFonts w:ascii="Times New Roman" w:hAnsi="Times New Roman" w:cs="Times New Roman"/>
          <w:sz w:val="24"/>
          <w:szCs w:val="24"/>
        </w:rPr>
        <w:t xml:space="preserve"> of </w:t>
      </w:r>
      <w:r w:rsidRPr="004B3AEA">
        <w:rPr>
          <w:rStyle w:val="ej-keyword"/>
          <w:rFonts w:ascii="Times New Roman" w:hAnsi="Times New Roman" w:cs="Times New Roman"/>
          <w:sz w:val="24"/>
          <w:szCs w:val="24"/>
        </w:rPr>
        <w:t>scar</w:t>
      </w:r>
      <w:r w:rsidRPr="004B3AEA">
        <w:rPr>
          <w:rFonts w:ascii="Times New Roman" w:hAnsi="Times New Roman" w:cs="Times New Roman"/>
          <w:sz w:val="24"/>
          <w:szCs w:val="24"/>
        </w:rPr>
        <w:t xml:space="preserve"> surface</w:t>
      </w:r>
      <w:r w:rsidR="00086D92" w:rsidRPr="004B3AEA">
        <w:rPr>
          <w:rFonts w:ascii="Times New Roman" w:hAnsi="Times New Roman" w:cs="Times New Roman"/>
          <w:sz w:val="24"/>
          <w:szCs w:val="24"/>
        </w:rPr>
        <w:t>.</w:t>
      </w:r>
      <w:r w:rsidR="004B6C41" w:rsidRP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(Figure- 5)</w:t>
      </w:r>
    </w:p>
    <w:p w:rsidR="00086D92" w:rsidRPr="004B3AEA" w:rsidRDefault="00086D92" w:rsidP="0041743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AEA">
        <w:rPr>
          <w:rFonts w:ascii="Times New Roman" w:eastAsia="Times New Roman" w:hAnsi="Times New Roman" w:cs="Times New Roman"/>
          <w:sz w:val="24"/>
          <w:szCs w:val="24"/>
        </w:rPr>
        <w:t>Injection is performed with retrograde technique leaving a very small space between the injected tissue lines. The treated area is covered with sterile dressing for 1 week and the patient is told to avoid pressure and friction to limit the displacement of fat infiltration. The abdominal incision was closed by polypropylene suture, and compr</w:t>
      </w:r>
      <w:r w:rsidR="008140EB" w:rsidRPr="004B3AEA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B3AEA">
        <w:rPr>
          <w:rFonts w:ascii="Times New Roman" w:eastAsia="Times New Roman" w:hAnsi="Times New Roman" w:cs="Times New Roman"/>
          <w:sz w:val="24"/>
          <w:szCs w:val="24"/>
        </w:rPr>
        <w:t>ssion dressing was applied to be kept in place for 5 days to prevent hematoma formation.</w:t>
      </w:r>
    </w:p>
    <w:p w:rsidR="00D93EB1" w:rsidRDefault="00D93EB1" w:rsidP="0041743D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3AEA">
        <w:rPr>
          <w:rFonts w:ascii="Times New Roman" w:eastAsia="Times New Roman" w:hAnsi="Times New Roman" w:cs="Times New Roman"/>
          <w:sz w:val="24"/>
          <w:szCs w:val="24"/>
        </w:rPr>
        <w:t>Scar was evaluated at 2 weeks and at 6</w:t>
      </w:r>
      <w:r w:rsidRPr="004B3AE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Pr="004B3AEA">
        <w:rPr>
          <w:rFonts w:ascii="Times New Roman" w:eastAsia="Times New Roman" w:hAnsi="Times New Roman" w:cs="Times New Roman"/>
          <w:sz w:val="24"/>
          <w:szCs w:val="24"/>
        </w:rPr>
        <w:t xml:space="preserve"> week.</w:t>
      </w:r>
      <w:r w:rsidR="004B6C41" w:rsidRP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B6C41">
        <w:rPr>
          <w:rFonts w:ascii="Times New Roman" w:eastAsia="Times New Roman" w:hAnsi="Times New Roman" w:cs="Times New Roman"/>
          <w:color w:val="000000"/>
          <w:sz w:val="24"/>
          <w:szCs w:val="24"/>
        </w:rPr>
        <w:t>(Figure- 6)</w:t>
      </w:r>
      <w:r w:rsidR="004B6C41" w:rsidRPr="004B3A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B3AEA">
        <w:rPr>
          <w:rFonts w:ascii="Times New Roman" w:eastAsia="Times New Roman" w:hAnsi="Times New Roman" w:cs="Times New Roman"/>
          <w:sz w:val="24"/>
          <w:szCs w:val="24"/>
        </w:rPr>
        <w:t xml:space="preserve"> Clinical assessment of scars with the POSAS </w:t>
      </w:r>
      <w:r w:rsidR="0036425C" w:rsidRPr="0036425C">
        <w:rPr>
          <w:rFonts w:ascii="Times New Roman" w:eastAsia="Times New Roman" w:hAnsi="Times New Roman" w:cs="Times New Roman"/>
          <w:sz w:val="24"/>
          <w:szCs w:val="24"/>
        </w:rPr>
        <w:t>(</w:t>
      </w:r>
      <w:r w:rsidR="0036425C" w:rsidRPr="0036425C">
        <w:rPr>
          <w:rStyle w:val="st"/>
          <w:rFonts w:ascii="Times New Roman" w:hAnsi="Times New Roman" w:cs="Times New Roman"/>
          <w:sz w:val="24"/>
          <w:szCs w:val="24"/>
        </w:rPr>
        <w:t xml:space="preserve">Patient and Observer Scar Assessment </w:t>
      </w:r>
      <w:r w:rsidR="0036425C" w:rsidRPr="00CA11E0">
        <w:rPr>
          <w:rStyle w:val="Emphasis"/>
          <w:rFonts w:ascii="Times New Roman" w:hAnsi="Times New Roman" w:cs="Times New Roman"/>
          <w:i w:val="0"/>
          <w:sz w:val="24"/>
          <w:szCs w:val="24"/>
        </w:rPr>
        <w:t>Scale</w:t>
      </w:r>
      <w:r w:rsidR="0036425C" w:rsidRPr="0036425C">
        <w:rPr>
          <w:rStyle w:val="Emphasis"/>
          <w:rFonts w:ascii="Times New Roman" w:hAnsi="Times New Roman" w:cs="Times New Roman"/>
          <w:sz w:val="24"/>
          <w:szCs w:val="24"/>
        </w:rPr>
        <w:t>)</w:t>
      </w:r>
      <w:r w:rsidR="0036425C">
        <w:rPr>
          <w:rStyle w:val="Emphasis"/>
        </w:rPr>
        <w:t xml:space="preserve"> </w:t>
      </w:r>
      <w:r w:rsidRPr="004B3AEA">
        <w:rPr>
          <w:rFonts w:ascii="Times New Roman" w:eastAsia="Times New Roman" w:hAnsi="Times New Roman" w:cs="Times New Roman"/>
          <w:sz w:val="24"/>
          <w:szCs w:val="24"/>
        </w:rPr>
        <w:t xml:space="preserve">was performed .Each patient scored the characteristics of scar color, pliability, thickness, relief, itching, and pain whereas the physician scored scar vascularization, pigmentation, pliability, thickness, and relief. The score is </w:t>
      </w:r>
      <w:r w:rsidRPr="004B3AEA">
        <w:rPr>
          <w:rFonts w:ascii="Times New Roman" w:eastAsia="Times New Roman" w:hAnsi="Times New Roman" w:cs="Times New Roman"/>
          <w:sz w:val="24"/>
          <w:szCs w:val="24"/>
        </w:rPr>
        <w:lastRenderedPageBreak/>
        <w:t>composed of a numerical scale (1–10) in which 10 corresponds to the worst possible scar characteristic while 1 corresponds to normal skin. The POSAS evaluation of the physici</w:t>
      </w:r>
      <w:r w:rsidR="00071CA1">
        <w:rPr>
          <w:rFonts w:ascii="Times New Roman" w:eastAsia="Times New Roman" w:hAnsi="Times New Roman" w:cs="Times New Roman"/>
          <w:sz w:val="24"/>
          <w:szCs w:val="24"/>
        </w:rPr>
        <w:t>an is not known to the patient.</w:t>
      </w:r>
    </w:p>
    <w:p w:rsidR="00097F03" w:rsidRPr="001335E3" w:rsidRDefault="00097F03" w:rsidP="00071C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Result</w:t>
      </w:r>
    </w:p>
    <w:p w:rsidR="00D93EB1" w:rsidRDefault="00CA11E0" w:rsidP="00B77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D93EB1" w:rsidRPr="001335E3">
        <w:rPr>
          <w:rFonts w:ascii="Times New Roman" w:eastAsia="Times New Roman" w:hAnsi="Times New Roman" w:cs="Times New Roman"/>
          <w:sz w:val="24"/>
          <w:szCs w:val="24"/>
        </w:rPr>
        <w:t>quality improvement was shown both from an aesthetic and functional point of view; in particular, relief from pain</w:t>
      </w:r>
      <w:r w:rsidR="009122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="0091224C">
        <w:rPr>
          <w:rFonts w:ascii="Times New Roman" w:eastAsia="Times New Roman" w:hAnsi="Times New Roman" w:cs="Times New Roman"/>
          <w:sz w:val="24"/>
          <w:szCs w:val="24"/>
        </w:rPr>
        <w:t xml:space="preserve">itching </w:t>
      </w:r>
      <w:r w:rsidR="00D93EB1" w:rsidRPr="00133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224C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gramEnd"/>
      <w:r w:rsidR="0091224C">
        <w:rPr>
          <w:rFonts w:ascii="Times New Roman" w:eastAsia="Times New Roman" w:hAnsi="Times New Roman" w:cs="Times New Roman"/>
          <w:sz w:val="24"/>
          <w:szCs w:val="24"/>
        </w:rPr>
        <w:t xml:space="preserve"> increase in scar elasticity. POSAS score for pain was 7 that became 5 an</w:t>
      </w:r>
      <w:r w:rsidR="0055298B">
        <w:rPr>
          <w:rFonts w:ascii="Times New Roman" w:eastAsia="Times New Roman" w:hAnsi="Times New Roman" w:cs="Times New Roman"/>
          <w:sz w:val="24"/>
          <w:szCs w:val="24"/>
        </w:rPr>
        <w:t xml:space="preserve">d for itching it was 7 </w:t>
      </w:r>
      <w:proofErr w:type="gramStart"/>
      <w:r w:rsidR="0055298B">
        <w:rPr>
          <w:rFonts w:ascii="Times New Roman" w:eastAsia="Times New Roman" w:hAnsi="Times New Roman" w:cs="Times New Roman"/>
          <w:sz w:val="24"/>
          <w:szCs w:val="24"/>
        </w:rPr>
        <w:t>and  2</w:t>
      </w:r>
      <w:proofErr w:type="gramEnd"/>
      <w:r w:rsidR="0055298B">
        <w:rPr>
          <w:rFonts w:ascii="Times New Roman" w:eastAsia="Times New Roman" w:hAnsi="Times New Roman" w:cs="Times New Roman"/>
          <w:sz w:val="24"/>
          <w:szCs w:val="24"/>
        </w:rPr>
        <w:t xml:space="preserve"> weeks after fat grafting it became 5 and </w:t>
      </w:r>
      <w:proofErr w:type="spellStart"/>
      <w:r w:rsidR="0055298B">
        <w:rPr>
          <w:rFonts w:ascii="Times New Roman" w:eastAsia="Times New Roman" w:hAnsi="Times New Roman" w:cs="Times New Roman"/>
          <w:sz w:val="24"/>
          <w:szCs w:val="24"/>
        </w:rPr>
        <w:t>decresed</w:t>
      </w:r>
      <w:proofErr w:type="spellEnd"/>
      <w:r w:rsidR="0055298B">
        <w:rPr>
          <w:rFonts w:ascii="Times New Roman" w:eastAsia="Times New Roman" w:hAnsi="Times New Roman" w:cs="Times New Roman"/>
          <w:sz w:val="24"/>
          <w:szCs w:val="24"/>
        </w:rPr>
        <w:t xml:space="preserve"> further to 3 after 6 weeks. POSAS score for relief as assessed by physician, was 6 before fat grafting and became 5 after 6 weeks of the procedure.</w:t>
      </w:r>
    </w:p>
    <w:p w:rsidR="00B779C1" w:rsidRPr="00B779C1" w:rsidRDefault="00B779C1" w:rsidP="00B779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Discussion</w:t>
      </w:r>
    </w:p>
    <w:p w:rsidR="007322EF" w:rsidRPr="001335E3" w:rsidRDefault="007322EF" w:rsidP="00B14985">
      <w:pPr>
        <w:spacing w:after="160" w:line="240" w:lineRule="auto"/>
        <w:ind w:firstLine="720"/>
        <w:jc w:val="both"/>
        <w:rPr>
          <w:rFonts w:ascii="Times New Roman" w:hAnsi="Times New Roman" w:cs="Times New Roman"/>
        </w:rPr>
      </w:pP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Historically, the use of fat </w:t>
      </w:r>
      <w:r w:rsidR="00CA11E0">
        <w:rPr>
          <w:rFonts w:ascii="Times New Roman" w:eastAsia="Times New Roman" w:hAnsi="Times New Roman" w:cs="Times New Roman"/>
          <w:sz w:val="24"/>
          <w:szCs w:val="24"/>
        </w:rPr>
        <w:t xml:space="preserve">was used </w:t>
      </w: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to treat congenital deformities and complex traumatic wounds with soft-tissue loss after oncologic demolishing surgery. </w:t>
      </w:r>
      <w:r w:rsidRPr="001335E3">
        <w:rPr>
          <w:rFonts w:ascii="Times New Roman" w:hAnsi="Times New Roman" w:cs="Times New Roman"/>
        </w:rPr>
        <w:t xml:space="preserve">The first 'fat grafting' procedure dates 1893, when a German Plastic Surgeon, Gustav </w:t>
      </w:r>
      <w:proofErr w:type="spellStart"/>
      <w:r w:rsidRPr="001335E3">
        <w:rPr>
          <w:rFonts w:ascii="Times New Roman" w:hAnsi="Times New Roman" w:cs="Times New Roman"/>
        </w:rPr>
        <w:t>Neuber</w:t>
      </w:r>
      <w:proofErr w:type="spellEnd"/>
      <w:r w:rsidRPr="001335E3">
        <w:rPr>
          <w:rFonts w:ascii="Times New Roman" w:hAnsi="Times New Roman" w:cs="Times New Roman"/>
        </w:rPr>
        <w:t xml:space="preserve"> (1850-1932) transferred fat from the arm to the orbital (eye) region to correct scars formed from</w:t>
      </w:r>
      <w:r w:rsidR="00B14985" w:rsidRPr="001335E3">
        <w:rPr>
          <w:rFonts w:ascii="Times New Roman" w:hAnsi="Times New Roman" w:cs="Times New Roman"/>
        </w:rPr>
        <w:t xml:space="preserve"> osteomyelitis (bone infection).</w:t>
      </w:r>
      <w:r w:rsidR="0041743D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Pr="001335E3">
        <w:rPr>
          <w:rFonts w:ascii="Times New Roman" w:eastAsia="Times New Roman" w:hAnsi="Times New Roman" w:cs="Times New Roman"/>
          <w:sz w:val="24"/>
          <w:szCs w:val="24"/>
        </w:rPr>
        <w:t>he disadvantage of autologous fat graft was the unpredictable reabsorption rate of the volume grafted. In 1992, Coleman described a technique for increasing the survival of fat harvested by liposuctio</w:t>
      </w:r>
      <w:r w:rsidR="00B14985" w:rsidRPr="001335E3">
        <w:rPr>
          <w:rFonts w:ascii="Times New Roman" w:eastAsia="Times New Roman" w:hAnsi="Times New Roman" w:cs="Times New Roman"/>
          <w:sz w:val="24"/>
          <w:szCs w:val="24"/>
        </w:rPr>
        <w:t xml:space="preserve">n and transplanted by injection. </w:t>
      </w:r>
      <w:r w:rsidR="00B14985" w:rsidRPr="001335E3">
        <w:rPr>
          <w:rFonts w:ascii="Times New Roman" w:hAnsi="Times New Roman" w:cs="Times New Roman"/>
        </w:rPr>
        <w:t xml:space="preserve"> </w:t>
      </w:r>
      <w:proofErr w:type="spellStart"/>
      <w:r w:rsidRPr="001335E3">
        <w:rPr>
          <w:rFonts w:ascii="Times New Roman" w:eastAsia="Times New Roman" w:hAnsi="Times New Roman" w:cs="Times New Roman"/>
          <w:sz w:val="24"/>
          <w:szCs w:val="24"/>
        </w:rPr>
        <w:t>Rigotti</w:t>
      </w:r>
      <w:proofErr w:type="spellEnd"/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et al in 1997 first used fat injection for the management of </w:t>
      </w:r>
      <w:proofErr w:type="spellStart"/>
      <w:r w:rsidRPr="001335E3">
        <w:rPr>
          <w:rFonts w:ascii="Times New Roman" w:eastAsia="Times New Roman" w:hAnsi="Times New Roman" w:cs="Times New Roman"/>
          <w:sz w:val="24"/>
          <w:szCs w:val="24"/>
        </w:rPr>
        <w:t>radiodermatitis</w:t>
      </w:r>
      <w:proofErr w:type="spellEnd"/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with successful outcomes.</w:t>
      </w:r>
      <w:r w:rsidR="0044077A" w:rsidRPr="0044077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1-6</w:t>
      </w:r>
    </w:p>
    <w:p w:rsidR="0032694F" w:rsidRDefault="00CA11E0" w:rsidP="00BE7E07">
      <w:pPr>
        <w:spacing w:after="160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 xml:space="preserve">The </w:t>
      </w:r>
      <w:r w:rsidR="0032694F" w:rsidRPr="001335E3">
        <w:rPr>
          <w:rFonts w:ascii="Times New Roman" w:hAnsi="Times New Roman" w:cs="Times New Roman"/>
        </w:rPr>
        <w:t xml:space="preserve">autologous fat grafts are made up of fat cells, </w:t>
      </w:r>
      <w:r w:rsidR="0041743D">
        <w:rPr>
          <w:rFonts w:ascii="Times New Roman" w:hAnsi="Times New Roman" w:cs="Times New Roman"/>
        </w:rPr>
        <w:t>extra cellular matrix (</w:t>
      </w:r>
      <w:r w:rsidR="0032694F" w:rsidRPr="001335E3">
        <w:rPr>
          <w:rFonts w:ascii="Times New Roman" w:hAnsi="Times New Roman" w:cs="Times New Roman"/>
        </w:rPr>
        <w:t>ECM</w:t>
      </w:r>
      <w:r w:rsidR="0041743D">
        <w:rPr>
          <w:rFonts w:ascii="Times New Roman" w:hAnsi="Times New Roman" w:cs="Times New Roman"/>
        </w:rPr>
        <w:t>)</w:t>
      </w:r>
      <w:r w:rsidR="0032694F" w:rsidRPr="001335E3">
        <w:rPr>
          <w:rFonts w:ascii="Times New Roman" w:hAnsi="Times New Roman" w:cs="Times New Roman"/>
        </w:rPr>
        <w:t>, and adipose-</w:t>
      </w:r>
      <w:proofErr w:type="gramStart"/>
      <w:r w:rsidR="0032694F" w:rsidRPr="001335E3">
        <w:rPr>
          <w:rFonts w:ascii="Times New Roman" w:hAnsi="Times New Roman" w:cs="Times New Roman"/>
        </w:rPr>
        <w:t>derived</w:t>
      </w:r>
      <w:proofErr w:type="gramEnd"/>
      <w:r w:rsidR="0032694F" w:rsidRPr="001335E3">
        <w:rPr>
          <w:rFonts w:ascii="Times New Roman" w:hAnsi="Times New Roman" w:cs="Times New Roman"/>
        </w:rPr>
        <w:t xml:space="preserve"> stem cells (ADSCs)</w:t>
      </w:r>
      <w:r w:rsidR="00097F03">
        <w:rPr>
          <w:rFonts w:ascii="Times New Roman" w:hAnsi="Times New Roman" w:cs="Times New Roman"/>
        </w:rPr>
        <w:t xml:space="preserve">. </w:t>
      </w:r>
      <w:r w:rsidR="0032694F" w:rsidRPr="001335E3">
        <w:rPr>
          <w:rFonts w:ascii="Times New Roman" w:hAnsi="Times New Roman" w:cs="Times New Roman"/>
        </w:rPr>
        <w:t xml:space="preserve"> </w:t>
      </w:r>
      <w:r w:rsidR="0032694F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The clinical use of autologous adipose-derived stem cells (A</w:t>
      </w:r>
      <w:r w:rsidR="00BE7E07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32694F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SCs) is rapidly expanding. </w:t>
      </w:r>
      <w:proofErr w:type="gramStart"/>
      <w:r w:rsidR="0032694F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Applications as diverse as myocardial infarction, cosmetic surgery, osteoarthritis, bone regeneration, inflammatory bowel disease and chronic wounds</w:t>
      </w:r>
      <w:r w:rsidR="001343D2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recently in scar management.</w:t>
      </w:r>
      <w:proofErr w:type="gramEnd"/>
      <w:r w:rsidR="00B779C1">
        <w:t xml:space="preserve"> </w:t>
      </w:r>
      <w:r w:rsidR="00BE7E07" w:rsidRPr="001335E3">
        <w:rPr>
          <w:rFonts w:ascii="Times New Roman" w:hAnsi="Times New Roman" w:cs="Times New Roman"/>
        </w:rPr>
        <w:t xml:space="preserve">Since ADSCs have been shown to play a role in </w:t>
      </w:r>
      <w:proofErr w:type="spellStart"/>
      <w:r w:rsidR="00BE7E07" w:rsidRPr="001335E3">
        <w:rPr>
          <w:rFonts w:ascii="Times New Roman" w:hAnsi="Times New Roman" w:cs="Times New Roman"/>
        </w:rPr>
        <w:t>antiaging</w:t>
      </w:r>
      <w:proofErr w:type="spellEnd"/>
      <w:r w:rsidR="00BE7E07" w:rsidRPr="001335E3">
        <w:rPr>
          <w:rFonts w:ascii="Times New Roman" w:hAnsi="Times New Roman" w:cs="Times New Roman"/>
        </w:rPr>
        <w:t xml:space="preserve"> and skin regeneration, the scar-remodeling effect of fat grafts may be related to ADSCs.</w:t>
      </w:r>
      <w:r w:rsidR="00BE7E07">
        <w:rPr>
          <w:rFonts w:ascii="Times New Roman" w:hAnsi="Times New Roman" w:cs="Times New Roman"/>
        </w:rPr>
        <w:t xml:space="preserve"> </w:t>
      </w:r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BE7E07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SCs demonstrably survive after transplantation, show </w:t>
      </w:r>
      <w:proofErr w:type="spellStart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pluripotential</w:t>
      </w:r>
      <w:proofErr w:type="spellEnd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exhibit anti-apoptotic, anti-</w:t>
      </w:r>
      <w:proofErr w:type="spellStart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inflammatory</w:t>
      </w:r>
      <w:proofErr w:type="gramStart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,and</w:t>
      </w:r>
      <w:proofErr w:type="spellEnd"/>
      <w:proofErr w:type="gramEnd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angiogenic</w:t>
      </w:r>
      <w:proofErr w:type="spellEnd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effects. It promotes wound healing via epithelial differentiation that </w:t>
      </w:r>
      <w:proofErr w:type="gramStart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>lead</w:t>
      </w:r>
      <w:proofErr w:type="gramEnd"/>
      <w:r w:rsidR="00BE7E07" w:rsidRPr="00133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accelerated epithelialization of the wound. These cells also have capacity of differentiation into endothelial cells and secretion of endogenic growth factor that contribute to increased neovascularization.</w:t>
      </w:r>
      <w:bookmarkStart w:id="0" w:name="_GoBack"/>
      <w:r w:rsidR="000B03FE" w:rsidRPr="000B03F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7-10</w:t>
      </w:r>
      <w:bookmarkEnd w:id="0"/>
    </w:p>
    <w:p w:rsidR="00BE7E07" w:rsidRPr="001335E3" w:rsidRDefault="0090717C" w:rsidP="00BE7E07">
      <w:pPr>
        <w:spacing w:after="16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Various techniques exist in literature for harvesting stems cell.  The technique used in this article is easy to perform and has low co-morbidity and it does not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requires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special instruments.</w:t>
      </w:r>
      <w:r w:rsidRPr="001335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775B3" w:rsidRPr="001335E3" w:rsidRDefault="00C775B3" w:rsidP="00C77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5E3">
        <w:rPr>
          <w:rFonts w:ascii="Times New Roman" w:hAnsi="Times New Roman" w:cs="Times New Roman"/>
          <w:b/>
          <w:sz w:val="28"/>
          <w:szCs w:val="28"/>
        </w:rPr>
        <w:t xml:space="preserve">Conclusion </w:t>
      </w:r>
    </w:p>
    <w:p w:rsidR="00C775B3" w:rsidRPr="001335E3" w:rsidRDefault="00AF074B" w:rsidP="00C775B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35E3">
        <w:rPr>
          <w:rFonts w:ascii="Times New Roman" w:hAnsi="Times New Roman" w:cs="Times New Roman"/>
          <w:sz w:val="24"/>
          <w:szCs w:val="24"/>
        </w:rPr>
        <w:t xml:space="preserve">In this study we found that </w:t>
      </w:r>
      <w:r w:rsidR="003A7A5D" w:rsidRPr="001335E3">
        <w:rPr>
          <w:rFonts w:ascii="Times New Roman" w:hAnsi="Times New Roman" w:cs="Times New Roman"/>
          <w:sz w:val="24"/>
          <w:szCs w:val="24"/>
        </w:rPr>
        <w:t>fat grafting</w:t>
      </w:r>
      <w:r w:rsidRPr="001335E3">
        <w:rPr>
          <w:rFonts w:ascii="Times New Roman" w:hAnsi="Times New Roman" w:cs="Times New Roman"/>
          <w:sz w:val="24"/>
          <w:szCs w:val="24"/>
        </w:rPr>
        <w:t xml:space="preserve"> has role in </w:t>
      </w:r>
      <w:r w:rsidR="003A7A5D" w:rsidRPr="001335E3">
        <w:rPr>
          <w:rFonts w:ascii="Times New Roman" w:hAnsi="Times New Roman" w:cs="Times New Roman"/>
          <w:sz w:val="24"/>
          <w:szCs w:val="24"/>
        </w:rPr>
        <w:t>remodeling of scar</w:t>
      </w:r>
      <w:r w:rsidRPr="001335E3">
        <w:rPr>
          <w:rFonts w:ascii="Times New Roman" w:hAnsi="Times New Roman" w:cs="Times New Roman"/>
          <w:sz w:val="24"/>
          <w:szCs w:val="24"/>
        </w:rPr>
        <w:t xml:space="preserve">. </w:t>
      </w:r>
      <w:r w:rsidR="00286578" w:rsidRPr="001335E3">
        <w:rPr>
          <w:rFonts w:ascii="Times New Roman" w:hAnsi="Times New Roman" w:cs="Times New Roman"/>
          <w:sz w:val="24"/>
          <w:szCs w:val="24"/>
        </w:rPr>
        <w:t xml:space="preserve">The resultant scar was also of better quality. </w:t>
      </w:r>
      <w:r w:rsidRPr="001335E3">
        <w:rPr>
          <w:rFonts w:ascii="Times New Roman" w:hAnsi="Times New Roman" w:cs="Times New Roman"/>
          <w:sz w:val="24"/>
          <w:szCs w:val="24"/>
        </w:rPr>
        <w:t xml:space="preserve">But </w:t>
      </w:r>
      <w:r w:rsidR="00F4554C" w:rsidRPr="001335E3">
        <w:rPr>
          <w:rFonts w:ascii="Times New Roman" w:hAnsi="Times New Roman" w:cs="Times New Roman"/>
          <w:sz w:val="24"/>
          <w:szCs w:val="24"/>
        </w:rPr>
        <w:t>since it is a single case study</w:t>
      </w:r>
      <w:r w:rsidRPr="001335E3">
        <w:rPr>
          <w:rFonts w:ascii="Times New Roman" w:hAnsi="Times New Roman" w:cs="Times New Roman"/>
          <w:sz w:val="24"/>
          <w:szCs w:val="24"/>
        </w:rPr>
        <w:t xml:space="preserve">, definite conclusion cannot be made. </w:t>
      </w:r>
      <w:r w:rsidRPr="001335E3"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C775B3" w:rsidRPr="001335E3">
        <w:rPr>
          <w:rFonts w:ascii="Times New Roman" w:hAnsi="Times New Roman" w:cs="Times New Roman"/>
          <w:sz w:val="24"/>
          <w:szCs w:val="24"/>
        </w:rPr>
        <w:t xml:space="preserve">arge randomized control trials are required to confirm the efficacy of </w:t>
      </w:r>
      <w:r w:rsidR="00DD4D7E" w:rsidRPr="001335E3">
        <w:rPr>
          <w:rFonts w:ascii="Times New Roman" w:hAnsi="Times New Roman" w:cs="Times New Roman"/>
          <w:sz w:val="24"/>
          <w:szCs w:val="24"/>
        </w:rPr>
        <w:t>fat grafting</w:t>
      </w:r>
      <w:r w:rsidR="00E7139C" w:rsidRPr="001335E3">
        <w:rPr>
          <w:rFonts w:ascii="Times New Roman" w:hAnsi="Times New Roman" w:cs="Times New Roman"/>
          <w:sz w:val="24"/>
          <w:szCs w:val="24"/>
        </w:rPr>
        <w:t xml:space="preserve"> in scar management.</w:t>
      </w:r>
    </w:p>
    <w:p w:rsidR="00C775B3" w:rsidRPr="001335E3" w:rsidRDefault="00C775B3" w:rsidP="00C775B3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sz w:val="28"/>
          <w:szCs w:val="28"/>
        </w:rPr>
      </w:pPr>
      <w:r w:rsidRPr="001335E3">
        <w:rPr>
          <w:rFonts w:ascii="Times New Roman" w:eastAsia="SimSun" w:hAnsi="Times New Roman" w:cs="Times New Roman"/>
          <w:b/>
          <w:bCs/>
          <w:iCs/>
          <w:sz w:val="28"/>
          <w:szCs w:val="28"/>
        </w:rPr>
        <w:t>Conflicts of interest</w:t>
      </w:r>
    </w:p>
    <w:p w:rsidR="00C775B3" w:rsidRPr="00005AC7" w:rsidRDefault="00005AC7" w:rsidP="00005AC7">
      <w:pPr>
        <w:adjustRightInd w:val="0"/>
        <w:snapToGrid w:val="0"/>
        <w:spacing w:beforeLines="50" w:before="120" w:line="26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None.</w:t>
      </w:r>
      <w:proofErr w:type="gramEnd"/>
    </w:p>
    <w:p w:rsidR="00C775B3" w:rsidRPr="001335E3" w:rsidRDefault="00C775B3" w:rsidP="00C775B3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35E3">
        <w:rPr>
          <w:rFonts w:ascii="Times New Roman" w:hAnsi="Times New Roman" w:cs="Times New Roman"/>
          <w:b/>
          <w:sz w:val="28"/>
          <w:szCs w:val="28"/>
        </w:rPr>
        <w:t>Bibliography</w:t>
      </w:r>
    </w:p>
    <w:p w:rsidR="004A5059" w:rsidRPr="001335E3" w:rsidRDefault="0032694F" w:rsidP="00555738">
      <w:pPr>
        <w:pStyle w:val="ListParagraph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1335E3">
        <w:rPr>
          <w:rFonts w:ascii="Times New Roman" w:hAnsi="Times New Roman" w:cs="Times New Roman"/>
        </w:rPr>
        <w:t>Gu</w:t>
      </w:r>
      <w:proofErr w:type="spellEnd"/>
      <w:r w:rsidRPr="001335E3">
        <w:rPr>
          <w:rFonts w:ascii="Times New Roman" w:hAnsi="Times New Roman" w:cs="Times New Roman"/>
        </w:rPr>
        <w:t xml:space="preserve"> Z, Li Y, Li H. Use of Condensed </w:t>
      </w:r>
      <w:proofErr w:type="spellStart"/>
      <w:r w:rsidRPr="001335E3">
        <w:rPr>
          <w:rFonts w:ascii="Times New Roman" w:hAnsi="Times New Roman" w:cs="Times New Roman"/>
        </w:rPr>
        <w:t>Nanofat</w:t>
      </w:r>
      <w:proofErr w:type="spellEnd"/>
      <w:r w:rsidRPr="001335E3">
        <w:rPr>
          <w:rFonts w:ascii="Times New Roman" w:hAnsi="Times New Roman" w:cs="Times New Roman"/>
        </w:rPr>
        <w:t xml:space="preserve"> Combined With Fat Grafts to Treat Atrophic Scars. </w:t>
      </w:r>
      <w:r w:rsidRPr="001335E3">
        <w:rPr>
          <w:rStyle w:val="Emphasis"/>
          <w:rFonts w:ascii="Times New Roman" w:hAnsi="Times New Roman" w:cs="Times New Roman"/>
        </w:rPr>
        <w:t xml:space="preserve">JAMA Facial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Surg.</w:t>
      </w:r>
      <w:r w:rsidRPr="001335E3">
        <w:rPr>
          <w:rFonts w:ascii="Times New Roman" w:hAnsi="Times New Roman" w:cs="Times New Roman"/>
        </w:rPr>
        <w:t xml:space="preserve"> 2018;20(2):128–135</w:t>
      </w:r>
    </w:p>
    <w:p w:rsidR="0032694F" w:rsidRPr="001335E3" w:rsidRDefault="008E544B" w:rsidP="00555738">
      <w:pPr>
        <w:pStyle w:val="ListParagraph"/>
        <w:numPr>
          <w:ilvl w:val="0"/>
          <w:numId w:val="22"/>
        </w:numPr>
        <w:spacing w:line="240" w:lineRule="auto"/>
        <w:jc w:val="both"/>
        <w:rPr>
          <w:rStyle w:val="element-citation"/>
          <w:rFonts w:ascii="Times New Roman" w:hAnsi="Times New Roman" w:cs="Times New Roman"/>
        </w:rPr>
      </w:pPr>
      <w:proofErr w:type="spellStart"/>
      <w:r w:rsidRPr="001335E3">
        <w:rPr>
          <w:rStyle w:val="element-citation"/>
          <w:rFonts w:ascii="Times New Roman" w:hAnsi="Times New Roman" w:cs="Times New Roman"/>
        </w:rPr>
        <w:t>Gir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P, Brown SA, Oni G, </w:t>
      </w:r>
      <w:proofErr w:type="spellStart"/>
      <w:r w:rsidRPr="001335E3">
        <w:rPr>
          <w:rStyle w:val="element-citation"/>
          <w:rFonts w:ascii="Times New Roman" w:hAnsi="Times New Roman" w:cs="Times New Roman"/>
        </w:rPr>
        <w:t>Kashefi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N, </w:t>
      </w:r>
      <w:proofErr w:type="spellStart"/>
      <w:r w:rsidRPr="001335E3">
        <w:rPr>
          <w:rStyle w:val="element-citation"/>
          <w:rFonts w:ascii="Times New Roman" w:hAnsi="Times New Roman" w:cs="Times New Roman"/>
        </w:rPr>
        <w:t>Mojallal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A, </w:t>
      </w:r>
      <w:proofErr w:type="spellStart"/>
      <w:r w:rsidRPr="001335E3">
        <w:rPr>
          <w:rStyle w:val="element-citation"/>
          <w:rFonts w:ascii="Times New Roman" w:hAnsi="Times New Roman" w:cs="Times New Roman"/>
        </w:rPr>
        <w:t>Rohrich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RJ. Fat grafting: Evidence-based review on autologous fat harvesting, processing, reinjection, and storage. </w:t>
      </w:r>
      <w:proofErr w:type="spellStart"/>
      <w:r w:rsidRPr="001335E3">
        <w:rPr>
          <w:rStyle w:val="ref-journal"/>
          <w:rFonts w:ascii="Times New Roman" w:hAnsi="Times New Roman" w:cs="Times New Roman"/>
        </w:rPr>
        <w:t>Plast</w:t>
      </w:r>
      <w:proofErr w:type="spellEnd"/>
      <w:r w:rsidRPr="001335E3">
        <w:rPr>
          <w:rStyle w:val="ref-journal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ref-journal"/>
          <w:rFonts w:ascii="Times New Roman" w:hAnsi="Times New Roman" w:cs="Times New Roman"/>
        </w:rPr>
        <w:t>Reconstr</w:t>
      </w:r>
      <w:proofErr w:type="spellEnd"/>
      <w:r w:rsidRPr="001335E3">
        <w:rPr>
          <w:rStyle w:val="ref-journal"/>
          <w:rFonts w:ascii="Times New Roman" w:hAnsi="Times New Roman" w:cs="Times New Roman"/>
        </w:rPr>
        <w:t xml:space="preserve"> Surg. </w:t>
      </w:r>
      <w:r w:rsidRPr="001335E3">
        <w:rPr>
          <w:rStyle w:val="element-citation"/>
          <w:rFonts w:ascii="Times New Roman" w:hAnsi="Times New Roman" w:cs="Times New Roman"/>
        </w:rPr>
        <w:t>2012</w:t>
      </w:r>
      <w:proofErr w:type="gramStart"/>
      <w:r w:rsidRPr="001335E3">
        <w:rPr>
          <w:rStyle w:val="element-citation"/>
          <w:rFonts w:ascii="Times New Roman" w:hAnsi="Times New Roman" w:cs="Times New Roman"/>
        </w:rPr>
        <w:t>;</w:t>
      </w:r>
      <w:r w:rsidRPr="001335E3">
        <w:rPr>
          <w:rStyle w:val="ref-vol"/>
          <w:rFonts w:ascii="Times New Roman" w:hAnsi="Times New Roman" w:cs="Times New Roman"/>
        </w:rPr>
        <w:t>130</w:t>
      </w:r>
      <w:r w:rsidRPr="001335E3">
        <w:rPr>
          <w:rStyle w:val="element-citation"/>
          <w:rFonts w:ascii="Times New Roman" w:hAnsi="Times New Roman" w:cs="Times New Roman"/>
        </w:rPr>
        <w:t>:249</w:t>
      </w:r>
      <w:proofErr w:type="gramEnd"/>
      <w:r w:rsidRPr="001335E3">
        <w:rPr>
          <w:rStyle w:val="element-citation"/>
          <w:rFonts w:ascii="Times New Roman" w:hAnsi="Times New Roman" w:cs="Times New Roman"/>
        </w:rPr>
        <w:t>–258.</w:t>
      </w:r>
    </w:p>
    <w:p w:rsidR="008E544B" w:rsidRPr="001335E3" w:rsidRDefault="008E544B" w:rsidP="00555738">
      <w:pPr>
        <w:pStyle w:val="ListParagraph"/>
        <w:numPr>
          <w:ilvl w:val="0"/>
          <w:numId w:val="22"/>
        </w:numPr>
        <w:spacing w:line="240" w:lineRule="auto"/>
        <w:jc w:val="both"/>
        <w:rPr>
          <w:rStyle w:val="element-citation"/>
          <w:rFonts w:ascii="Times New Roman" w:hAnsi="Times New Roman" w:cs="Times New Roman"/>
        </w:rPr>
      </w:pPr>
      <w:r w:rsidRPr="001335E3">
        <w:rPr>
          <w:rStyle w:val="element-citation"/>
          <w:rFonts w:ascii="Times New Roman" w:hAnsi="Times New Roman" w:cs="Times New Roman"/>
        </w:rPr>
        <w:t xml:space="preserve">Kling RE, </w:t>
      </w:r>
      <w:proofErr w:type="spellStart"/>
      <w:r w:rsidRPr="001335E3">
        <w:rPr>
          <w:rStyle w:val="element-citation"/>
          <w:rFonts w:ascii="Times New Roman" w:hAnsi="Times New Roman" w:cs="Times New Roman"/>
        </w:rPr>
        <w:t>Mehrara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BJ, </w:t>
      </w:r>
      <w:proofErr w:type="spellStart"/>
      <w:r w:rsidRPr="001335E3">
        <w:rPr>
          <w:rStyle w:val="element-citation"/>
          <w:rFonts w:ascii="Times New Roman" w:hAnsi="Times New Roman" w:cs="Times New Roman"/>
        </w:rPr>
        <w:t>Pusic</w:t>
      </w:r>
      <w:proofErr w:type="spellEnd"/>
      <w:r w:rsidRPr="001335E3">
        <w:rPr>
          <w:rStyle w:val="element-citation"/>
          <w:rFonts w:ascii="Times New Roman" w:hAnsi="Times New Roman" w:cs="Times New Roman"/>
        </w:rPr>
        <w:t xml:space="preserve"> AL, et al. Trends in autologous fat grafting to the breast. </w:t>
      </w:r>
      <w:proofErr w:type="spellStart"/>
      <w:r w:rsidRPr="001335E3">
        <w:rPr>
          <w:rStyle w:val="ref-journal"/>
          <w:rFonts w:ascii="Times New Roman" w:hAnsi="Times New Roman" w:cs="Times New Roman"/>
        </w:rPr>
        <w:t>Plast</w:t>
      </w:r>
      <w:proofErr w:type="spellEnd"/>
      <w:r w:rsidRPr="001335E3">
        <w:rPr>
          <w:rStyle w:val="ref-journal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ref-journal"/>
          <w:rFonts w:ascii="Times New Roman" w:hAnsi="Times New Roman" w:cs="Times New Roman"/>
        </w:rPr>
        <w:t>Reconstr</w:t>
      </w:r>
      <w:proofErr w:type="spellEnd"/>
      <w:r w:rsidRPr="001335E3">
        <w:rPr>
          <w:rStyle w:val="ref-journal"/>
          <w:rFonts w:ascii="Times New Roman" w:hAnsi="Times New Roman" w:cs="Times New Roman"/>
        </w:rPr>
        <w:t xml:space="preserve"> Surg. </w:t>
      </w:r>
      <w:r w:rsidRPr="001335E3">
        <w:rPr>
          <w:rStyle w:val="element-citation"/>
          <w:rFonts w:ascii="Times New Roman" w:hAnsi="Times New Roman" w:cs="Times New Roman"/>
        </w:rPr>
        <w:t>2013;</w:t>
      </w:r>
      <w:r w:rsidRPr="001335E3">
        <w:rPr>
          <w:rStyle w:val="ref-vol"/>
          <w:rFonts w:ascii="Times New Roman" w:hAnsi="Times New Roman" w:cs="Times New Roman"/>
        </w:rPr>
        <w:t>132</w:t>
      </w:r>
      <w:r w:rsidRPr="001335E3">
        <w:rPr>
          <w:rStyle w:val="element-citation"/>
          <w:rFonts w:ascii="Times New Roman" w:hAnsi="Times New Roman" w:cs="Times New Roman"/>
        </w:rPr>
        <w:t>:35–46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1335E3">
        <w:rPr>
          <w:rFonts w:ascii="Times New Roman" w:hAnsi="Times New Roman" w:cs="Times New Roman"/>
        </w:rPr>
        <w:t xml:space="preserve">Coleman SR. Long-term survival of fat transplants: controlled demonstrations. </w:t>
      </w:r>
      <w:r w:rsidRPr="001335E3">
        <w:rPr>
          <w:rStyle w:val="Emphasis"/>
          <w:rFonts w:ascii="Times New Roman" w:hAnsi="Times New Roman" w:cs="Times New Roman"/>
        </w:rPr>
        <w:t xml:space="preserve">Aesthetic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1995; 19: 421–425.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1335E3">
        <w:rPr>
          <w:rFonts w:ascii="Times New Roman" w:hAnsi="Times New Roman" w:cs="Times New Roman"/>
        </w:rPr>
        <w:t xml:space="preserve">Coleman SR. Facial augmentation with structural fat grafting. </w:t>
      </w:r>
      <w:proofErr w:type="spellStart"/>
      <w:r w:rsidRPr="001335E3">
        <w:rPr>
          <w:rStyle w:val="Emphasis"/>
          <w:rFonts w:ascii="Times New Roman" w:hAnsi="Times New Roman" w:cs="Times New Roman"/>
        </w:rPr>
        <w:t>Clin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2006; 33: 567–577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proofErr w:type="spellStart"/>
      <w:r w:rsidRPr="001335E3">
        <w:rPr>
          <w:rFonts w:ascii="Times New Roman" w:hAnsi="Times New Roman" w:cs="Times New Roman"/>
        </w:rPr>
        <w:t>Rigotti</w:t>
      </w:r>
      <w:proofErr w:type="spellEnd"/>
      <w:r w:rsidRPr="001335E3">
        <w:rPr>
          <w:rFonts w:ascii="Times New Roman" w:hAnsi="Times New Roman" w:cs="Times New Roman"/>
        </w:rPr>
        <w:t xml:space="preserve"> G, </w:t>
      </w:r>
      <w:proofErr w:type="spellStart"/>
      <w:r w:rsidRPr="001335E3">
        <w:rPr>
          <w:rFonts w:ascii="Times New Roman" w:hAnsi="Times New Roman" w:cs="Times New Roman"/>
        </w:rPr>
        <w:t>Marchi</w:t>
      </w:r>
      <w:proofErr w:type="spellEnd"/>
      <w:r w:rsidRPr="001335E3">
        <w:rPr>
          <w:rFonts w:ascii="Times New Roman" w:hAnsi="Times New Roman" w:cs="Times New Roman"/>
        </w:rPr>
        <w:t xml:space="preserve"> A, </w:t>
      </w:r>
      <w:proofErr w:type="spellStart"/>
      <w:r w:rsidRPr="001335E3">
        <w:rPr>
          <w:rFonts w:ascii="Times New Roman" w:hAnsi="Times New Roman" w:cs="Times New Roman"/>
        </w:rPr>
        <w:t>Galiè</w:t>
      </w:r>
      <w:proofErr w:type="spellEnd"/>
      <w:r w:rsidRPr="001335E3">
        <w:rPr>
          <w:rFonts w:ascii="Times New Roman" w:hAnsi="Times New Roman" w:cs="Times New Roman"/>
        </w:rPr>
        <w:t xml:space="preserve"> M, et al. Clinical treatment of radiotherapy tissue damage by </w:t>
      </w:r>
      <w:proofErr w:type="spellStart"/>
      <w:r w:rsidRPr="001335E3">
        <w:rPr>
          <w:rFonts w:ascii="Times New Roman" w:hAnsi="Times New Roman" w:cs="Times New Roman"/>
        </w:rPr>
        <w:t>lipoaspirate</w:t>
      </w:r>
      <w:proofErr w:type="spellEnd"/>
      <w:r w:rsidRPr="001335E3">
        <w:rPr>
          <w:rFonts w:ascii="Times New Roman" w:hAnsi="Times New Roman" w:cs="Times New Roman"/>
        </w:rPr>
        <w:t xml:space="preserve"> transplant: a healing process mediated by adipose-derived adult stem cell.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Reconstr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2007; 119: 1409–1422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1335E3">
        <w:rPr>
          <w:rFonts w:ascii="Times New Roman" w:hAnsi="Times New Roman" w:cs="Times New Roman"/>
        </w:rPr>
        <w:t xml:space="preserve">Klinger M, </w:t>
      </w:r>
      <w:proofErr w:type="spellStart"/>
      <w:r w:rsidRPr="001335E3">
        <w:rPr>
          <w:rFonts w:ascii="Times New Roman" w:hAnsi="Times New Roman" w:cs="Times New Roman"/>
        </w:rPr>
        <w:t>Marazzi</w:t>
      </w:r>
      <w:proofErr w:type="spellEnd"/>
      <w:r w:rsidRPr="001335E3">
        <w:rPr>
          <w:rFonts w:ascii="Times New Roman" w:hAnsi="Times New Roman" w:cs="Times New Roman"/>
        </w:rPr>
        <w:t xml:space="preserve"> M, </w:t>
      </w:r>
      <w:proofErr w:type="spellStart"/>
      <w:r w:rsidRPr="001335E3">
        <w:rPr>
          <w:rFonts w:ascii="Times New Roman" w:hAnsi="Times New Roman" w:cs="Times New Roman"/>
        </w:rPr>
        <w:t>Vigo</w:t>
      </w:r>
      <w:proofErr w:type="spellEnd"/>
      <w:r w:rsidRPr="001335E3">
        <w:rPr>
          <w:rFonts w:ascii="Times New Roman" w:hAnsi="Times New Roman" w:cs="Times New Roman"/>
        </w:rPr>
        <w:t xml:space="preserve"> D, et al. Fat injection for cases of severe burn outcomes: a new perspective of </w:t>
      </w:r>
      <w:r w:rsidRPr="001335E3">
        <w:rPr>
          <w:rStyle w:val="ej-keyword"/>
          <w:rFonts w:ascii="Times New Roman" w:hAnsi="Times New Roman" w:cs="Times New Roman"/>
        </w:rPr>
        <w:t>scar</w:t>
      </w:r>
      <w:r w:rsidRPr="001335E3">
        <w:rPr>
          <w:rFonts w:ascii="Times New Roman" w:hAnsi="Times New Roman" w:cs="Times New Roman"/>
        </w:rPr>
        <w:t xml:space="preserve"> remodeling and reduction. </w:t>
      </w:r>
      <w:r w:rsidRPr="001335E3">
        <w:rPr>
          <w:rStyle w:val="Emphasis"/>
          <w:rFonts w:ascii="Times New Roman" w:hAnsi="Times New Roman" w:cs="Times New Roman"/>
        </w:rPr>
        <w:t xml:space="preserve">Aesthetic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2008; 32: 465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proofErr w:type="spellStart"/>
      <w:r w:rsidRPr="001335E3">
        <w:rPr>
          <w:rFonts w:ascii="Times New Roman" w:hAnsi="Times New Roman" w:cs="Times New Roman"/>
        </w:rPr>
        <w:t>Caviggioli</w:t>
      </w:r>
      <w:proofErr w:type="spellEnd"/>
      <w:r w:rsidRPr="001335E3">
        <w:rPr>
          <w:rFonts w:ascii="Times New Roman" w:hAnsi="Times New Roman" w:cs="Times New Roman"/>
        </w:rPr>
        <w:t xml:space="preserve"> F, Klinger F, </w:t>
      </w:r>
      <w:proofErr w:type="spellStart"/>
      <w:r w:rsidRPr="001335E3">
        <w:rPr>
          <w:rFonts w:ascii="Times New Roman" w:hAnsi="Times New Roman" w:cs="Times New Roman"/>
        </w:rPr>
        <w:t>Forcellini</w:t>
      </w:r>
      <w:proofErr w:type="spellEnd"/>
      <w:r w:rsidRPr="001335E3">
        <w:rPr>
          <w:rFonts w:ascii="Times New Roman" w:hAnsi="Times New Roman" w:cs="Times New Roman"/>
        </w:rPr>
        <w:t xml:space="preserve"> D, et al. </w:t>
      </w:r>
      <w:r w:rsidRPr="001335E3">
        <w:rPr>
          <w:rStyle w:val="ej-keyword"/>
          <w:rFonts w:ascii="Times New Roman" w:hAnsi="Times New Roman" w:cs="Times New Roman"/>
        </w:rPr>
        <w:t>Scar</w:t>
      </w:r>
      <w:r w:rsidRPr="001335E3">
        <w:rPr>
          <w:rFonts w:ascii="Times New Roman" w:hAnsi="Times New Roman" w:cs="Times New Roman"/>
        </w:rPr>
        <w:t xml:space="preserve"> treatment by </w:t>
      </w:r>
      <w:proofErr w:type="spellStart"/>
      <w:r w:rsidRPr="001335E3">
        <w:rPr>
          <w:rStyle w:val="ej-keyword"/>
          <w:rFonts w:ascii="Times New Roman" w:hAnsi="Times New Roman" w:cs="Times New Roman"/>
        </w:rPr>
        <w:t>lipostructure</w:t>
      </w:r>
      <w:proofErr w:type="spellEnd"/>
      <w:r w:rsidRPr="001335E3">
        <w:rPr>
          <w:rFonts w:ascii="Times New Roman" w:hAnsi="Times New Roman" w:cs="Times New Roman"/>
        </w:rPr>
        <w:t xml:space="preserve">. </w:t>
      </w:r>
      <w:r w:rsidRPr="001335E3">
        <w:rPr>
          <w:rStyle w:val="Emphasis"/>
          <w:rFonts w:ascii="Times New Roman" w:hAnsi="Times New Roman" w:cs="Times New Roman"/>
        </w:rPr>
        <w:t xml:space="preserve">Update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2009; 2: 51–53</w:t>
      </w:r>
    </w:p>
    <w:p w:rsidR="00E7139C" w:rsidRPr="001335E3" w:rsidRDefault="00E7139C" w:rsidP="00555738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proofErr w:type="spellStart"/>
      <w:r w:rsidRPr="001335E3">
        <w:rPr>
          <w:rFonts w:ascii="Times New Roman" w:hAnsi="Times New Roman" w:cs="Times New Roman"/>
        </w:rPr>
        <w:t>Caviggioli</w:t>
      </w:r>
      <w:proofErr w:type="spellEnd"/>
      <w:r w:rsidRPr="001335E3">
        <w:rPr>
          <w:rFonts w:ascii="Times New Roman" w:hAnsi="Times New Roman" w:cs="Times New Roman"/>
        </w:rPr>
        <w:t xml:space="preserve"> F, Klinger F, </w:t>
      </w:r>
      <w:proofErr w:type="spellStart"/>
      <w:r w:rsidRPr="001335E3">
        <w:rPr>
          <w:rFonts w:ascii="Times New Roman" w:hAnsi="Times New Roman" w:cs="Times New Roman"/>
        </w:rPr>
        <w:t>Villani</w:t>
      </w:r>
      <w:proofErr w:type="spellEnd"/>
      <w:r w:rsidRPr="001335E3">
        <w:rPr>
          <w:rFonts w:ascii="Times New Roman" w:hAnsi="Times New Roman" w:cs="Times New Roman"/>
        </w:rPr>
        <w:t xml:space="preserve"> F, et al. Correction of </w:t>
      </w:r>
      <w:proofErr w:type="spellStart"/>
      <w:r w:rsidRPr="001335E3">
        <w:rPr>
          <w:rFonts w:ascii="Times New Roman" w:hAnsi="Times New Roman" w:cs="Times New Roman"/>
        </w:rPr>
        <w:t>cicatricial</w:t>
      </w:r>
      <w:proofErr w:type="spellEnd"/>
      <w:r w:rsidRPr="001335E3">
        <w:rPr>
          <w:rFonts w:ascii="Times New Roman" w:hAnsi="Times New Roman" w:cs="Times New Roman"/>
        </w:rPr>
        <w:t xml:space="preserve"> </w:t>
      </w:r>
      <w:proofErr w:type="spellStart"/>
      <w:r w:rsidRPr="001335E3">
        <w:rPr>
          <w:rFonts w:ascii="Times New Roman" w:hAnsi="Times New Roman" w:cs="Times New Roman"/>
        </w:rPr>
        <w:t>ectropion</w:t>
      </w:r>
      <w:proofErr w:type="spellEnd"/>
      <w:r w:rsidRPr="001335E3">
        <w:rPr>
          <w:rFonts w:ascii="Times New Roman" w:hAnsi="Times New Roman" w:cs="Times New Roman"/>
        </w:rPr>
        <w:t xml:space="preserve"> by autologous </w:t>
      </w:r>
      <w:r w:rsidRPr="001335E3">
        <w:rPr>
          <w:rStyle w:val="ej-keyword"/>
          <w:rFonts w:ascii="Times New Roman" w:hAnsi="Times New Roman" w:cs="Times New Roman"/>
        </w:rPr>
        <w:t>fat graft</w:t>
      </w:r>
      <w:r w:rsidRPr="001335E3">
        <w:rPr>
          <w:rFonts w:ascii="Times New Roman" w:hAnsi="Times New Roman" w:cs="Times New Roman"/>
        </w:rPr>
        <w:t xml:space="preserve">. </w:t>
      </w:r>
      <w:r w:rsidRPr="001335E3">
        <w:rPr>
          <w:rStyle w:val="Emphasis"/>
          <w:rFonts w:ascii="Times New Roman" w:hAnsi="Times New Roman" w:cs="Times New Roman"/>
        </w:rPr>
        <w:t xml:space="preserve">Aesthetic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2008; 32: 555</w:t>
      </w:r>
    </w:p>
    <w:p w:rsidR="00C775B3" w:rsidRPr="00550E44" w:rsidRDefault="00E7139C" w:rsidP="00550E44">
      <w:pPr>
        <w:pStyle w:val="ListParagraph"/>
        <w:numPr>
          <w:ilvl w:val="0"/>
          <w:numId w:val="22"/>
        </w:numPr>
        <w:spacing w:after="0"/>
        <w:rPr>
          <w:rFonts w:ascii="Times New Roman" w:hAnsi="Times New Roman" w:cs="Times New Roman"/>
        </w:rPr>
      </w:pPr>
      <w:r w:rsidRPr="001335E3">
        <w:rPr>
          <w:rFonts w:ascii="Times New Roman" w:hAnsi="Times New Roman" w:cs="Times New Roman"/>
        </w:rPr>
        <w:t xml:space="preserve">Klinger M, </w:t>
      </w:r>
      <w:proofErr w:type="spellStart"/>
      <w:r w:rsidRPr="001335E3">
        <w:rPr>
          <w:rFonts w:ascii="Times New Roman" w:hAnsi="Times New Roman" w:cs="Times New Roman"/>
        </w:rPr>
        <w:t>Caviggioli</w:t>
      </w:r>
      <w:proofErr w:type="spellEnd"/>
      <w:r w:rsidRPr="001335E3">
        <w:rPr>
          <w:rFonts w:ascii="Times New Roman" w:hAnsi="Times New Roman" w:cs="Times New Roman"/>
        </w:rPr>
        <w:t xml:space="preserve"> F, Vinci V, et al. Treatment of chronic post-traumatic ulcers using autologous </w:t>
      </w:r>
      <w:r w:rsidRPr="001335E3">
        <w:rPr>
          <w:rStyle w:val="ej-keyword"/>
          <w:rFonts w:ascii="Times New Roman" w:hAnsi="Times New Roman" w:cs="Times New Roman"/>
        </w:rPr>
        <w:t>fat graft</w:t>
      </w:r>
      <w:r w:rsidRPr="001335E3">
        <w:rPr>
          <w:rFonts w:ascii="Times New Roman" w:hAnsi="Times New Roman" w:cs="Times New Roman"/>
        </w:rPr>
        <w:t xml:space="preserve">. </w:t>
      </w:r>
      <w:proofErr w:type="spellStart"/>
      <w:r w:rsidRPr="001335E3">
        <w:rPr>
          <w:rStyle w:val="Emphasis"/>
          <w:rFonts w:ascii="Times New Roman" w:hAnsi="Times New Roman" w:cs="Times New Roman"/>
        </w:rPr>
        <w:t>Plast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Reconstr</w:t>
      </w:r>
      <w:proofErr w:type="spellEnd"/>
      <w:r w:rsidRPr="001335E3">
        <w:rPr>
          <w:rStyle w:val="Emphasis"/>
          <w:rFonts w:ascii="Times New Roman" w:hAnsi="Times New Roman" w:cs="Times New Roman"/>
        </w:rPr>
        <w:t xml:space="preserve"> </w:t>
      </w:r>
      <w:proofErr w:type="spellStart"/>
      <w:r w:rsidRPr="001335E3">
        <w:rPr>
          <w:rStyle w:val="Emphasis"/>
          <w:rFonts w:ascii="Times New Roman" w:hAnsi="Times New Roman" w:cs="Times New Roman"/>
        </w:rPr>
        <w:t>Surg</w:t>
      </w:r>
      <w:proofErr w:type="spellEnd"/>
      <w:r w:rsidRPr="001335E3">
        <w:rPr>
          <w:rFonts w:ascii="Times New Roman" w:hAnsi="Times New Roman" w:cs="Times New Roman"/>
        </w:rPr>
        <w:t xml:space="preserve"> 2010; 126: 154e–155e</w:t>
      </w:r>
    </w:p>
    <w:p w:rsidR="00C775B3" w:rsidRPr="001335E3" w:rsidRDefault="00C775B3" w:rsidP="00C775B3">
      <w:pPr>
        <w:adjustRightInd w:val="0"/>
        <w:snapToGrid w:val="0"/>
        <w:spacing w:beforeLines="100" w:before="240" w:line="260" w:lineRule="atLeast"/>
        <w:rPr>
          <w:rFonts w:ascii="Times New Roman" w:eastAsia="Times New Roman" w:hAnsi="Times New Roman" w:cs="Times New Roman"/>
          <w:b/>
          <w:bCs/>
          <w:iCs/>
          <w:color w:val="190F13"/>
          <w:sz w:val="28"/>
          <w:szCs w:val="28"/>
        </w:rPr>
      </w:pPr>
      <w:r w:rsidRPr="001335E3">
        <w:rPr>
          <w:rFonts w:ascii="Times New Roman" w:eastAsia="Times New Roman" w:hAnsi="Times New Roman" w:cs="Times New Roman"/>
          <w:b/>
          <w:bCs/>
          <w:iCs/>
          <w:color w:val="190F13"/>
          <w:sz w:val="28"/>
          <w:szCs w:val="28"/>
        </w:rPr>
        <w:t>DECLARATIONS</w:t>
      </w:r>
    </w:p>
    <w:p w:rsidR="00C775B3" w:rsidRPr="001335E3" w:rsidRDefault="00C775B3" w:rsidP="00C775B3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</w:pPr>
      <w:r w:rsidRPr="001335E3"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  <w:t>Authors’ contributions</w:t>
      </w:r>
    </w:p>
    <w:p w:rsidR="00C775B3" w:rsidRPr="001335E3" w:rsidRDefault="00C775B3" w:rsidP="00C775B3">
      <w:pPr>
        <w:adjustRightInd w:val="0"/>
        <w:snapToGrid w:val="0"/>
        <w:spacing w:line="260" w:lineRule="atLeast"/>
        <w:rPr>
          <w:rFonts w:ascii="Times New Roman" w:hAnsi="Times New Roman" w:cs="Times New Roman"/>
          <w:iCs/>
          <w:sz w:val="24"/>
          <w:szCs w:val="24"/>
        </w:rPr>
      </w:pPr>
      <w:r w:rsidRPr="001335E3">
        <w:rPr>
          <w:rFonts w:ascii="Times New Roman" w:hAnsi="Times New Roman" w:cs="Times New Roman"/>
          <w:iCs/>
          <w:sz w:val="24"/>
          <w:szCs w:val="24"/>
        </w:rPr>
        <w:t>All authors made contributions to the article</w:t>
      </w:r>
    </w:p>
    <w:p w:rsidR="00C775B3" w:rsidRPr="001335E3" w:rsidRDefault="00C775B3" w:rsidP="00C775B3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</w:pPr>
      <w:r w:rsidRPr="001335E3"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  <w:t xml:space="preserve">Availability of data and materials </w:t>
      </w:r>
    </w:p>
    <w:p w:rsidR="00C775B3" w:rsidRPr="001335E3" w:rsidRDefault="00C775B3" w:rsidP="00C775B3">
      <w:pPr>
        <w:adjustRightInd w:val="0"/>
        <w:snapToGrid w:val="0"/>
        <w:spacing w:beforeLines="50" w:before="120" w:line="260" w:lineRule="atLeast"/>
        <w:rPr>
          <w:rFonts w:ascii="Times New Roman" w:hAnsi="Times New Roman" w:cs="Times New Roman"/>
          <w:sz w:val="24"/>
          <w:szCs w:val="24"/>
        </w:rPr>
      </w:pPr>
      <w:r w:rsidRPr="001335E3">
        <w:rPr>
          <w:rFonts w:ascii="Times New Roman" w:hAnsi="Times New Roman" w:cs="Times New Roman"/>
          <w:sz w:val="24"/>
          <w:szCs w:val="24"/>
        </w:rPr>
        <w:t>Not applicable.</w:t>
      </w:r>
    </w:p>
    <w:p w:rsidR="00C775B3" w:rsidRPr="001335E3" w:rsidRDefault="00C775B3" w:rsidP="00C775B3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</w:pPr>
      <w:r w:rsidRPr="001335E3"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  <w:t>Financial support and sponsorship</w:t>
      </w:r>
    </w:p>
    <w:p w:rsidR="00C775B3" w:rsidRPr="001335E3" w:rsidRDefault="00C775B3" w:rsidP="00C775B3">
      <w:pPr>
        <w:adjustRightInd w:val="0"/>
        <w:snapToGrid w:val="0"/>
        <w:spacing w:line="260" w:lineRule="atLeast"/>
        <w:rPr>
          <w:rFonts w:ascii="Times New Roman" w:eastAsia="SimSun" w:hAnsi="Times New Roman" w:cs="Times New Roman"/>
          <w:sz w:val="24"/>
          <w:szCs w:val="24"/>
        </w:rPr>
      </w:pPr>
      <w:proofErr w:type="gramStart"/>
      <w:r w:rsidRPr="001335E3">
        <w:rPr>
          <w:rFonts w:ascii="Times New Roman" w:hAnsi="Times New Roman" w:cs="Times New Roman"/>
          <w:iCs/>
          <w:sz w:val="24"/>
          <w:szCs w:val="24"/>
        </w:rPr>
        <w:t>None.</w:t>
      </w:r>
      <w:proofErr w:type="gramEnd"/>
    </w:p>
    <w:p w:rsidR="00550E44" w:rsidRDefault="00C775B3" w:rsidP="00250DB4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</w:pPr>
      <w:r w:rsidRPr="001335E3"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  <w:t>Consent for publication</w:t>
      </w:r>
    </w:p>
    <w:p w:rsidR="00250DB4" w:rsidRPr="00005AC7" w:rsidRDefault="00A6172D" w:rsidP="00005AC7">
      <w:pPr>
        <w:adjustRightInd w:val="0"/>
        <w:snapToGrid w:val="0"/>
        <w:spacing w:beforeLines="50" w:before="120" w:line="260" w:lineRule="atLeast"/>
        <w:rPr>
          <w:rFonts w:ascii="Times New Roman" w:eastAsia="SimSun" w:hAnsi="Times New Roman" w:cs="Times New Roman"/>
          <w:b/>
          <w:bCs/>
          <w:iCs/>
          <w:color w:val="000000"/>
          <w:sz w:val="28"/>
          <w:szCs w:val="28"/>
        </w:rPr>
      </w:pPr>
      <w:r w:rsidRPr="001335E3">
        <w:rPr>
          <w:rFonts w:ascii="Times New Roman" w:hAnsi="Times New Roman" w:cs="Times New Roman"/>
          <w:sz w:val="24"/>
          <w:szCs w:val="24"/>
        </w:rPr>
        <w:t>Not applicable.</w:t>
      </w:r>
    </w:p>
    <w:p w:rsidR="00250DB4" w:rsidRDefault="00250DB4" w:rsidP="00250DB4">
      <w:pPr>
        <w:adjustRightInd w:val="0"/>
        <w:snapToGrid w:val="0"/>
        <w:spacing w:beforeLines="50" w:before="120" w:line="26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902C38" wp14:editId="45FD3829">
            <wp:extent cx="29210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0000"/>
                    <a:stretch/>
                  </pic:blipFill>
                  <pic:spPr bwMode="auto">
                    <a:xfrm>
                      <a:off x="0" y="0"/>
                      <a:ext cx="2924175" cy="205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DB4" w:rsidRDefault="00C03369" w:rsidP="00EF3D9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6E83">
        <w:rPr>
          <w:rFonts w:ascii="Times New Roman" w:hAnsi="Times New Roman" w:cs="Times New Roman"/>
          <w:sz w:val="24"/>
          <w:szCs w:val="24"/>
        </w:rPr>
        <w:t>Figure-1</w:t>
      </w:r>
      <w:r w:rsidRPr="00D53FCA">
        <w:rPr>
          <w:rFonts w:ascii="Times New Roman" w:hAnsi="Times New Roman" w:cs="Times New Roman"/>
          <w:sz w:val="24"/>
          <w:szCs w:val="24"/>
        </w:rPr>
        <w:t xml:space="preserve"> </w:t>
      </w:r>
      <w:r w:rsidRPr="00D53FCA">
        <w:rPr>
          <w:rFonts w:ascii="Times New Roman" w:hAnsi="Times New Roman" w:cs="Times New Roman"/>
          <w:i/>
          <w:sz w:val="24"/>
          <w:szCs w:val="24"/>
        </w:rPr>
        <w:t xml:space="preserve">– </w:t>
      </w:r>
      <w:r>
        <w:rPr>
          <w:rFonts w:ascii="Times New Roman" w:hAnsi="Times New Roman" w:cs="Times New Roman"/>
          <w:i/>
          <w:sz w:val="24"/>
          <w:szCs w:val="24"/>
        </w:rPr>
        <w:t>Pre-operative scar</w:t>
      </w:r>
    </w:p>
    <w:p w:rsidR="0020048E" w:rsidRPr="00D53FCA" w:rsidRDefault="0020048E" w:rsidP="00EF3D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75B3" w:rsidRPr="00D53FCA" w:rsidRDefault="001C268E" w:rsidP="00C775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074F77" wp14:editId="3C8036D6">
            <wp:extent cx="2924175" cy="219313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54" w:rsidRDefault="004B6C41" w:rsidP="000A26F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Figure-2</w:t>
      </w:r>
      <w:r w:rsidR="00C775B3" w:rsidRPr="00D53FCA">
        <w:rPr>
          <w:rFonts w:ascii="Times New Roman" w:hAnsi="Times New Roman" w:cs="Times New Roman"/>
          <w:sz w:val="24"/>
          <w:szCs w:val="24"/>
        </w:rPr>
        <w:t xml:space="preserve"> </w:t>
      </w:r>
      <w:r w:rsidR="00A6172D" w:rsidRPr="00D53FCA">
        <w:rPr>
          <w:rFonts w:ascii="Times New Roman" w:hAnsi="Times New Roman" w:cs="Times New Roman"/>
          <w:i/>
          <w:sz w:val="24"/>
          <w:szCs w:val="24"/>
        </w:rPr>
        <w:t>–</w:t>
      </w:r>
      <w:r w:rsidR="00C775B3" w:rsidRPr="00D53F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172D" w:rsidRPr="00D53FCA">
        <w:rPr>
          <w:rFonts w:ascii="Times New Roman" w:hAnsi="Times New Roman" w:cs="Times New Roman"/>
          <w:i/>
          <w:sz w:val="24"/>
          <w:szCs w:val="24"/>
        </w:rPr>
        <w:t>Fat being harvested</w:t>
      </w:r>
    </w:p>
    <w:p w:rsidR="0020048E" w:rsidRPr="000A26F3" w:rsidRDefault="0020048E" w:rsidP="000A26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75B3" w:rsidRPr="00D53FCA" w:rsidRDefault="00B06254" w:rsidP="00A617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31843" cy="2491643"/>
            <wp:effectExtent l="0" t="1270" r="5715" b="5715"/>
            <wp:docPr id="3" name="Picture 3" descr="C:\Users\Lenovo\Downloads\20200104_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00104_11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7" r="27767"/>
                    <a:stretch/>
                  </pic:blipFill>
                  <pic:spPr bwMode="auto">
                    <a:xfrm rot="5400000">
                      <a:off x="0" y="0"/>
                      <a:ext cx="2044232" cy="250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5B3" w:rsidRDefault="004B6C41" w:rsidP="00C775B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Figure-3</w:t>
      </w:r>
      <w:r w:rsidR="00C775B3" w:rsidRPr="00D53FC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A6172D" w:rsidRPr="00D53FCA">
        <w:rPr>
          <w:rFonts w:ascii="Times New Roman" w:hAnsi="Times New Roman" w:cs="Times New Roman"/>
          <w:i/>
          <w:sz w:val="24"/>
          <w:szCs w:val="24"/>
        </w:rPr>
        <w:t>Lipoaspirate</w:t>
      </w:r>
      <w:proofErr w:type="spellEnd"/>
      <w:r w:rsidR="00A6172D" w:rsidRPr="00D53FCA">
        <w:rPr>
          <w:rFonts w:ascii="Times New Roman" w:hAnsi="Times New Roman" w:cs="Times New Roman"/>
          <w:i/>
          <w:sz w:val="24"/>
          <w:szCs w:val="24"/>
        </w:rPr>
        <w:t xml:space="preserve"> after </w:t>
      </w:r>
      <w:r w:rsidR="001C268E">
        <w:rPr>
          <w:rFonts w:ascii="Times New Roman" w:hAnsi="Times New Roman" w:cs="Times New Roman"/>
          <w:i/>
          <w:sz w:val="24"/>
          <w:szCs w:val="24"/>
        </w:rPr>
        <w:t>centrifugation showing three layers</w:t>
      </w:r>
    </w:p>
    <w:p w:rsidR="005A1E3E" w:rsidRDefault="005A1E3E" w:rsidP="00C775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1E1160" wp14:editId="3A8D5E67">
            <wp:extent cx="3507970" cy="2493818"/>
            <wp:effectExtent l="0" t="0" r="0" b="1905"/>
            <wp:docPr id="18" name="Picture 18" descr="C:\Users\Lenovo\Downloads\20200104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0200104_114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3" r="20657" b="12523"/>
                    <a:stretch/>
                  </pic:blipFill>
                  <pic:spPr bwMode="auto">
                    <a:xfrm>
                      <a:off x="0" y="0"/>
                      <a:ext cx="3507811" cy="249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E3E" w:rsidRDefault="004B6C41" w:rsidP="005A1E3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Figure-4</w:t>
      </w:r>
      <w:r w:rsidR="005A1E3E" w:rsidRPr="00D53FCA">
        <w:rPr>
          <w:rFonts w:ascii="Times New Roman" w:hAnsi="Times New Roman" w:cs="Times New Roman"/>
          <w:sz w:val="24"/>
          <w:szCs w:val="24"/>
        </w:rPr>
        <w:t xml:space="preserve">- </w:t>
      </w:r>
      <w:r w:rsidR="005A1E3E">
        <w:rPr>
          <w:rFonts w:ascii="Times New Roman" w:hAnsi="Times New Roman" w:cs="Times New Roman"/>
          <w:i/>
          <w:sz w:val="24"/>
          <w:szCs w:val="24"/>
        </w:rPr>
        <w:t xml:space="preserve">Converting fat to </w:t>
      </w:r>
      <w:proofErr w:type="spellStart"/>
      <w:r w:rsidR="005A1E3E">
        <w:rPr>
          <w:rFonts w:ascii="Times New Roman" w:hAnsi="Times New Roman" w:cs="Times New Roman"/>
          <w:i/>
          <w:sz w:val="24"/>
          <w:szCs w:val="24"/>
        </w:rPr>
        <w:t>nano</w:t>
      </w:r>
      <w:proofErr w:type="spellEnd"/>
      <w:r w:rsidR="005A1E3E">
        <w:rPr>
          <w:rFonts w:ascii="Times New Roman" w:hAnsi="Times New Roman" w:cs="Times New Roman"/>
          <w:i/>
          <w:sz w:val="24"/>
          <w:szCs w:val="24"/>
        </w:rPr>
        <w:t xml:space="preserve">-fat by </w:t>
      </w:r>
      <w:r w:rsidR="005B2F69">
        <w:rPr>
          <w:rFonts w:ascii="Times New Roman" w:hAnsi="Times New Roman" w:cs="Times New Roman"/>
          <w:i/>
          <w:sz w:val="24"/>
          <w:szCs w:val="24"/>
        </w:rPr>
        <w:t>moving plunger back and froth</w:t>
      </w:r>
    </w:p>
    <w:p w:rsidR="005A1E3E" w:rsidRPr="00D53FCA" w:rsidRDefault="005A1E3E" w:rsidP="00EF3D92">
      <w:pPr>
        <w:rPr>
          <w:rFonts w:ascii="Times New Roman" w:hAnsi="Times New Roman" w:cs="Times New Roman"/>
          <w:sz w:val="24"/>
          <w:szCs w:val="24"/>
        </w:rPr>
      </w:pPr>
    </w:p>
    <w:p w:rsidR="00C775B3" w:rsidRPr="00D53FCA" w:rsidRDefault="00AB3189" w:rsidP="00C775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A31B45" wp14:editId="1359F7BE">
            <wp:extent cx="2924175" cy="21931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354" w:rsidRDefault="004B6C41" w:rsidP="00EF3D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Figure-5</w:t>
      </w:r>
      <w:r w:rsidR="00C775B3" w:rsidRPr="00D53FCA">
        <w:rPr>
          <w:rFonts w:ascii="Times New Roman" w:hAnsi="Times New Roman" w:cs="Times New Roman"/>
          <w:sz w:val="24"/>
          <w:szCs w:val="24"/>
        </w:rPr>
        <w:t xml:space="preserve">- </w:t>
      </w:r>
      <w:r w:rsidR="00AB3189">
        <w:rPr>
          <w:rFonts w:ascii="Times New Roman" w:hAnsi="Times New Roman" w:cs="Times New Roman"/>
          <w:i/>
          <w:sz w:val="24"/>
          <w:szCs w:val="24"/>
        </w:rPr>
        <w:t>Fat graft</w:t>
      </w:r>
      <w:r w:rsidR="00A6172D" w:rsidRPr="00D53FCA">
        <w:rPr>
          <w:rFonts w:ascii="Times New Roman" w:hAnsi="Times New Roman" w:cs="Times New Roman"/>
          <w:i/>
          <w:sz w:val="24"/>
          <w:szCs w:val="24"/>
        </w:rPr>
        <w:t xml:space="preserve"> being injected into </w:t>
      </w:r>
      <w:r w:rsidR="00AB3189">
        <w:rPr>
          <w:rFonts w:ascii="Times New Roman" w:hAnsi="Times New Roman" w:cs="Times New Roman"/>
          <w:i/>
          <w:sz w:val="24"/>
          <w:szCs w:val="24"/>
        </w:rPr>
        <w:t>scar</w:t>
      </w:r>
      <w:r w:rsidR="00A6172D" w:rsidRPr="00D53FCA">
        <w:rPr>
          <w:rFonts w:ascii="Times New Roman" w:hAnsi="Times New Roman" w:cs="Times New Roman"/>
          <w:i/>
          <w:sz w:val="24"/>
          <w:szCs w:val="24"/>
        </w:rPr>
        <w:t xml:space="preserve"> area</w:t>
      </w:r>
      <w:r w:rsidR="00EC2EE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A0E1E" wp14:editId="409C67EB">
                <wp:simplePos x="0" y="0"/>
                <wp:positionH relativeFrom="column">
                  <wp:posOffset>2591522</wp:posOffset>
                </wp:positionH>
                <wp:positionV relativeFrom="paragraph">
                  <wp:posOffset>892732</wp:posOffset>
                </wp:positionV>
                <wp:extent cx="45719" cy="61734"/>
                <wp:effectExtent l="0" t="0" r="12065" b="14605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1734"/>
                        </a:xfrm>
                        <a:custGeom>
                          <a:avLst/>
                          <a:gdLst>
                            <a:gd name="connsiteX0" fmla="*/ 0 w 42672"/>
                            <a:gd name="connsiteY0" fmla="*/ 0 h 61734"/>
                            <a:gd name="connsiteX1" fmla="*/ 14024 w 42672"/>
                            <a:gd name="connsiteY1" fmla="*/ 19634 h 61734"/>
                            <a:gd name="connsiteX2" fmla="*/ 16829 w 42672"/>
                            <a:gd name="connsiteY2" fmla="*/ 28049 h 61734"/>
                            <a:gd name="connsiteX3" fmla="*/ 14024 w 42672"/>
                            <a:gd name="connsiteY3" fmla="*/ 39268 h 61734"/>
                            <a:gd name="connsiteX4" fmla="*/ 5610 w 42672"/>
                            <a:gd name="connsiteY4" fmla="*/ 42073 h 61734"/>
                            <a:gd name="connsiteX5" fmla="*/ 2805 w 42672"/>
                            <a:gd name="connsiteY5" fmla="*/ 50488 h 61734"/>
                            <a:gd name="connsiteX6" fmla="*/ 5610 w 42672"/>
                            <a:gd name="connsiteY6" fmla="*/ 58903 h 61734"/>
                            <a:gd name="connsiteX7" fmla="*/ 33659 w 42672"/>
                            <a:gd name="connsiteY7" fmla="*/ 58903 h 61734"/>
                            <a:gd name="connsiteX8" fmla="*/ 39269 w 42672"/>
                            <a:gd name="connsiteY8" fmla="*/ 50488 h 61734"/>
                            <a:gd name="connsiteX9" fmla="*/ 39269 w 42672"/>
                            <a:gd name="connsiteY9" fmla="*/ 19634 h 61734"/>
                            <a:gd name="connsiteX10" fmla="*/ 30854 w 42672"/>
                            <a:gd name="connsiteY10" fmla="*/ 16829 h 61734"/>
                            <a:gd name="connsiteX11" fmla="*/ 0 w 42672"/>
                            <a:gd name="connsiteY11" fmla="*/ 0 h 617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2672" h="61734">
                              <a:moveTo>
                                <a:pt x="0" y="0"/>
                              </a:moveTo>
                              <a:cubicBezTo>
                                <a:pt x="14025" y="4675"/>
                                <a:pt x="7480" y="0"/>
                                <a:pt x="14024" y="19634"/>
                              </a:cubicBezTo>
                              <a:lnTo>
                                <a:pt x="16829" y="28049"/>
                              </a:lnTo>
                              <a:cubicBezTo>
                                <a:pt x="15894" y="31789"/>
                                <a:pt x="16432" y="36258"/>
                                <a:pt x="14024" y="39268"/>
                              </a:cubicBezTo>
                              <a:cubicBezTo>
                                <a:pt x="12177" y="41577"/>
                                <a:pt x="7700" y="39982"/>
                                <a:pt x="5610" y="42073"/>
                              </a:cubicBezTo>
                              <a:cubicBezTo>
                                <a:pt x="3519" y="44164"/>
                                <a:pt x="3740" y="47683"/>
                                <a:pt x="2805" y="50488"/>
                              </a:cubicBezTo>
                              <a:cubicBezTo>
                                <a:pt x="3740" y="53293"/>
                                <a:pt x="3519" y="56812"/>
                                <a:pt x="5610" y="58903"/>
                              </a:cubicBezTo>
                              <a:cubicBezTo>
                                <a:pt x="11729" y="65023"/>
                                <a:pt x="30255" y="59389"/>
                                <a:pt x="33659" y="58903"/>
                              </a:cubicBezTo>
                              <a:cubicBezTo>
                                <a:pt x="35529" y="56098"/>
                                <a:pt x="37762" y="53503"/>
                                <a:pt x="39269" y="50488"/>
                              </a:cubicBezTo>
                              <a:cubicBezTo>
                                <a:pt x="43994" y="41037"/>
                                <a:pt x="43617" y="29417"/>
                                <a:pt x="39269" y="19634"/>
                              </a:cubicBezTo>
                              <a:cubicBezTo>
                                <a:pt x="38068" y="16932"/>
                                <a:pt x="33659" y="17764"/>
                                <a:pt x="30854" y="1682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" o:spid="_x0000_s1026" style="position:absolute;margin-left:204.05pt;margin-top:70.3pt;width:3.6pt;height: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672,6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" path="m,c14025,4675,7480,,14024,19634r2805,8415c15894,31789,16432,36258,14024,39268v-1847,2309,-6324,714,-8414,2805c3519,44164,3740,47683,2805,50488v935,2805,714,6324,2805,8415c11729,65023,30255,59389,33659,58903v1870,-2805,4103,-5400,5610,-8415c43994,41037,43617,29417,39269,19634,38068,16932,33659,17764,30854,16829l,xe" fillcolor="#943634 [2405]" strokecolor="#943634 [2405]" strokeweight=".25pt">
                <v:path arrowok="t" o:connecttype="custom" o:connectlocs="0,0;15025,19634;18031,28049;15025,39268;6011,42073;3005,50488;6011,58903;36062,58903;42073,50488;42073,19634;33057,16829;0,0" o:connectangles="0,0,0,0,0,0,0,0,0,0,0,0"/>
              </v:shape>
            </w:pict>
          </mc:Fallback>
        </mc:AlternateContent>
      </w:r>
    </w:p>
    <w:p w:rsidR="00C775B3" w:rsidRPr="00D53FCA" w:rsidRDefault="00204354" w:rsidP="002075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9577" cy="1887661"/>
            <wp:effectExtent l="0" t="0" r="5080" b="0"/>
            <wp:docPr id="4" name="Picture 4" descr="C:\Users\Lenovo\Downloads\20200101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20200101_105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43577" r="17707"/>
                    <a:stretch/>
                  </pic:blipFill>
                  <pic:spPr bwMode="auto">
                    <a:xfrm>
                      <a:off x="0" y="0"/>
                      <a:ext cx="3519578" cy="18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719" w:rsidRPr="00D53FCA" w:rsidRDefault="004B6C41" w:rsidP="00EF3D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Figure-6</w:t>
      </w:r>
      <w:r w:rsidR="00C775B3" w:rsidRPr="00D53FCA">
        <w:rPr>
          <w:rFonts w:ascii="Times New Roman" w:hAnsi="Times New Roman" w:cs="Times New Roman"/>
          <w:sz w:val="24"/>
          <w:szCs w:val="24"/>
        </w:rPr>
        <w:t xml:space="preserve"> </w:t>
      </w:r>
      <w:r w:rsidR="004F1880">
        <w:rPr>
          <w:rFonts w:ascii="Times New Roman" w:hAnsi="Times New Roman" w:cs="Times New Roman"/>
          <w:i/>
          <w:sz w:val="24"/>
          <w:szCs w:val="24"/>
        </w:rPr>
        <w:t>S</w:t>
      </w:r>
      <w:r w:rsidR="00146E83">
        <w:rPr>
          <w:rFonts w:ascii="Times New Roman" w:hAnsi="Times New Roman" w:cs="Times New Roman"/>
          <w:i/>
          <w:sz w:val="24"/>
          <w:szCs w:val="24"/>
        </w:rPr>
        <w:t>car after 6 weeks</w:t>
      </w:r>
    </w:p>
    <w:sectPr w:rsidR="002B0719" w:rsidRPr="00D53F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A4C"/>
    <w:multiLevelType w:val="multilevel"/>
    <w:tmpl w:val="82B6FA8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6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>
    <w:nsid w:val="019B5309"/>
    <w:multiLevelType w:val="multilevel"/>
    <w:tmpl w:val="8A020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2105A1"/>
    <w:multiLevelType w:val="hybridMultilevel"/>
    <w:tmpl w:val="35C4E9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5411BA"/>
    <w:multiLevelType w:val="multilevel"/>
    <w:tmpl w:val="91725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EC598D"/>
    <w:multiLevelType w:val="hybridMultilevel"/>
    <w:tmpl w:val="65502FD2"/>
    <w:lvl w:ilvl="0" w:tplc="E25EC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65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8D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F27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A86E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4D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FA7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C3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89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4C0A73"/>
    <w:multiLevelType w:val="hybridMultilevel"/>
    <w:tmpl w:val="0AC6C1BE"/>
    <w:lvl w:ilvl="0" w:tplc="4AAC3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C8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48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1CA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1EE7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1CE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522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C47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CA4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7E5F25"/>
    <w:multiLevelType w:val="hybridMultilevel"/>
    <w:tmpl w:val="B5948CF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130C56"/>
    <w:multiLevelType w:val="hybridMultilevel"/>
    <w:tmpl w:val="F86A9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93E46"/>
    <w:multiLevelType w:val="multilevel"/>
    <w:tmpl w:val="9A5A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5C4A22"/>
    <w:multiLevelType w:val="hybridMultilevel"/>
    <w:tmpl w:val="5E100C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591AF5"/>
    <w:multiLevelType w:val="hybridMultilevel"/>
    <w:tmpl w:val="BBC4F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D20A7"/>
    <w:multiLevelType w:val="hybridMultilevel"/>
    <w:tmpl w:val="C5501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93D92"/>
    <w:multiLevelType w:val="multilevel"/>
    <w:tmpl w:val="B732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A97F9C"/>
    <w:multiLevelType w:val="hybridMultilevel"/>
    <w:tmpl w:val="909E5EFA"/>
    <w:lvl w:ilvl="0" w:tplc="24846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EF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001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1AE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8EA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7CF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ACD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C5C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CA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0FC1BE8"/>
    <w:multiLevelType w:val="hybridMultilevel"/>
    <w:tmpl w:val="A99EC054"/>
    <w:lvl w:ilvl="0" w:tplc="D86EB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AF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76F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6B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A650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23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68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4E1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6A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F50A16"/>
    <w:multiLevelType w:val="multilevel"/>
    <w:tmpl w:val="2D243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087C15"/>
    <w:multiLevelType w:val="hybridMultilevel"/>
    <w:tmpl w:val="F13AF074"/>
    <w:lvl w:ilvl="0" w:tplc="18A4B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32A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203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647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2D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C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61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2C3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5E2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89730A5"/>
    <w:multiLevelType w:val="hybridMultilevel"/>
    <w:tmpl w:val="F0FC742C"/>
    <w:lvl w:ilvl="0" w:tplc="1B724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2A5FDC">
      <w:start w:val="223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CB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48B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88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2A5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66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E4C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A694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F2B1D66"/>
    <w:multiLevelType w:val="multilevel"/>
    <w:tmpl w:val="1C6E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CC487D"/>
    <w:multiLevelType w:val="multilevel"/>
    <w:tmpl w:val="682A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595E1C"/>
    <w:multiLevelType w:val="hybridMultilevel"/>
    <w:tmpl w:val="42BC8DD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2A3C08"/>
    <w:multiLevelType w:val="hybridMultilevel"/>
    <w:tmpl w:val="35C4E9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7"/>
  </w:num>
  <w:num w:numId="3">
    <w:abstractNumId w:val="10"/>
  </w:num>
  <w:num w:numId="4">
    <w:abstractNumId w:val="0"/>
  </w:num>
  <w:num w:numId="5">
    <w:abstractNumId w:val="6"/>
  </w:num>
  <w:num w:numId="6">
    <w:abstractNumId w:val="20"/>
  </w:num>
  <w:num w:numId="7">
    <w:abstractNumId w:val="14"/>
  </w:num>
  <w:num w:numId="8">
    <w:abstractNumId w:val="4"/>
  </w:num>
  <w:num w:numId="9">
    <w:abstractNumId w:val="5"/>
  </w:num>
  <w:num w:numId="10">
    <w:abstractNumId w:val="13"/>
  </w:num>
  <w:num w:numId="11">
    <w:abstractNumId w:val="16"/>
  </w:num>
  <w:num w:numId="12">
    <w:abstractNumId w:val="9"/>
  </w:num>
  <w:num w:numId="13">
    <w:abstractNumId w:val="11"/>
  </w:num>
  <w:num w:numId="14">
    <w:abstractNumId w:val="17"/>
  </w:num>
  <w:num w:numId="15">
    <w:abstractNumId w:val="1"/>
  </w:num>
  <w:num w:numId="16">
    <w:abstractNumId w:val="15"/>
  </w:num>
  <w:num w:numId="17">
    <w:abstractNumId w:val="19"/>
  </w:num>
  <w:num w:numId="18">
    <w:abstractNumId w:val="18"/>
  </w:num>
  <w:num w:numId="19">
    <w:abstractNumId w:val="12"/>
  </w:num>
  <w:num w:numId="20">
    <w:abstractNumId w:val="8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5B3"/>
    <w:rsid w:val="00005AC7"/>
    <w:rsid w:val="00014FF1"/>
    <w:rsid w:val="00015E5E"/>
    <w:rsid w:val="00031AAA"/>
    <w:rsid w:val="0003358A"/>
    <w:rsid w:val="00040E47"/>
    <w:rsid w:val="00043AB7"/>
    <w:rsid w:val="00057227"/>
    <w:rsid w:val="00071CA1"/>
    <w:rsid w:val="00086D92"/>
    <w:rsid w:val="00090C3D"/>
    <w:rsid w:val="00097F03"/>
    <w:rsid w:val="000A26F3"/>
    <w:rsid w:val="000A6ED2"/>
    <w:rsid w:val="000B03FE"/>
    <w:rsid w:val="000C498B"/>
    <w:rsid w:val="000D2ED3"/>
    <w:rsid w:val="000E5866"/>
    <w:rsid w:val="000F5482"/>
    <w:rsid w:val="00122651"/>
    <w:rsid w:val="00126AE8"/>
    <w:rsid w:val="001335E3"/>
    <w:rsid w:val="001343D2"/>
    <w:rsid w:val="00146E83"/>
    <w:rsid w:val="0015251E"/>
    <w:rsid w:val="001532DF"/>
    <w:rsid w:val="00161661"/>
    <w:rsid w:val="00191D8E"/>
    <w:rsid w:val="001A725E"/>
    <w:rsid w:val="001C1DC8"/>
    <w:rsid w:val="001C268E"/>
    <w:rsid w:val="001D05AB"/>
    <w:rsid w:val="001D1D5F"/>
    <w:rsid w:val="001D5505"/>
    <w:rsid w:val="001F45A1"/>
    <w:rsid w:val="0020048E"/>
    <w:rsid w:val="00204354"/>
    <w:rsid w:val="0020758D"/>
    <w:rsid w:val="00211840"/>
    <w:rsid w:val="00232DDB"/>
    <w:rsid w:val="00250DB4"/>
    <w:rsid w:val="00286578"/>
    <w:rsid w:val="002A7595"/>
    <w:rsid w:val="002B0719"/>
    <w:rsid w:val="002E1D25"/>
    <w:rsid w:val="00315E7B"/>
    <w:rsid w:val="00321F7A"/>
    <w:rsid w:val="0032475A"/>
    <w:rsid w:val="00325C7F"/>
    <w:rsid w:val="0032694F"/>
    <w:rsid w:val="00330312"/>
    <w:rsid w:val="00344DED"/>
    <w:rsid w:val="0034580E"/>
    <w:rsid w:val="0036425C"/>
    <w:rsid w:val="003A7A5D"/>
    <w:rsid w:val="003B3E1D"/>
    <w:rsid w:val="003F3209"/>
    <w:rsid w:val="003F7688"/>
    <w:rsid w:val="0041743D"/>
    <w:rsid w:val="00426E8A"/>
    <w:rsid w:val="004342E4"/>
    <w:rsid w:val="00434DDD"/>
    <w:rsid w:val="00437D96"/>
    <w:rsid w:val="0044077A"/>
    <w:rsid w:val="00453FE7"/>
    <w:rsid w:val="00466AC7"/>
    <w:rsid w:val="00483646"/>
    <w:rsid w:val="004A5059"/>
    <w:rsid w:val="004A50FD"/>
    <w:rsid w:val="004B3AEA"/>
    <w:rsid w:val="004B6C41"/>
    <w:rsid w:val="004E207F"/>
    <w:rsid w:val="004F1880"/>
    <w:rsid w:val="004F273E"/>
    <w:rsid w:val="005002C8"/>
    <w:rsid w:val="0051450F"/>
    <w:rsid w:val="00521E7E"/>
    <w:rsid w:val="00550E44"/>
    <w:rsid w:val="0055298B"/>
    <w:rsid w:val="00555738"/>
    <w:rsid w:val="0059710C"/>
    <w:rsid w:val="005A1E3E"/>
    <w:rsid w:val="005B2F69"/>
    <w:rsid w:val="005B7427"/>
    <w:rsid w:val="005C30E4"/>
    <w:rsid w:val="005C4EE1"/>
    <w:rsid w:val="005D19CC"/>
    <w:rsid w:val="005D5BFD"/>
    <w:rsid w:val="006146FF"/>
    <w:rsid w:val="006E51C9"/>
    <w:rsid w:val="007322EF"/>
    <w:rsid w:val="007574D4"/>
    <w:rsid w:val="00797FF0"/>
    <w:rsid w:val="007A52DD"/>
    <w:rsid w:val="007A6B06"/>
    <w:rsid w:val="007B4D84"/>
    <w:rsid w:val="007E352F"/>
    <w:rsid w:val="007E790D"/>
    <w:rsid w:val="008002F7"/>
    <w:rsid w:val="00807B74"/>
    <w:rsid w:val="008140EB"/>
    <w:rsid w:val="00846162"/>
    <w:rsid w:val="00890329"/>
    <w:rsid w:val="008A0732"/>
    <w:rsid w:val="008D1C5C"/>
    <w:rsid w:val="008E544B"/>
    <w:rsid w:val="008E79E2"/>
    <w:rsid w:val="00905E88"/>
    <w:rsid w:val="0090717C"/>
    <w:rsid w:val="0091224C"/>
    <w:rsid w:val="00925506"/>
    <w:rsid w:val="0097682F"/>
    <w:rsid w:val="00992F55"/>
    <w:rsid w:val="009B0003"/>
    <w:rsid w:val="009B6816"/>
    <w:rsid w:val="009B782C"/>
    <w:rsid w:val="00A06B8F"/>
    <w:rsid w:val="00A20437"/>
    <w:rsid w:val="00A6172D"/>
    <w:rsid w:val="00A777A4"/>
    <w:rsid w:val="00AB3189"/>
    <w:rsid w:val="00AE5FE8"/>
    <w:rsid w:val="00AF074B"/>
    <w:rsid w:val="00B06254"/>
    <w:rsid w:val="00B10CDC"/>
    <w:rsid w:val="00B13AEE"/>
    <w:rsid w:val="00B14985"/>
    <w:rsid w:val="00B52093"/>
    <w:rsid w:val="00B60BCA"/>
    <w:rsid w:val="00B63F7A"/>
    <w:rsid w:val="00B73BDD"/>
    <w:rsid w:val="00B7679F"/>
    <w:rsid w:val="00B779C1"/>
    <w:rsid w:val="00B94134"/>
    <w:rsid w:val="00BB3A36"/>
    <w:rsid w:val="00BB3F04"/>
    <w:rsid w:val="00BC0AE3"/>
    <w:rsid w:val="00BE7E07"/>
    <w:rsid w:val="00C015E0"/>
    <w:rsid w:val="00C027CA"/>
    <w:rsid w:val="00C03369"/>
    <w:rsid w:val="00C118DE"/>
    <w:rsid w:val="00C71F62"/>
    <w:rsid w:val="00C775B3"/>
    <w:rsid w:val="00C831F2"/>
    <w:rsid w:val="00C9071B"/>
    <w:rsid w:val="00CA11E0"/>
    <w:rsid w:val="00CA3532"/>
    <w:rsid w:val="00CA7D66"/>
    <w:rsid w:val="00D27DAC"/>
    <w:rsid w:val="00D36B45"/>
    <w:rsid w:val="00D37A6D"/>
    <w:rsid w:val="00D42334"/>
    <w:rsid w:val="00D53FCA"/>
    <w:rsid w:val="00D85E39"/>
    <w:rsid w:val="00D93EB1"/>
    <w:rsid w:val="00DA42F0"/>
    <w:rsid w:val="00DB527C"/>
    <w:rsid w:val="00DD4D7E"/>
    <w:rsid w:val="00E022AA"/>
    <w:rsid w:val="00E61647"/>
    <w:rsid w:val="00E67F47"/>
    <w:rsid w:val="00E7139C"/>
    <w:rsid w:val="00E847BA"/>
    <w:rsid w:val="00EB276B"/>
    <w:rsid w:val="00EB3515"/>
    <w:rsid w:val="00EC2EEE"/>
    <w:rsid w:val="00EF1D72"/>
    <w:rsid w:val="00EF3D92"/>
    <w:rsid w:val="00EF52A8"/>
    <w:rsid w:val="00F1678F"/>
    <w:rsid w:val="00F4554C"/>
    <w:rsid w:val="00F54162"/>
    <w:rsid w:val="00F55F57"/>
    <w:rsid w:val="00F653DE"/>
    <w:rsid w:val="00F72199"/>
    <w:rsid w:val="00F80934"/>
    <w:rsid w:val="00FB1031"/>
    <w:rsid w:val="00FC7F1A"/>
    <w:rsid w:val="00FE31A6"/>
    <w:rsid w:val="00FF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75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75B3"/>
    <w:pPr>
      <w:spacing w:after="160" w:line="256" w:lineRule="auto"/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B3"/>
    <w:rPr>
      <w:rFonts w:ascii="Tahoma" w:hAnsi="Tahoma" w:cs="Tahoma"/>
      <w:sz w:val="16"/>
      <w:szCs w:val="16"/>
    </w:rPr>
  </w:style>
  <w:style w:type="character" w:customStyle="1" w:styleId="mixed-citation">
    <w:name w:val="mixed-citation"/>
    <w:basedOn w:val="DefaultParagraphFont"/>
    <w:rsid w:val="004A5059"/>
  </w:style>
  <w:style w:type="character" w:customStyle="1" w:styleId="ref-title">
    <w:name w:val="ref-title"/>
    <w:basedOn w:val="DefaultParagraphFont"/>
    <w:rsid w:val="004A5059"/>
  </w:style>
  <w:style w:type="character" w:customStyle="1" w:styleId="ref-journal">
    <w:name w:val="ref-journal"/>
    <w:basedOn w:val="DefaultParagraphFont"/>
    <w:rsid w:val="004A5059"/>
  </w:style>
  <w:style w:type="character" w:customStyle="1" w:styleId="ref-vol">
    <w:name w:val="ref-vol"/>
    <w:basedOn w:val="DefaultParagraphFont"/>
    <w:rsid w:val="004A5059"/>
  </w:style>
  <w:style w:type="character" w:customStyle="1" w:styleId="ref-iss">
    <w:name w:val="ref-iss"/>
    <w:basedOn w:val="DefaultParagraphFont"/>
    <w:rsid w:val="004A5059"/>
  </w:style>
  <w:style w:type="character" w:customStyle="1" w:styleId="nowrap">
    <w:name w:val="nowrap"/>
    <w:basedOn w:val="DefaultParagraphFont"/>
    <w:rsid w:val="004A5059"/>
  </w:style>
  <w:style w:type="paragraph" w:styleId="NormalWeb">
    <w:name w:val="Normal (Web)"/>
    <w:basedOn w:val="Normal"/>
    <w:uiPriority w:val="99"/>
    <w:semiHidden/>
    <w:unhideWhenUsed/>
    <w:rsid w:val="009B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j-keyword">
    <w:name w:val="ej-keyword"/>
    <w:basedOn w:val="DefaultParagraphFont"/>
    <w:rsid w:val="007322EF"/>
  </w:style>
  <w:style w:type="character" w:styleId="Emphasis">
    <w:name w:val="Emphasis"/>
    <w:basedOn w:val="DefaultParagraphFont"/>
    <w:uiPriority w:val="20"/>
    <w:qFormat/>
    <w:rsid w:val="0032694F"/>
    <w:rPr>
      <w:i/>
      <w:iCs/>
    </w:rPr>
  </w:style>
  <w:style w:type="character" w:customStyle="1" w:styleId="element-citation">
    <w:name w:val="element-citation"/>
    <w:basedOn w:val="DefaultParagraphFont"/>
    <w:rsid w:val="008E544B"/>
  </w:style>
  <w:style w:type="character" w:customStyle="1" w:styleId="st">
    <w:name w:val="st"/>
    <w:basedOn w:val="DefaultParagraphFont"/>
    <w:rsid w:val="00364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75B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75B3"/>
    <w:pPr>
      <w:spacing w:after="160" w:line="256" w:lineRule="auto"/>
      <w:ind w:left="720"/>
      <w:contextualSpacing/>
    </w:pPr>
    <w:rPr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5B3"/>
    <w:rPr>
      <w:rFonts w:ascii="Tahoma" w:hAnsi="Tahoma" w:cs="Tahoma"/>
      <w:sz w:val="16"/>
      <w:szCs w:val="16"/>
    </w:rPr>
  </w:style>
  <w:style w:type="character" w:customStyle="1" w:styleId="mixed-citation">
    <w:name w:val="mixed-citation"/>
    <w:basedOn w:val="DefaultParagraphFont"/>
    <w:rsid w:val="004A5059"/>
  </w:style>
  <w:style w:type="character" w:customStyle="1" w:styleId="ref-title">
    <w:name w:val="ref-title"/>
    <w:basedOn w:val="DefaultParagraphFont"/>
    <w:rsid w:val="004A5059"/>
  </w:style>
  <w:style w:type="character" w:customStyle="1" w:styleId="ref-journal">
    <w:name w:val="ref-journal"/>
    <w:basedOn w:val="DefaultParagraphFont"/>
    <w:rsid w:val="004A5059"/>
  </w:style>
  <w:style w:type="character" w:customStyle="1" w:styleId="ref-vol">
    <w:name w:val="ref-vol"/>
    <w:basedOn w:val="DefaultParagraphFont"/>
    <w:rsid w:val="004A5059"/>
  </w:style>
  <w:style w:type="character" w:customStyle="1" w:styleId="ref-iss">
    <w:name w:val="ref-iss"/>
    <w:basedOn w:val="DefaultParagraphFont"/>
    <w:rsid w:val="004A5059"/>
  </w:style>
  <w:style w:type="character" w:customStyle="1" w:styleId="nowrap">
    <w:name w:val="nowrap"/>
    <w:basedOn w:val="DefaultParagraphFont"/>
    <w:rsid w:val="004A5059"/>
  </w:style>
  <w:style w:type="paragraph" w:styleId="NormalWeb">
    <w:name w:val="Normal (Web)"/>
    <w:basedOn w:val="Normal"/>
    <w:uiPriority w:val="99"/>
    <w:semiHidden/>
    <w:unhideWhenUsed/>
    <w:rsid w:val="009B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j-keyword">
    <w:name w:val="ej-keyword"/>
    <w:basedOn w:val="DefaultParagraphFont"/>
    <w:rsid w:val="007322EF"/>
  </w:style>
  <w:style w:type="character" w:styleId="Emphasis">
    <w:name w:val="Emphasis"/>
    <w:basedOn w:val="DefaultParagraphFont"/>
    <w:uiPriority w:val="20"/>
    <w:qFormat/>
    <w:rsid w:val="0032694F"/>
    <w:rPr>
      <w:i/>
      <w:iCs/>
    </w:rPr>
  </w:style>
  <w:style w:type="character" w:customStyle="1" w:styleId="element-citation">
    <w:name w:val="element-citation"/>
    <w:basedOn w:val="DefaultParagraphFont"/>
    <w:rsid w:val="008E544B"/>
  </w:style>
  <w:style w:type="character" w:customStyle="1" w:styleId="st">
    <w:name w:val="st"/>
    <w:basedOn w:val="DefaultParagraphFont"/>
    <w:rsid w:val="00364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8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89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14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6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2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9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43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1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3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4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0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76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301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79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6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41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saurabh2007@gmail.com" TargetMode="External"/><Relationship Id="rId13" Type="http://schemas.openxmlformats.org/officeDocument/2006/relationships/hyperlink" Target="mailto:neljothomas@gmail.com" TargetMode="External"/><Relationship Id="rId18" Type="http://schemas.openxmlformats.org/officeDocument/2006/relationships/image" Target="media/image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mailto:drchittoria@yahoo.com" TargetMode="External"/><Relationship Id="rId12" Type="http://schemas.openxmlformats.org/officeDocument/2006/relationships/hyperlink" Target="mailto:nishadtmc@gmail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mailto:pathan.drimran@gmail.com" TargetMode="External"/><Relationship Id="rId11" Type="http://schemas.openxmlformats.org/officeDocument/2006/relationships/hyperlink" Target="mailto:chinnuvmmc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pebeyem@gmail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drlikhithareddy@gmail.com" TargetMode="External"/><Relationship Id="rId14" Type="http://schemas.openxmlformats.org/officeDocument/2006/relationships/hyperlink" Target="mailto:drchittoria@yahoo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4064</TotalTime>
  <Pages>7</Pages>
  <Words>1545</Words>
  <Characters>8808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144</cp:revision>
  <dcterms:created xsi:type="dcterms:W3CDTF">2020-01-14T07:48:00Z</dcterms:created>
  <dcterms:modified xsi:type="dcterms:W3CDTF">2020-01-21T16:26:00Z</dcterms:modified>
</cp:coreProperties>
</file>