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72A31" w14:textId="3A708A9E" w:rsidR="00A9204E" w:rsidRPr="00B85F95" w:rsidRDefault="005236F9" w:rsidP="005236F9">
      <w:pPr>
        <w:jc w:val="center"/>
        <w:rPr>
          <w:rFonts w:ascii="Times New Roman" w:hAnsi="Times New Roman" w:cs="Times New Roman"/>
        </w:rPr>
      </w:pPr>
      <w:bookmarkStart w:id="0" w:name="_Hlk49435463"/>
      <w:r w:rsidRPr="00B85F95">
        <w:rPr>
          <w:rFonts w:ascii="Times New Roman" w:hAnsi="Times New Roman" w:cs="Times New Roman"/>
        </w:rPr>
        <w:t>Reconstructi</w:t>
      </w:r>
      <w:r w:rsidR="00D458AC">
        <w:rPr>
          <w:rFonts w:ascii="Times New Roman" w:hAnsi="Times New Roman" w:cs="Times New Roman"/>
        </w:rPr>
        <w:t>on</w:t>
      </w:r>
      <w:r w:rsidRPr="00B85F95">
        <w:rPr>
          <w:rFonts w:ascii="Times New Roman" w:hAnsi="Times New Roman" w:cs="Times New Roman"/>
        </w:rPr>
        <w:t xml:space="preserve"> </w:t>
      </w:r>
      <w:r w:rsidR="00B1459E" w:rsidRPr="00B85F95">
        <w:rPr>
          <w:rFonts w:ascii="Times New Roman" w:hAnsi="Times New Roman" w:cs="Times New Roman"/>
        </w:rPr>
        <w:t>of</w:t>
      </w:r>
      <w:r w:rsidRPr="00B85F95">
        <w:rPr>
          <w:rFonts w:ascii="Times New Roman" w:hAnsi="Times New Roman" w:cs="Times New Roman"/>
        </w:rPr>
        <w:t xml:space="preserve"> Midface Defect with Temporalis Myofascial Pedicle Flap</w:t>
      </w:r>
    </w:p>
    <w:p w14:paraId="2D18DB8B" w14:textId="14761881" w:rsidR="005236F9" w:rsidRPr="00B85F95" w:rsidRDefault="005236F9" w:rsidP="005236F9">
      <w:pPr>
        <w:jc w:val="center"/>
        <w:rPr>
          <w:rFonts w:ascii="Times New Roman" w:hAnsi="Times New Roman" w:cs="Times New Roman"/>
        </w:rPr>
      </w:pPr>
      <w:r w:rsidRPr="00B85F95">
        <w:rPr>
          <w:rFonts w:ascii="Times New Roman" w:hAnsi="Times New Roman" w:cs="Times New Roman"/>
        </w:rPr>
        <w:t xml:space="preserve">A </w:t>
      </w:r>
      <w:r w:rsidR="006404FC" w:rsidRPr="00B85F95">
        <w:rPr>
          <w:rFonts w:ascii="Times New Roman" w:hAnsi="Times New Roman" w:cs="Times New Roman"/>
        </w:rPr>
        <w:t>R</w:t>
      </w:r>
      <w:r w:rsidRPr="00B85F95">
        <w:rPr>
          <w:rFonts w:ascii="Times New Roman" w:hAnsi="Times New Roman" w:cs="Times New Roman"/>
        </w:rPr>
        <w:t>eview and Case series</w:t>
      </w:r>
    </w:p>
    <w:p w14:paraId="4EC90A47" w14:textId="119C17FE" w:rsidR="005236F9" w:rsidRPr="00B85F95" w:rsidRDefault="005236F9" w:rsidP="005236F9">
      <w:pPr>
        <w:jc w:val="center"/>
        <w:rPr>
          <w:rFonts w:ascii="Times New Roman" w:hAnsi="Times New Roman" w:cs="Times New Roman"/>
        </w:rPr>
      </w:pPr>
    </w:p>
    <w:p w14:paraId="2C5128B7" w14:textId="4093CC39" w:rsidR="005236F9" w:rsidRDefault="005236F9" w:rsidP="005236F9">
      <w:pPr>
        <w:jc w:val="center"/>
      </w:pPr>
    </w:p>
    <w:bookmarkEnd w:id="0"/>
    <w:p w14:paraId="010E7516" w14:textId="22AE8052" w:rsidR="005236F9" w:rsidRDefault="005236F9" w:rsidP="005236F9">
      <w:pPr>
        <w:jc w:val="center"/>
      </w:pPr>
    </w:p>
    <w:p w14:paraId="1B7D8D87" w14:textId="3AAB3AD0" w:rsidR="005236F9" w:rsidRDefault="005236F9" w:rsidP="005236F9">
      <w:pPr>
        <w:jc w:val="center"/>
      </w:pPr>
    </w:p>
    <w:p w14:paraId="55FC19B0" w14:textId="0C63F0FE" w:rsidR="005236F9" w:rsidRPr="004D164E" w:rsidRDefault="00C05DCE" w:rsidP="005236F9">
      <w:pPr>
        <w:jc w:val="both"/>
        <w:rPr>
          <w:rFonts w:ascii="Times New Roman" w:hAnsi="Times New Roman" w:cs="Times New Roman"/>
          <w:sz w:val="20"/>
          <w:szCs w:val="20"/>
        </w:rPr>
      </w:pPr>
      <w:r w:rsidRPr="004D164E">
        <w:rPr>
          <w:rFonts w:ascii="Times New Roman" w:hAnsi="Times New Roman" w:cs="Times New Roman"/>
          <w:sz w:val="20"/>
          <w:szCs w:val="20"/>
        </w:rPr>
        <w:t>Introduction</w:t>
      </w:r>
    </w:p>
    <w:p w14:paraId="7121002F" w14:textId="77777777" w:rsidR="0073749D" w:rsidRDefault="0073749D" w:rsidP="005236F9">
      <w:pPr>
        <w:jc w:val="both"/>
      </w:pPr>
    </w:p>
    <w:p w14:paraId="7311A0A0" w14:textId="697E2ED0" w:rsidR="005236F9" w:rsidRPr="001D3296" w:rsidRDefault="0073749D" w:rsidP="0073749D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1036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Temporalis myofascial</w:t>
      </w:r>
      <w:r w:rsidR="003C16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pedicle</w:t>
      </w:r>
      <w:r w:rsidRPr="0091036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flap</w:t>
      </w:r>
      <w:r w:rsidR="00BA61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(TM</w:t>
      </w:r>
      <w:r w:rsidR="003C16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</w:t>
      </w:r>
      <w:r w:rsidR="00BA61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F)</w:t>
      </w:r>
      <w:r w:rsidRPr="0091036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was first used by </w:t>
      </w:r>
      <w:proofErr w:type="spellStart"/>
      <w:r w:rsidRPr="0091036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Golovine</w:t>
      </w:r>
      <w:proofErr w:type="spellEnd"/>
      <w:r w:rsidRPr="0091036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more than 100 years ago</w:t>
      </w:r>
      <w:r w:rsidR="001D329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in 1898 to obliterate dead space after orbital exenteration</w:t>
      </w:r>
      <w:proofErr w:type="gramStart"/>
      <w:r w:rsidR="000441BD" w:rsidRPr="000441B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 xml:space="preserve">1 </w:t>
      </w:r>
      <w:r w:rsidR="005A7D59" w:rsidRPr="001507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proofErr w:type="gramEnd"/>
      <w:r w:rsidR="001D3296" w:rsidRPr="001507A3">
        <w:rPr>
          <w:rFonts w:ascii="Times New Roman" w:hAnsi="Times New Roman" w:cs="Times New Roman"/>
          <w:sz w:val="20"/>
          <w:szCs w:val="20"/>
        </w:rPr>
        <w:t xml:space="preserve"> </w:t>
      </w:r>
      <w:r w:rsidR="001507A3" w:rsidRPr="001507A3">
        <w:rPr>
          <w:rFonts w:ascii="Times New Roman" w:hAnsi="Times New Roman" w:cs="Times New Roman"/>
          <w:sz w:val="20"/>
          <w:szCs w:val="20"/>
        </w:rPr>
        <w:t xml:space="preserve">Fifty years later, </w:t>
      </w:r>
      <w:r w:rsidR="001D3296" w:rsidRPr="001507A3">
        <w:rPr>
          <w:rFonts w:ascii="Times New Roman" w:hAnsi="Times New Roman" w:cs="Times New Roman"/>
          <w:sz w:val="20"/>
          <w:szCs w:val="20"/>
        </w:rPr>
        <w:t xml:space="preserve">Campbell </w:t>
      </w:r>
      <w:r w:rsidR="001D3296" w:rsidRPr="001D3296">
        <w:rPr>
          <w:rFonts w:ascii="Times New Roman" w:hAnsi="Times New Roman" w:cs="Times New Roman"/>
          <w:sz w:val="20"/>
          <w:szCs w:val="20"/>
        </w:rPr>
        <w:t xml:space="preserve">used </w:t>
      </w:r>
      <w:r w:rsidR="00BA616B">
        <w:rPr>
          <w:rFonts w:ascii="Times New Roman" w:hAnsi="Times New Roman" w:cs="Times New Roman"/>
          <w:sz w:val="20"/>
          <w:szCs w:val="20"/>
        </w:rPr>
        <w:t>it</w:t>
      </w:r>
      <w:r w:rsidR="001D3296" w:rsidRPr="001D3296">
        <w:rPr>
          <w:rFonts w:ascii="Times New Roman" w:hAnsi="Times New Roman" w:cs="Times New Roman"/>
          <w:sz w:val="20"/>
          <w:szCs w:val="20"/>
        </w:rPr>
        <w:t xml:space="preserve"> to repair maxillary defects</w:t>
      </w:r>
      <w:r w:rsidR="001D329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1D329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 it</w:t>
      </w:r>
      <w:r w:rsidRPr="0091036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remains a very reliable regional flap for the reconstruction of the maxillofacial defects</w:t>
      </w:r>
      <w:proofErr w:type="gramStart"/>
      <w:r w:rsidR="00187133" w:rsidRPr="000441B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2</w:t>
      </w:r>
      <w:r w:rsidR="001871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.</w:t>
      </w:r>
      <w:proofErr w:type="gramEnd"/>
      <w:r w:rsidRPr="0091036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1507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In 1976, </w:t>
      </w:r>
      <w:r w:rsidR="00213C37" w:rsidRPr="001507A3">
        <w:rPr>
          <w:rFonts w:ascii="Times New Roman" w:hAnsi="Times New Roman" w:cs="Times New Roman"/>
          <w:sz w:val="20"/>
          <w:szCs w:val="20"/>
        </w:rPr>
        <w:t xml:space="preserve">Fox and Edger-ton </w:t>
      </w:r>
      <w:r w:rsidR="00213C37" w:rsidRPr="00910369">
        <w:rPr>
          <w:rFonts w:ascii="Times New Roman" w:hAnsi="Times New Roman" w:cs="Times New Roman"/>
          <w:sz w:val="20"/>
          <w:szCs w:val="20"/>
        </w:rPr>
        <w:t xml:space="preserve">first drew attention to the layers of well </w:t>
      </w:r>
      <w:proofErr w:type="spellStart"/>
      <w:r w:rsidR="00213C37" w:rsidRPr="00910369">
        <w:rPr>
          <w:rFonts w:ascii="Times New Roman" w:hAnsi="Times New Roman" w:cs="Times New Roman"/>
          <w:sz w:val="20"/>
          <w:szCs w:val="20"/>
        </w:rPr>
        <w:t>vascularised</w:t>
      </w:r>
      <w:proofErr w:type="spellEnd"/>
      <w:r w:rsidR="00213C37" w:rsidRPr="00910369">
        <w:rPr>
          <w:rFonts w:ascii="Times New Roman" w:hAnsi="Times New Roman" w:cs="Times New Roman"/>
          <w:sz w:val="20"/>
          <w:szCs w:val="20"/>
        </w:rPr>
        <w:t xml:space="preserve"> fascia</w:t>
      </w:r>
      <w:r w:rsidR="00C1381D" w:rsidRPr="00910369">
        <w:rPr>
          <w:rFonts w:ascii="Times New Roman" w:hAnsi="Times New Roman" w:cs="Times New Roman"/>
          <w:sz w:val="20"/>
          <w:szCs w:val="20"/>
        </w:rPr>
        <w:t xml:space="preserve"> </w:t>
      </w:r>
      <w:r w:rsidR="00213C37" w:rsidRPr="00910369">
        <w:rPr>
          <w:rFonts w:ascii="Times New Roman" w:hAnsi="Times New Roman" w:cs="Times New Roman"/>
          <w:sz w:val="20"/>
          <w:szCs w:val="20"/>
        </w:rPr>
        <w:t>and muscle in the temporal region. Their “fan” flap</w:t>
      </w:r>
      <w:r w:rsidR="00C1381D" w:rsidRPr="00910369">
        <w:rPr>
          <w:rFonts w:ascii="Times New Roman" w:hAnsi="Times New Roman" w:cs="Times New Roman"/>
          <w:sz w:val="20"/>
          <w:szCs w:val="20"/>
        </w:rPr>
        <w:t xml:space="preserve"> </w:t>
      </w:r>
      <w:r w:rsidR="00213C37" w:rsidRPr="00910369">
        <w:rPr>
          <w:rFonts w:ascii="Times New Roman" w:hAnsi="Times New Roman" w:cs="Times New Roman"/>
          <w:sz w:val="20"/>
          <w:szCs w:val="20"/>
        </w:rPr>
        <w:t>was a composite of periosteum, temporalis muscle</w:t>
      </w:r>
      <w:r w:rsidR="00C1381D" w:rsidRPr="00910369">
        <w:rPr>
          <w:rFonts w:ascii="Times New Roman" w:hAnsi="Times New Roman" w:cs="Times New Roman"/>
          <w:sz w:val="20"/>
          <w:szCs w:val="20"/>
        </w:rPr>
        <w:t xml:space="preserve"> </w:t>
      </w:r>
      <w:r w:rsidR="00213C37" w:rsidRPr="00910369">
        <w:rPr>
          <w:rFonts w:ascii="Times New Roman" w:hAnsi="Times New Roman" w:cs="Times New Roman"/>
          <w:sz w:val="20"/>
          <w:szCs w:val="20"/>
        </w:rPr>
        <w:t>and fascia</w:t>
      </w:r>
      <w:r w:rsidR="00187133">
        <w:rPr>
          <w:rFonts w:ascii="Times New Roman" w:hAnsi="Times New Roman" w:cs="Times New Roman"/>
          <w:sz w:val="20"/>
          <w:szCs w:val="20"/>
        </w:rPr>
        <w:t xml:space="preserve"> </w:t>
      </w:r>
      <w:r w:rsidR="00187133" w:rsidRPr="0018713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proofErr w:type="gramStart"/>
      <w:r w:rsidR="000441BD" w:rsidRPr="000441B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.</w:t>
      </w:r>
      <w:r w:rsidR="00C1381D" w:rsidRPr="00910369">
        <w:rPr>
          <w:rFonts w:ascii="Times New Roman" w:hAnsi="Times New Roman" w:cs="Times New Roman"/>
          <w:sz w:val="20"/>
          <w:szCs w:val="20"/>
        </w:rPr>
        <w:t xml:space="preserve"> </w:t>
      </w:r>
      <w:r w:rsidR="00213C37" w:rsidRPr="0091036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C1381D" w:rsidRPr="00910369">
        <w:rPr>
          <w:rFonts w:ascii="Times New Roman" w:hAnsi="Times New Roman" w:cs="Times New Roman"/>
          <w:sz w:val="20"/>
          <w:szCs w:val="20"/>
        </w:rPr>
        <w:t xml:space="preserve"> The presence of two independent vascular territories in the temporal region permits separate </w:t>
      </w:r>
      <w:proofErr w:type="spellStart"/>
      <w:r w:rsidR="00C1381D" w:rsidRPr="00910369">
        <w:rPr>
          <w:rFonts w:ascii="Times New Roman" w:hAnsi="Times New Roman" w:cs="Times New Roman"/>
          <w:sz w:val="20"/>
          <w:szCs w:val="20"/>
        </w:rPr>
        <w:t>utilisation</w:t>
      </w:r>
      <w:proofErr w:type="spellEnd"/>
      <w:r w:rsidR="00C1381D" w:rsidRPr="00910369">
        <w:rPr>
          <w:rFonts w:ascii="Times New Roman" w:hAnsi="Times New Roman" w:cs="Times New Roman"/>
          <w:sz w:val="20"/>
          <w:szCs w:val="20"/>
        </w:rPr>
        <w:t xml:space="preserve"> of muscle or fascia in the elevation of regional flaps. The temporoparietal fascia and overlying skin are supplied by the superficial temporal artery providing thin axial-pattern fascial and </w:t>
      </w:r>
      <w:proofErr w:type="spellStart"/>
      <w:r w:rsidR="00C1381D" w:rsidRPr="00910369">
        <w:rPr>
          <w:rFonts w:ascii="Times New Roman" w:hAnsi="Times New Roman" w:cs="Times New Roman"/>
          <w:sz w:val="20"/>
          <w:szCs w:val="20"/>
        </w:rPr>
        <w:t>fasciocutaneous</w:t>
      </w:r>
      <w:proofErr w:type="spellEnd"/>
      <w:r w:rsidR="00C1381D" w:rsidRPr="00910369">
        <w:rPr>
          <w:rFonts w:ascii="Times New Roman" w:hAnsi="Times New Roman" w:cs="Times New Roman"/>
          <w:sz w:val="20"/>
          <w:szCs w:val="20"/>
        </w:rPr>
        <w:t xml:space="preserve"> flaps. The temporalis muscle and its distal </w:t>
      </w:r>
      <w:r w:rsidR="00FA3292" w:rsidRPr="00910369">
        <w:rPr>
          <w:rFonts w:ascii="Times New Roman" w:hAnsi="Times New Roman" w:cs="Times New Roman"/>
          <w:sz w:val="20"/>
          <w:szCs w:val="20"/>
        </w:rPr>
        <w:t>peri cranial</w:t>
      </w:r>
      <w:r w:rsidR="00C1381D" w:rsidRPr="00910369">
        <w:rPr>
          <w:rFonts w:ascii="Times New Roman" w:hAnsi="Times New Roman" w:cs="Times New Roman"/>
          <w:sz w:val="20"/>
          <w:szCs w:val="20"/>
        </w:rPr>
        <w:t xml:space="preserve"> extension is supplied by deep temporal vessels and is a particularly useful source of tissue where bulk or dynamic function are required in reconstruction </w:t>
      </w:r>
      <w:r w:rsidR="00187133" w:rsidRPr="00187133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1D3296" w:rsidRPr="001D3296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1D3296" w:rsidRPr="001D329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The proximity of the oral cavity, palate, oropharynx, and the middle third of the face in addition to the reliable vascular pedicle makes the </w:t>
      </w:r>
      <w:r w:rsidR="002A179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TM</w:t>
      </w:r>
      <w:r w:rsidR="003C16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</w:t>
      </w:r>
      <w:r w:rsidR="002A179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</w:t>
      </w:r>
      <w:r w:rsidR="001D3296" w:rsidRPr="001D329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valuable for reconstruction</w:t>
      </w:r>
      <w:r w:rsidR="001871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187133" w:rsidRPr="001871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5</w:t>
      </w:r>
      <w:r w:rsidR="001D3296" w:rsidRPr="001D329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1D3296" w:rsidRPr="001D3296">
        <w:rPr>
          <w:rFonts w:ascii="Times New Roman" w:hAnsi="Times New Roman" w:cs="Times New Roman"/>
          <w:color w:val="FF0000"/>
          <w:sz w:val="20"/>
          <w:szCs w:val="20"/>
        </w:rPr>
        <w:t>.</w:t>
      </w:r>
      <w:proofErr w:type="gramEnd"/>
    </w:p>
    <w:p w14:paraId="6D1D8748" w14:textId="200E05A4" w:rsidR="00DD7C02" w:rsidRDefault="00DD7C02" w:rsidP="0073749D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938A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Midfacial defects</w:t>
      </w:r>
      <w:r w:rsidR="00C938A6" w:rsidRPr="00C938A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BF22B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following </w:t>
      </w:r>
      <w:proofErr w:type="spellStart"/>
      <w:r w:rsidR="00BF22B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tumour</w:t>
      </w:r>
      <w:proofErr w:type="spellEnd"/>
      <w:r w:rsidR="00BF22B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or </w:t>
      </w:r>
      <w:proofErr w:type="gramStart"/>
      <w:r w:rsidR="00BF22B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trauma </w:t>
      </w:r>
      <w:r w:rsidRPr="00C938A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involving</w:t>
      </w:r>
      <w:proofErr w:type="gramEnd"/>
      <w:r w:rsidR="00C938A6" w:rsidRPr="00C938A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both skeletal and soft tissue of </w:t>
      </w:r>
      <w:r w:rsidRPr="00C938A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the palate</w:t>
      </w:r>
      <w:r w:rsidR="00C938A6" w:rsidRPr="00C938A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orbit and the mucosa can</w:t>
      </w:r>
      <w:r w:rsidR="00C938A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E7254F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be </w:t>
      </w:r>
      <w:r w:rsidR="00C938A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re</w:t>
      </w:r>
      <w:r w:rsidR="00BF22B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constructed </w:t>
      </w:r>
      <w:r w:rsidR="00C938A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using the </w:t>
      </w:r>
      <w:r w:rsidR="002364C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TMPF</w:t>
      </w:r>
      <w:r w:rsidR="00C938A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</w:t>
      </w:r>
      <w:r w:rsidR="002364C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We present our experience in using </w:t>
      </w:r>
      <w:r w:rsidR="005F15CF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this fla</w:t>
      </w:r>
      <w:r w:rsidR="00E50DB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p</w:t>
      </w:r>
      <w:r w:rsidR="002364C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for reconstruction </w:t>
      </w:r>
      <w:proofErr w:type="gramStart"/>
      <w:r w:rsidR="00E50DB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for </w:t>
      </w:r>
      <w:r w:rsidR="00C05C0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7</w:t>
      </w:r>
      <w:proofErr w:type="gramEnd"/>
      <w:r w:rsidR="00C05C0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patients with</w:t>
      </w:r>
      <w:r w:rsidR="002364C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defects of the orbit, palate and buccal mucosa  after </w:t>
      </w:r>
      <w:r w:rsidR="003A108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ablative surgery following </w:t>
      </w:r>
      <w:r w:rsidR="00FE079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resection</w:t>
      </w:r>
      <w:r w:rsidR="00C05C0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of</w:t>
      </w:r>
      <w:r w:rsidR="00FE079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2364C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Squamous cell carcinoma</w:t>
      </w:r>
      <w:r w:rsidR="00E7254F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from the affected  regions</w:t>
      </w:r>
      <w:r w:rsidR="00EA492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respectively</w:t>
      </w:r>
      <w:r w:rsidR="00E7254F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</w:t>
      </w:r>
    </w:p>
    <w:p w14:paraId="3A1D01FB" w14:textId="05E1D0BB" w:rsidR="004D164E" w:rsidRDefault="004D164E" w:rsidP="0073749D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14:paraId="28F0D406" w14:textId="2C121BA5" w:rsidR="00710708" w:rsidRDefault="00652C0F" w:rsidP="0073749D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Material and Method</w:t>
      </w:r>
    </w:p>
    <w:p w14:paraId="41C12A03" w14:textId="6368DC7D" w:rsidR="00626051" w:rsidRDefault="00652C0F" w:rsidP="00626051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All the patients were operated at the School of Dental Sciences -University of Nairobi</w:t>
      </w:r>
      <w:r w:rsidR="00C6067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 Approval was obtained to c</w:t>
      </w:r>
      <w:r w:rsidR="005B20E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ollect data for this case </w:t>
      </w:r>
      <w:proofErr w:type="gramStart"/>
      <w:r w:rsidR="005B20E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series </w:t>
      </w:r>
      <w:r w:rsidR="00C6067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from</w:t>
      </w:r>
      <w:proofErr w:type="gramEnd"/>
      <w:r w:rsidR="00C6067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the </w:t>
      </w:r>
      <w:r w:rsidR="005B20E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</w:t>
      </w:r>
      <w:r w:rsidR="00C6067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chool and the patients consent was obtained </w:t>
      </w:r>
      <w:r w:rsidR="00E84B7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for</w:t>
      </w:r>
      <w:r w:rsidR="00C6067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each case.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A total of seven </w:t>
      </w:r>
      <w:r w:rsidR="00FA329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07</w:t>
      </w:r>
      <w:r w:rsidR="00FA329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)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patients were included in the study</w:t>
      </w:r>
      <w:r w:rsidR="001E7FA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. </w:t>
      </w:r>
      <w:r w:rsidR="0062605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Preoperative clinical, radiographical and pathological evaluation was done for each patient</w:t>
      </w:r>
      <w:r w:rsidR="00E43E1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</w:t>
      </w:r>
    </w:p>
    <w:p w14:paraId="77524AA8" w14:textId="1F7D308D" w:rsidR="00E43E11" w:rsidRDefault="00DC2E91" w:rsidP="00E43E11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The patients presented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with  Squamous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Cell carcinoma involving the </w:t>
      </w:r>
      <w:r w:rsidR="00E5140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orbit (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1), buccal mucosa</w:t>
      </w:r>
      <w:r w:rsidR="0014504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(2), maxillary alveol</w:t>
      </w:r>
      <w:r w:rsidR="00FA329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ar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and palatal region (4)</w:t>
      </w:r>
      <w:r w:rsidR="00A9612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E43E1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All the patients were in Stage III and IV of the TNM classification. According to the histopathological diagnosis, 5 had well </w:t>
      </w:r>
      <w:r w:rsidR="0057711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differentiated </w:t>
      </w:r>
      <w:r w:rsidR="00E5140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and </w:t>
      </w:r>
      <w:proofErr w:type="gramStart"/>
      <w:r w:rsidR="00E5140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</w:t>
      </w:r>
      <w:r w:rsidR="00E43E1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moderately</w:t>
      </w:r>
      <w:proofErr w:type="gramEnd"/>
      <w:r w:rsidR="00E43E1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differentiated </w:t>
      </w:r>
      <w:r w:rsidR="00AF79A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Oral </w:t>
      </w:r>
      <w:r w:rsidR="00E43E1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Squamous cell carcinom</w:t>
      </w:r>
      <w:r w:rsidR="002C4EE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</w:t>
      </w:r>
      <w:r w:rsidR="00E43E1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 Intraoperative surgical treatment included Orbital exenteration, excision of buccal mucosa and maxillectomy with selective neck dissection. The resulting maxillary defect was Class 2 and 3</w:t>
      </w:r>
      <w:r w:rsidR="00A1170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according to Brown et</w:t>
      </w:r>
      <w:r w:rsidR="0014504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al</w:t>
      </w:r>
      <w:r w:rsidR="00E2661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., classification</w:t>
      </w:r>
      <w:r w:rsidR="00E177B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8C317B" w:rsidRPr="008C317B">
        <w:rPr>
          <w:rFonts w:ascii="Times New Roman" w:hAnsi="Times New Roman" w:cs="Times New Roman"/>
          <w:color w:val="0D0D0D" w:themeColor="text1" w:themeTint="F2"/>
          <w:sz w:val="20"/>
          <w:szCs w:val="20"/>
          <w:vertAlign w:val="superscript"/>
        </w:rPr>
        <w:t>6</w:t>
      </w:r>
      <w:r w:rsidR="00E43E1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 The TMPF was used to cover the orbit and reconstruct the buccal defects</w:t>
      </w:r>
      <w:r w:rsidR="00FA329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after wide excision of the lesion</w:t>
      </w:r>
      <w:r w:rsidR="00E43E1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</w:t>
      </w:r>
      <w:r w:rsidR="0014504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FA329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T</w:t>
      </w:r>
      <w:r w:rsidR="00E43E1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he oroantral </w:t>
      </w:r>
      <w:r w:rsidR="00E177B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fistula, resulting</w:t>
      </w:r>
      <w:r w:rsidR="00FA329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proofErr w:type="gramStart"/>
      <w:r w:rsidR="00FA329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from  the</w:t>
      </w:r>
      <w:proofErr w:type="gramEnd"/>
      <w:r w:rsidR="00FA329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partial maxillectomy was covered using the </w:t>
      </w:r>
      <w:r w:rsidR="00E43E1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temporalis muscle</w:t>
      </w:r>
      <w:r w:rsidR="00FA329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flap this helped to separate the </w:t>
      </w:r>
      <w:r w:rsidR="00E43E1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maxillary sinus from the oral cavity. </w:t>
      </w:r>
    </w:p>
    <w:p w14:paraId="2D9CE6E2" w14:textId="77777777" w:rsidR="00E43E11" w:rsidRDefault="00E43E11" w:rsidP="00626051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14:paraId="1CBD1787" w14:textId="1772E70B" w:rsidR="00C65472" w:rsidRDefault="00145040" w:rsidP="00C65472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lastRenderedPageBreak/>
        <w:t xml:space="preserve">In all cases the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resulting</w:t>
      </w:r>
      <w:r w:rsidR="00BC170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1E7FA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defect</w:t>
      </w:r>
      <w:proofErr w:type="gramEnd"/>
      <w:r w:rsidR="001E7FA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was reconstructed using the TMPF at the same </w:t>
      </w:r>
      <w:r w:rsidR="00E5140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time of</w:t>
      </w:r>
      <w:r w:rsidR="004F19C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the ablative surgery. </w:t>
      </w:r>
      <w:r w:rsidR="00783EE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The </w:t>
      </w:r>
      <w:r w:rsidR="008661E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hemi coronal </w:t>
      </w:r>
      <w:proofErr w:type="gramStart"/>
      <w:r w:rsidR="008661E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incision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together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8661E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with a pre auricular extension</w:t>
      </w:r>
      <w:r w:rsidR="00783EE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F0169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6C1C7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wa</w:t>
      </w:r>
      <w:r w:rsidR="00F0169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s used </w:t>
      </w:r>
      <w:r w:rsidR="00783EE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to expose the Temporalis </w:t>
      </w:r>
      <w:r w:rsidR="0050288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muscle</w:t>
      </w:r>
      <w:r w:rsidR="007B0AB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by dissecting in the </w:t>
      </w:r>
      <w:proofErr w:type="spellStart"/>
      <w:r w:rsidR="007B0AB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subgaleal</w:t>
      </w:r>
      <w:proofErr w:type="spellEnd"/>
      <w:r w:rsidR="007B0AB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plane</w:t>
      </w:r>
      <w:r w:rsidR="006C1C7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, and </w:t>
      </w:r>
      <w:r w:rsidR="00F0069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f</w:t>
      </w:r>
      <w:r w:rsidR="00CC288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reeing</w:t>
      </w:r>
      <w:r w:rsidR="00F0069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it from the temporal fossa</w:t>
      </w:r>
      <w:r w:rsidR="006C1C7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</w:t>
      </w:r>
      <w:r w:rsidR="00E43E1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C626C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Incision </w:t>
      </w:r>
      <w:proofErr w:type="gramStart"/>
      <w:r w:rsidR="00C626C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of </w:t>
      </w:r>
      <w:r w:rsidR="00F0069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fasciae</w:t>
      </w:r>
      <w:proofErr w:type="gramEnd"/>
      <w:r w:rsidR="00F0069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attachment from the zygomatic arch </w:t>
      </w:r>
      <w:r w:rsidR="00C626C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allowed free</w:t>
      </w:r>
      <w:r w:rsidR="006C1C7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F0069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rotation</w:t>
      </w:r>
      <w:r w:rsidR="00C626C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of the flap. </w:t>
      </w:r>
      <w:r w:rsidR="00F0069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Depending on the defect the muscle </w:t>
      </w:r>
      <w:r w:rsidR="008E031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c</w:t>
      </w:r>
      <w:r w:rsidR="00F0069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</w:t>
      </w:r>
      <w:r w:rsidR="008E031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n</w:t>
      </w:r>
      <w:r w:rsidR="00F0069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be divided in </w:t>
      </w:r>
      <w:r w:rsidR="00BC170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half, cranially</w:t>
      </w:r>
      <w:r w:rsidR="00F0069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with respect to its blood supply when less tissue bulk is needed.</w:t>
      </w:r>
      <w:r w:rsidR="0050288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</w:t>
      </w:r>
      <w:r w:rsidR="00BC170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T</w:t>
      </w:r>
      <w:r w:rsidR="0050288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he Temporal and Frontal branches of the Facial nerve </w:t>
      </w:r>
      <w:proofErr w:type="gramStart"/>
      <w:r w:rsidR="00BC170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were  included</w:t>
      </w:r>
      <w:proofErr w:type="gramEnd"/>
      <w:r w:rsidR="00BC170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when needed in</w:t>
      </w:r>
      <w:r w:rsidR="00EA57C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the flap to preserve their integrity.</w:t>
      </w:r>
      <w:r w:rsidR="0050288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EB37F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A tunnel </w:t>
      </w:r>
      <w:r w:rsidR="006904B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was</w:t>
      </w:r>
      <w:r w:rsidR="00EB37F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created via the </w:t>
      </w:r>
      <w:r w:rsidR="006904B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i</w:t>
      </w:r>
      <w:r w:rsidR="00EB37F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nfratemporal fossa using blunt dissection</w:t>
      </w:r>
      <w:r w:rsidR="00BC170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</w:t>
      </w:r>
      <w:r w:rsidR="00EB37F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for passage of the elevated </w:t>
      </w:r>
      <w:r w:rsidR="00F05B7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TMPF </w:t>
      </w:r>
      <w:r w:rsidR="00E4143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into</w:t>
      </w:r>
      <w:r w:rsidR="00F05B7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the oral cavity</w:t>
      </w:r>
      <w:r w:rsidR="00BC170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to</w:t>
      </w:r>
      <w:r w:rsidR="00A34B1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reconstruction</w:t>
      </w:r>
      <w:r w:rsidR="00C6547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the defect. Once the muscle </w:t>
      </w:r>
      <w:r w:rsidR="008E031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wa</w:t>
      </w:r>
      <w:r w:rsidR="00C6547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 transposed into the defect it was secured using</w:t>
      </w:r>
      <w:r w:rsidR="008E031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3 0</w:t>
      </w:r>
      <w:r w:rsidR="00C6547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proofErr w:type="spellStart"/>
      <w:r w:rsidR="00C6547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vicryl</w:t>
      </w:r>
      <w:proofErr w:type="spellEnd"/>
      <w:r w:rsidR="00C6547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proofErr w:type="gramStart"/>
      <w:r w:rsidR="00C6547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suture</w:t>
      </w:r>
      <w:r w:rsidR="00A9612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C6547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</w:t>
      </w:r>
      <w:proofErr w:type="gramEnd"/>
      <w:r w:rsidR="008E031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A drain was inserted into </w:t>
      </w:r>
      <w:r w:rsidR="00E4143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the harvest</w:t>
      </w:r>
      <w:r w:rsidR="00C6547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site </w:t>
      </w:r>
      <w:r w:rsidR="008E031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after irrigation and</w:t>
      </w:r>
      <w:r w:rsidR="00C6547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a compression dressing applied</w:t>
      </w:r>
      <w:r w:rsidR="00E43E1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8E031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after skin closure</w:t>
      </w:r>
      <w:r w:rsidR="00BC170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over the temporal area</w:t>
      </w:r>
      <w:r w:rsidR="008E031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</w:t>
      </w:r>
      <w:r w:rsidR="00C6547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All patients except for the one with the orbital tumor were on nasogastric tube feeding for </w:t>
      </w:r>
      <w:r w:rsidR="003E68D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4 - 5days</w:t>
      </w:r>
      <w:r w:rsidR="00C6547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to maintain oral hygiene.</w:t>
      </w:r>
      <w:r w:rsidR="001E3FF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10416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The </w:t>
      </w:r>
      <w:r w:rsidR="00C626C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patients recovered uneventfully</w:t>
      </w:r>
      <w:r w:rsidR="00FB4F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proofErr w:type="gramStart"/>
      <w:r w:rsidR="00C626C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and</w:t>
      </w:r>
      <w:r w:rsidR="00FB4F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C626C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were</w:t>
      </w:r>
      <w:proofErr w:type="gramEnd"/>
      <w:r w:rsidR="00C626C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discharged</w:t>
      </w:r>
      <w:r w:rsidR="00780A0F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on the 7</w:t>
      </w:r>
      <w:r w:rsidR="00780A0F" w:rsidRPr="00780A0F">
        <w:rPr>
          <w:rFonts w:ascii="Times New Roman" w:hAnsi="Times New Roman" w:cs="Times New Roman"/>
          <w:color w:val="0D0D0D" w:themeColor="text1" w:themeTint="F2"/>
          <w:sz w:val="20"/>
          <w:szCs w:val="20"/>
          <w:vertAlign w:val="superscript"/>
        </w:rPr>
        <w:t>th</w:t>
      </w:r>
      <w:r w:rsidR="00780A0F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proofErr w:type="spellStart"/>
      <w:r w:rsidR="00780A0F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post operative</w:t>
      </w:r>
      <w:proofErr w:type="spellEnd"/>
      <w:r w:rsidR="00780A0F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day. </w:t>
      </w:r>
      <w:r w:rsidR="00C359C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C359C1" w:rsidRPr="008F074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Radiotherapy</w:t>
      </w:r>
      <w:r w:rsidR="008F074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started </w:t>
      </w:r>
      <w:r w:rsidR="00C359C1" w:rsidRPr="008F074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BC170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was </w:t>
      </w:r>
      <w:r w:rsidR="00C359C1" w:rsidRPr="008F074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4 weeks </w:t>
      </w:r>
      <w:r w:rsidR="008F0746" w:rsidRPr="008F074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post-operative</w:t>
      </w:r>
      <w:r w:rsidR="008F074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ly</w:t>
      </w:r>
      <w:r w:rsidR="008F0746" w:rsidRPr="008F074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and </w:t>
      </w:r>
      <w:proofErr w:type="gramStart"/>
      <w:r w:rsidR="008F0746" w:rsidRPr="008F074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are </w:t>
      </w:r>
      <w:r w:rsidR="00C626C9" w:rsidRPr="008F074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104164" w:rsidRPr="008F074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on</w:t>
      </w:r>
      <w:proofErr w:type="gramEnd"/>
      <w:r w:rsidR="00FB4FB8" w:rsidRPr="008F074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regular</w:t>
      </w:r>
      <w:r w:rsidR="00104164" w:rsidRPr="008F074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follow up</w:t>
      </w:r>
      <w:r w:rsidR="00A9612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(Fig1,2,3).</w:t>
      </w:r>
    </w:p>
    <w:p w14:paraId="78B6400F" w14:textId="1D3C51C3" w:rsidR="001E7FA5" w:rsidRDefault="00EB37FD" w:rsidP="0073749D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</w:p>
    <w:p w14:paraId="4311418B" w14:textId="11D7924B" w:rsidR="004D164E" w:rsidRDefault="004D164E" w:rsidP="0073749D">
      <w:pPr>
        <w:spacing w:line="36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r w:rsidRPr="00B1459E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  <w:t>Results</w:t>
      </w:r>
    </w:p>
    <w:p w14:paraId="2A5AE4FF" w14:textId="44D78BA6" w:rsidR="001E07FF" w:rsidRDefault="004D164E" w:rsidP="0073749D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There were a total number of seven patients, 4 females and 3 males with an age range </w:t>
      </w:r>
      <w:r w:rsidR="005A7E8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45 to 83 years</w:t>
      </w:r>
      <w:r w:rsidR="00F4100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in the case series</w:t>
      </w:r>
      <w:r w:rsidR="0043319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(Table 1)</w:t>
      </w:r>
      <w:r w:rsidR="00F4100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</w:t>
      </w:r>
      <w:r w:rsidR="00DD5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F</w:t>
      </w:r>
      <w:r w:rsidR="001E07FF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actors determining flap</w:t>
      </w:r>
      <w:r w:rsidR="00D324E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viability</w:t>
      </w:r>
      <w:r w:rsidR="001E07FF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60615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that were </w:t>
      </w:r>
      <w:r w:rsidR="00C0310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monitored post</w:t>
      </w:r>
      <w:r w:rsidR="00DD5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operative</w:t>
      </w:r>
      <w:r w:rsidR="008D59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ly</w:t>
      </w:r>
      <w:r w:rsidR="0060615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were</w:t>
      </w:r>
      <w:r w:rsidR="001E07FF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8D59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D324E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its </w:t>
      </w:r>
      <w:proofErr w:type="spellStart"/>
      <w:r w:rsidR="008D59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colour</w:t>
      </w:r>
      <w:proofErr w:type="spellEnd"/>
      <w:r w:rsidR="008D59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</w:t>
      </w:r>
      <w:r w:rsidR="0060615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D324E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marginal necrosis leading </w:t>
      </w:r>
      <w:r w:rsidR="00A8765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to</w:t>
      </w:r>
      <w:r w:rsidR="0060615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dehi</w:t>
      </w:r>
      <w:r w:rsidR="00A8765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scence</w:t>
      </w:r>
      <w:r w:rsidR="004A0BB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and  formation of </w:t>
      </w:r>
      <w:r w:rsidR="00273F5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a </w:t>
      </w:r>
      <w:r w:rsidR="004A0BB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fistula.</w:t>
      </w:r>
      <w:r w:rsidR="0081483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C0310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All of our flaps survived </w:t>
      </w:r>
      <w:r w:rsidR="00136DB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with, </w:t>
      </w:r>
      <w:proofErr w:type="gramStart"/>
      <w:r w:rsidR="00C0310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the </w:t>
      </w:r>
      <w:r w:rsidR="00273F5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intra</w:t>
      </w:r>
      <w:proofErr w:type="gramEnd"/>
      <w:r w:rsidR="00273F5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-ora</w:t>
      </w:r>
      <w:r w:rsidR="00C0310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l ones</w:t>
      </w:r>
      <w:r w:rsidR="00136DB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showing </w:t>
      </w:r>
      <w:proofErr w:type="spellStart"/>
      <w:r w:rsidR="00136DB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mucolisation</w:t>
      </w:r>
      <w:proofErr w:type="spellEnd"/>
      <w:r w:rsidR="00136DB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/epithelization </w:t>
      </w:r>
      <w:r w:rsidR="00C0310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1B179F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w</w:t>
      </w:r>
      <w:r w:rsidR="0081483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ithin 3 </w:t>
      </w:r>
      <w:r w:rsidR="00273F5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to 5 </w:t>
      </w:r>
      <w:r w:rsidR="0081483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weeks</w:t>
      </w:r>
      <w:r w:rsidR="00273F5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</w:t>
      </w:r>
      <w:r w:rsidR="00B37E7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Patients were encouraged on a regular diet</w:t>
      </w:r>
      <w:r w:rsidR="00825C1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postoperatively once the nasogastric tube was removed. We evaluated the patients </w:t>
      </w:r>
      <w:proofErr w:type="gramStart"/>
      <w:r w:rsidR="00825C1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for  complications</w:t>
      </w:r>
      <w:proofErr w:type="gramEnd"/>
      <w:r w:rsidR="00825C1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arising as a result</w:t>
      </w:r>
      <w:r w:rsidR="008C527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ing from</w:t>
      </w:r>
      <w:r w:rsidR="00825C1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the flap </w:t>
      </w:r>
      <w:r w:rsidR="008C527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harvest </w:t>
      </w:r>
      <w:r w:rsidR="00825C1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for </w:t>
      </w:r>
      <w:r w:rsidR="008C527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example</w:t>
      </w:r>
      <w:r w:rsidR="00B37E7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trismus</w:t>
      </w:r>
      <w:r w:rsidR="008C527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</w:t>
      </w:r>
      <w:r w:rsidR="00C0310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d</w:t>
      </w:r>
      <w:r w:rsidR="008C527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ysphagia</w:t>
      </w:r>
      <w:r w:rsidR="00825C1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, </w:t>
      </w:r>
      <w:r w:rsidR="00C0310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Facial nerve</w:t>
      </w:r>
      <w:r w:rsidR="008C527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paresis, mastication</w:t>
      </w:r>
      <w:r w:rsidR="00C0310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8C527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and </w:t>
      </w:r>
      <w:r w:rsidR="00C0310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Temporal hollowing</w:t>
      </w:r>
      <w:r w:rsidR="008C527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. Apart from one patient who presented with Temporal hollowing, all other patients had an unremarkable recovery.  </w:t>
      </w:r>
      <w:r w:rsidR="00C0310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95753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The</w:t>
      </w:r>
      <w:r w:rsidR="008C527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y then</w:t>
      </w:r>
      <w:r w:rsidR="0095753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77242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</w:t>
      </w:r>
      <w:r w:rsidR="00236B8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proceeded</w:t>
      </w:r>
      <w:r w:rsidR="0077242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for </w:t>
      </w:r>
      <w:proofErr w:type="gramStart"/>
      <w:r w:rsidR="0077242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radiotherapy </w:t>
      </w:r>
      <w:r w:rsidR="00C0310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and</w:t>
      </w:r>
      <w:proofErr w:type="gramEnd"/>
      <w:r w:rsidR="00C0310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are </w:t>
      </w:r>
      <w:r w:rsidR="00236B8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on</w:t>
      </w:r>
      <w:r w:rsidR="0095753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regular</w:t>
      </w:r>
      <w:r w:rsidR="00C0310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follow up.</w:t>
      </w:r>
      <w:r w:rsidR="00B839E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</w:p>
    <w:p w14:paraId="2A8041F4" w14:textId="77777777" w:rsidR="00DD34D7" w:rsidRDefault="00DD34D7" w:rsidP="0073749D">
      <w:pPr>
        <w:spacing w:line="36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14:paraId="5F320352" w14:textId="2C1C83CD" w:rsidR="0086158C" w:rsidRDefault="0086158C" w:rsidP="0073749D">
      <w:pPr>
        <w:spacing w:line="36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r w:rsidRPr="00DD34D7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  <w:t>Discussion</w:t>
      </w:r>
    </w:p>
    <w:p w14:paraId="2524F4AF" w14:textId="54AB21AC" w:rsidR="0010335F" w:rsidRDefault="00456A7B" w:rsidP="003E50F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A7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The TMPF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is an excellent regional flap with a good outcome</w:t>
      </w:r>
      <w:r w:rsidR="00901F2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</w:t>
      </w:r>
      <w:r w:rsidR="003F3FA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it has a high success rate</w:t>
      </w:r>
      <w:r w:rsidR="00901F2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due to its good vascularity</w:t>
      </w:r>
      <w:r w:rsidR="003F3FA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. Literature reports flap necrosis </w:t>
      </w:r>
      <w:r w:rsidR="003C15F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of </w:t>
      </w:r>
      <w:r w:rsidR="003F3FA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1% </w:t>
      </w:r>
      <w:r w:rsidR="003C15F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with</w:t>
      </w:r>
      <w:r w:rsidR="003E50F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901F2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success after</w:t>
      </w:r>
      <w:r w:rsidR="003F3FA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surgical deb</w:t>
      </w:r>
      <w:r w:rsidR="003C15F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r</w:t>
      </w:r>
      <w:r w:rsidR="003F3FA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idement</w:t>
      </w:r>
      <w:r w:rsidR="003C15F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590AD9" w:rsidRPr="00590AD9">
        <w:rPr>
          <w:rFonts w:ascii="Times New Roman" w:hAnsi="Times New Roman" w:cs="Times New Roman"/>
          <w:color w:val="0D0D0D" w:themeColor="text1" w:themeTint="F2"/>
          <w:sz w:val="20"/>
          <w:szCs w:val="20"/>
          <w:vertAlign w:val="superscript"/>
        </w:rPr>
        <w:t>7</w:t>
      </w:r>
      <w:r w:rsidR="00420EA6" w:rsidRPr="00311089">
        <w:rPr>
          <w:rFonts w:ascii="Times New Roman" w:hAnsi="Times New Roman" w:cs="Times New Roman"/>
          <w:sz w:val="20"/>
          <w:szCs w:val="20"/>
        </w:rPr>
        <w:t>.</w:t>
      </w:r>
      <w:r w:rsidR="004D140C" w:rsidRPr="00311089">
        <w:rPr>
          <w:rFonts w:ascii="Times New Roman" w:hAnsi="Times New Roman" w:cs="Times New Roman"/>
          <w:sz w:val="20"/>
          <w:szCs w:val="20"/>
        </w:rPr>
        <w:t xml:space="preserve"> The largest case series reported </w:t>
      </w:r>
      <w:proofErr w:type="gramStart"/>
      <w:r w:rsidR="004D140C" w:rsidRPr="00311089">
        <w:rPr>
          <w:rFonts w:ascii="Times New Roman" w:hAnsi="Times New Roman" w:cs="Times New Roman"/>
          <w:sz w:val="20"/>
          <w:szCs w:val="20"/>
        </w:rPr>
        <w:t>by  Wang</w:t>
      </w:r>
      <w:proofErr w:type="gramEnd"/>
      <w:r w:rsidR="004D140C" w:rsidRPr="00311089">
        <w:rPr>
          <w:rFonts w:ascii="Times New Roman" w:hAnsi="Times New Roman" w:cs="Times New Roman"/>
          <w:sz w:val="20"/>
          <w:szCs w:val="20"/>
        </w:rPr>
        <w:t xml:space="preserve"> et al., and Browne et al., of 67 and 72  patients respectively  </w:t>
      </w:r>
      <w:r w:rsidR="00311089" w:rsidRPr="00311089">
        <w:rPr>
          <w:rFonts w:ascii="Times New Roman" w:hAnsi="Times New Roman" w:cs="Times New Roman"/>
          <w:sz w:val="20"/>
          <w:szCs w:val="20"/>
        </w:rPr>
        <w:t xml:space="preserve">reported the </w:t>
      </w:r>
      <w:r w:rsidR="00901F2B">
        <w:rPr>
          <w:rFonts w:ascii="Times New Roman" w:hAnsi="Times New Roman" w:cs="Times New Roman"/>
          <w:sz w:val="20"/>
          <w:szCs w:val="20"/>
        </w:rPr>
        <w:t>continues</w:t>
      </w:r>
      <w:r w:rsidR="00E97714">
        <w:rPr>
          <w:rFonts w:ascii="Times New Roman" w:hAnsi="Times New Roman" w:cs="Times New Roman"/>
          <w:sz w:val="20"/>
          <w:szCs w:val="20"/>
        </w:rPr>
        <w:t xml:space="preserve"> viability of the </w:t>
      </w:r>
      <w:r w:rsidR="00311089" w:rsidRPr="00311089">
        <w:rPr>
          <w:rFonts w:ascii="Times New Roman" w:hAnsi="Times New Roman" w:cs="Times New Roman"/>
          <w:sz w:val="20"/>
          <w:szCs w:val="20"/>
        </w:rPr>
        <w:t>TMPF  for mid face defect reconstruction</w:t>
      </w:r>
      <w:r w:rsidR="00590AD9">
        <w:rPr>
          <w:rFonts w:ascii="Times New Roman" w:hAnsi="Times New Roman" w:cs="Times New Roman"/>
          <w:sz w:val="20"/>
          <w:szCs w:val="20"/>
        </w:rPr>
        <w:t>(</w:t>
      </w:r>
      <w:r w:rsidR="00590AD9" w:rsidRPr="00590AD9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="00590AD9">
        <w:rPr>
          <w:rFonts w:ascii="Times New Roman" w:hAnsi="Times New Roman" w:cs="Times New Roman"/>
          <w:sz w:val="20"/>
          <w:szCs w:val="20"/>
          <w:vertAlign w:val="superscript"/>
        </w:rPr>
        <w:t>,9)</w:t>
      </w:r>
      <w:r w:rsidR="00590AD9" w:rsidRPr="00590AD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311089" w:rsidRPr="00311089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="00205499" w:rsidRPr="00205499">
        <w:rPr>
          <w:rFonts w:ascii="Times New Roman" w:hAnsi="Times New Roman" w:cs="Times New Roman"/>
          <w:sz w:val="20"/>
          <w:szCs w:val="20"/>
        </w:rPr>
        <w:t>Our case series</w:t>
      </w:r>
      <w:r w:rsidR="00205499">
        <w:rPr>
          <w:rFonts w:ascii="Times New Roman" w:hAnsi="Times New Roman" w:cs="Times New Roman"/>
          <w:sz w:val="20"/>
          <w:szCs w:val="20"/>
        </w:rPr>
        <w:t xml:space="preserve"> is in tandem with the</w:t>
      </w:r>
      <w:r w:rsidR="00901F2B">
        <w:rPr>
          <w:rFonts w:ascii="Times New Roman" w:hAnsi="Times New Roman" w:cs="Times New Roman"/>
          <w:sz w:val="20"/>
          <w:szCs w:val="20"/>
        </w:rPr>
        <w:t>se</w:t>
      </w:r>
      <w:r w:rsidR="00205499">
        <w:rPr>
          <w:rFonts w:ascii="Times New Roman" w:hAnsi="Times New Roman" w:cs="Times New Roman"/>
          <w:sz w:val="20"/>
          <w:szCs w:val="20"/>
        </w:rPr>
        <w:t xml:space="preserve"> studies </w:t>
      </w:r>
      <w:proofErr w:type="gramStart"/>
      <w:r w:rsidR="00205499">
        <w:rPr>
          <w:rFonts w:ascii="Times New Roman" w:hAnsi="Times New Roman" w:cs="Times New Roman"/>
          <w:sz w:val="20"/>
          <w:szCs w:val="20"/>
        </w:rPr>
        <w:t xml:space="preserve">showing </w:t>
      </w:r>
      <w:r w:rsidR="00CB0C1C">
        <w:rPr>
          <w:rFonts w:ascii="Times New Roman" w:hAnsi="Times New Roman" w:cs="Times New Roman"/>
          <w:sz w:val="20"/>
          <w:szCs w:val="20"/>
        </w:rPr>
        <w:t xml:space="preserve"> the</w:t>
      </w:r>
      <w:proofErr w:type="gramEnd"/>
      <w:r w:rsidR="00CB0C1C">
        <w:rPr>
          <w:rFonts w:ascii="Times New Roman" w:hAnsi="Times New Roman" w:cs="Times New Roman"/>
          <w:sz w:val="20"/>
          <w:szCs w:val="20"/>
        </w:rPr>
        <w:t xml:space="preserve">  excellent </w:t>
      </w:r>
      <w:r w:rsidR="00205499">
        <w:rPr>
          <w:rFonts w:ascii="Times New Roman" w:hAnsi="Times New Roman" w:cs="Times New Roman"/>
          <w:sz w:val="20"/>
          <w:szCs w:val="20"/>
        </w:rPr>
        <w:t xml:space="preserve"> versatility of the </w:t>
      </w:r>
      <w:r w:rsidR="00345001">
        <w:rPr>
          <w:rFonts w:ascii="Times New Roman" w:hAnsi="Times New Roman" w:cs="Times New Roman"/>
          <w:sz w:val="20"/>
          <w:szCs w:val="20"/>
        </w:rPr>
        <w:t>Temporalis flap for reconstruction of buccal mucosa, closure of oral</w:t>
      </w:r>
      <w:r w:rsidR="00342CF0">
        <w:rPr>
          <w:rFonts w:ascii="Times New Roman" w:hAnsi="Times New Roman" w:cs="Times New Roman"/>
          <w:sz w:val="20"/>
          <w:szCs w:val="20"/>
        </w:rPr>
        <w:t xml:space="preserve"> </w:t>
      </w:r>
      <w:r w:rsidR="00345001">
        <w:rPr>
          <w:rFonts w:ascii="Times New Roman" w:hAnsi="Times New Roman" w:cs="Times New Roman"/>
          <w:sz w:val="20"/>
          <w:szCs w:val="20"/>
        </w:rPr>
        <w:t xml:space="preserve">antral fistula or to cover the defect </w:t>
      </w:r>
      <w:r w:rsidR="003E50F8">
        <w:rPr>
          <w:rFonts w:ascii="Times New Roman" w:hAnsi="Times New Roman" w:cs="Times New Roman"/>
          <w:sz w:val="20"/>
          <w:szCs w:val="20"/>
        </w:rPr>
        <w:t>after</w:t>
      </w:r>
      <w:r w:rsidR="00345001">
        <w:rPr>
          <w:rFonts w:ascii="Times New Roman" w:hAnsi="Times New Roman" w:cs="Times New Roman"/>
          <w:sz w:val="20"/>
          <w:szCs w:val="20"/>
        </w:rPr>
        <w:t xml:space="preserve"> orbital exenteration.</w:t>
      </w:r>
      <w:r w:rsidR="00B87481">
        <w:rPr>
          <w:rFonts w:ascii="Times New Roman" w:hAnsi="Times New Roman" w:cs="Times New Roman"/>
          <w:sz w:val="20"/>
          <w:szCs w:val="20"/>
        </w:rPr>
        <w:t xml:space="preserve"> </w:t>
      </w:r>
      <w:r w:rsidR="0010335F">
        <w:rPr>
          <w:rFonts w:ascii="Times New Roman" w:hAnsi="Times New Roman" w:cs="Times New Roman"/>
          <w:sz w:val="20"/>
          <w:szCs w:val="20"/>
        </w:rPr>
        <w:t xml:space="preserve">The </w:t>
      </w:r>
      <w:proofErr w:type="gramStart"/>
      <w:r w:rsidR="0010335F">
        <w:rPr>
          <w:rFonts w:ascii="Times New Roman" w:hAnsi="Times New Roman" w:cs="Times New Roman"/>
          <w:sz w:val="20"/>
          <w:szCs w:val="20"/>
        </w:rPr>
        <w:t>close proximity</w:t>
      </w:r>
      <w:proofErr w:type="gramEnd"/>
      <w:r w:rsidR="0010335F">
        <w:rPr>
          <w:rFonts w:ascii="Times New Roman" w:hAnsi="Times New Roman" w:cs="Times New Roman"/>
          <w:sz w:val="20"/>
          <w:szCs w:val="20"/>
        </w:rPr>
        <w:t xml:space="preserve"> of the Temporalis muscle makes it ideal to reconstruct the inner lining of the buccal mucosa which had been resected</w:t>
      </w:r>
      <w:r w:rsidR="007C7B84">
        <w:rPr>
          <w:rFonts w:ascii="Times New Roman" w:hAnsi="Times New Roman" w:cs="Times New Roman"/>
          <w:sz w:val="20"/>
          <w:szCs w:val="20"/>
        </w:rPr>
        <w:t xml:space="preserve"> as long as the carcinoma has not involved the subcutaneous layer or the skin of the cheek.</w:t>
      </w:r>
    </w:p>
    <w:p w14:paraId="05E4BC48" w14:textId="77777777" w:rsidR="00F920B2" w:rsidRDefault="00F920B2" w:rsidP="007C7B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1E17BE" w14:textId="1361ABF7" w:rsidR="00BA1176" w:rsidRDefault="00146A7A" w:rsidP="007C7B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Majority  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ablative procedures in the Head and neck region need simultaneous  reconstruction</w:t>
      </w:r>
      <w:r w:rsidR="003E50F8">
        <w:rPr>
          <w:rFonts w:ascii="Times New Roman" w:hAnsi="Times New Roman" w:cs="Times New Roman"/>
          <w:sz w:val="20"/>
          <w:szCs w:val="20"/>
        </w:rPr>
        <w:t xml:space="preserve"> and the  surgeon has a range of flaps available for reconstruction beginning from local, regional or microvascular</w:t>
      </w:r>
      <w:r w:rsidR="00590AD9" w:rsidRPr="00590AD9">
        <w:rPr>
          <w:rFonts w:ascii="Times New Roman" w:hAnsi="Times New Roman" w:cs="Times New Roman"/>
          <w:sz w:val="20"/>
          <w:szCs w:val="20"/>
          <w:vertAlign w:val="superscript"/>
        </w:rPr>
        <w:t>10</w:t>
      </w:r>
      <w:r w:rsidR="004E6599">
        <w:rPr>
          <w:rFonts w:ascii="Times New Roman" w:hAnsi="Times New Roman" w:cs="Times New Roman"/>
          <w:sz w:val="20"/>
          <w:szCs w:val="20"/>
        </w:rPr>
        <w:t xml:space="preserve"> </w:t>
      </w:r>
      <w:r w:rsidR="003E50F8" w:rsidRPr="004E6599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="00544AD1" w:rsidRPr="00544AD1">
        <w:rPr>
          <w:rFonts w:ascii="Times New Roman" w:hAnsi="Times New Roman" w:cs="Times New Roman"/>
          <w:sz w:val="20"/>
          <w:szCs w:val="20"/>
        </w:rPr>
        <w:t>The main determinant of the flap is the size of the defect, the distance from the harvest site, and the desire</w:t>
      </w:r>
      <w:r w:rsidR="00B82E7F">
        <w:rPr>
          <w:rFonts w:ascii="Times New Roman" w:hAnsi="Times New Roman" w:cs="Times New Roman"/>
          <w:sz w:val="20"/>
          <w:szCs w:val="20"/>
        </w:rPr>
        <w:t>d</w:t>
      </w:r>
      <w:r w:rsidR="00544AD1" w:rsidRPr="00544AD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44AD1" w:rsidRPr="00544AD1">
        <w:rPr>
          <w:rFonts w:ascii="Times New Roman" w:hAnsi="Times New Roman" w:cs="Times New Roman"/>
          <w:sz w:val="20"/>
          <w:szCs w:val="20"/>
        </w:rPr>
        <w:t>outcome</w:t>
      </w:r>
      <w:r w:rsidR="00901F2B">
        <w:rPr>
          <w:rFonts w:ascii="Times New Roman" w:hAnsi="Times New Roman" w:cs="Times New Roman"/>
          <w:sz w:val="20"/>
          <w:szCs w:val="20"/>
        </w:rPr>
        <w:t xml:space="preserve">  keeping</w:t>
      </w:r>
      <w:proofErr w:type="gramEnd"/>
      <w:r w:rsidR="00901F2B">
        <w:rPr>
          <w:rFonts w:ascii="Times New Roman" w:hAnsi="Times New Roman" w:cs="Times New Roman"/>
          <w:sz w:val="20"/>
          <w:szCs w:val="20"/>
        </w:rPr>
        <w:t xml:space="preserve">  mind the goal is to achieve  the</w:t>
      </w:r>
      <w:r w:rsidR="00544AD1" w:rsidRPr="00544AD1">
        <w:rPr>
          <w:rFonts w:ascii="Times New Roman" w:hAnsi="Times New Roman" w:cs="Times New Roman"/>
          <w:sz w:val="20"/>
          <w:szCs w:val="20"/>
        </w:rPr>
        <w:t xml:space="preserve"> functionality and cosmetics</w:t>
      </w:r>
      <w:r w:rsidR="00544AD1">
        <w:rPr>
          <w:rFonts w:ascii="Times New Roman" w:hAnsi="Times New Roman" w:cs="Times New Roman"/>
          <w:sz w:val="20"/>
          <w:szCs w:val="20"/>
        </w:rPr>
        <w:t xml:space="preserve"> </w:t>
      </w:r>
      <w:r w:rsidR="00901F2B">
        <w:rPr>
          <w:rFonts w:ascii="Times New Roman" w:hAnsi="Times New Roman" w:cs="Times New Roman"/>
          <w:sz w:val="20"/>
          <w:szCs w:val="20"/>
        </w:rPr>
        <w:t>as close to</w:t>
      </w:r>
      <w:r w:rsidR="00544AD1">
        <w:rPr>
          <w:rFonts w:ascii="Times New Roman" w:hAnsi="Times New Roman" w:cs="Times New Roman"/>
          <w:sz w:val="20"/>
          <w:szCs w:val="20"/>
        </w:rPr>
        <w:t xml:space="preserve"> the premorbid state</w:t>
      </w:r>
      <w:r w:rsidR="00590AD9" w:rsidRPr="00590AD9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="00544AD1" w:rsidRPr="00544AD1">
        <w:rPr>
          <w:rFonts w:ascii="Times New Roman" w:hAnsi="Times New Roman" w:cs="Times New Roman"/>
          <w:sz w:val="20"/>
          <w:szCs w:val="20"/>
        </w:rPr>
        <w:t xml:space="preserve"> </w:t>
      </w:r>
      <w:r w:rsidR="00B82E7F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544AD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3E50F8">
        <w:rPr>
          <w:rFonts w:ascii="Times New Roman" w:hAnsi="Times New Roman" w:cs="Times New Roman"/>
          <w:sz w:val="20"/>
          <w:szCs w:val="20"/>
        </w:rPr>
        <w:t xml:space="preserve">Microvascular or free </w:t>
      </w:r>
      <w:r w:rsidR="003E50F8">
        <w:rPr>
          <w:rFonts w:ascii="Times New Roman" w:hAnsi="Times New Roman" w:cs="Times New Roman"/>
          <w:sz w:val="20"/>
          <w:szCs w:val="20"/>
        </w:rPr>
        <w:lastRenderedPageBreak/>
        <w:t>flaps have gained popularity over the local and regional flaps due the advantages of</w:t>
      </w:r>
      <w:r w:rsidR="00B8748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87481">
        <w:rPr>
          <w:rFonts w:ascii="Times New Roman" w:hAnsi="Times New Roman" w:cs="Times New Roman"/>
          <w:sz w:val="20"/>
          <w:szCs w:val="20"/>
        </w:rPr>
        <w:t xml:space="preserve">being </w:t>
      </w:r>
      <w:r w:rsidR="003E50F8">
        <w:rPr>
          <w:rFonts w:ascii="Times New Roman" w:hAnsi="Times New Roman" w:cs="Times New Roman"/>
          <w:sz w:val="20"/>
          <w:szCs w:val="20"/>
        </w:rPr>
        <w:t xml:space="preserve"> less</w:t>
      </w:r>
      <w:proofErr w:type="gramEnd"/>
      <w:r w:rsidR="003E50F8">
        <w:rPr>
          <w:rFonts w:ascii="Times New Roman" w:hAnsi="Times New Roman" w:cs="Times New Roman"/>
          <w:sz w:val="20"/>
          <w:szCs w:val="20"/>
        </w:rPr>
        <w:t xml:space="preserve"> bulk</w:t>
      </w:r>
      <w:r w:rsidR="00B87481">
        <w:rPr>
          <w:rFonts w:ascii="Times New Roman" w:hAnsi="Times New Roman" w:cs="Times New Roman"/>
          <w:sz w:val="20"/>
          <w:szCs w:val="20"/>
        </w:rPr>
        <w:t>y</w:t>
      </w:r>
      <w:r w:rsidR="003E50F8">
        <w:rPr>
          <w:rFonts w:ascii="Times New Roman" w:hAnsi="Times New Roman" w:cs="Times New Roman"/>
          <w:sz w:val="20"/>
          <w:szCs w:val="20"/>
        </w:rPr>
        <w:t xml:space="preserve"> and</w:t>
      </w:r>
      <w:r w:rsidR="00BA1176">
        <w:rPr>
          <w:rFonts w:ascii="Times New Roman" w:hAnsi="Times New Roman" w:cs="Times New Roman"/>
          <w:sz w:val="20"/>
          <w:szCs w:val="20"/>
        </w:rPr>
        <w:t xml:space="preserve"> are </w:t>
      </w:r>
      <w:r w:rsidR="00B87481">
        <w:rPr>
          <w:rFonts w:ascii="Times New Roman" w:hAnsi="Times New Roman" w:cs="Times New Roman"/>
          <w:sz w:val="20"/>
          <w:szCs w:val="20"/>
        </w:rPr>
        <w:t xml:space="preserve"> associated with less donor </w:t>
      </w:r>
      <w:r w:rsidR="003E50F8">
        <w:rPr>
          <w:rFonts w:ascii="Times New Roman" w:hAnsi="Times New Roman" w:cs="Times New Roman"/>
          <w:sz w:val="20"/>
          <w:szCs w:val="20"/>
        </w:rPr>
        <w:t>site morbidity.</w:t>
      </w:r>
      <w:r w:rsidR="00BF355B">
        <w:rPr>
          <w:rFonts w:ascii="Times New Roman" w:hAnsi="Times New Roman" w:cs="Times New Roman"/>
          <w:sz w:val="20"/>
          <w:szCs w:val="20"/>
        </w:rPr>
        <w:t xml:space="preserve"> </w:t>
      </w:r>
      <w:r w:rsidR="003E50F8">
        <w:rPr>
          <w:rFonts w:ascii="Times New Roman" w:hAnsi="Times New Roman" w:cs="Times New Roman"/>
          <w:sz w:val="20"/>
          <w:szCs w:val="20"/>
        </w:rPr>
        <w:t xml:space="preserve"> However, free flaps demand more surgical expertise,</w:t>
      </w:r>
      <w:r w:rsidR="00B87481">
        <w:rPr>
          <w:rFonts w:ascii="Times New Roman" w:hAnsi="Times New Roman" w:cs="Times New Roman"/>
          <w:sz w:val="20"/>
          <w:szCs w:val="20"/>
        </w:rPr>
        <w:t xml:space="preserve"> an </w:t>
      </w:r>
      <w:proofErr w:type="gramStart"/>
      <w:r w:rsidR="00B87481">
        <w:rPr>
          <w:rFonts w:ascii="Times New Roman" w:hAnsi="Times New Roman" w:cs="Times New Roman"/>
          <w:sz w:val="20"/>
          <w:szCs w:val="20"/>
        </w:rPr>
        <w:t xml:space="preserve">extra </w:t>
      </w:r>
      <w:r w:rsidR="00BA1176">
        <w:rPr>
          <w:rFonts w:ascii="Times New Roman" w:hAnsi="Times New Roman" w:cs="Times New Roman"/>
          <w:sz w:val="20"/>
          <w:szCs w:val="20"/>
        </w:rPr>
        <w:t xml:space="preserve"> surgical</w:t>
      </w:r>
      <w:proofErr w:type="gramEnd"/>
      <w:r w:rsidR="00BA1176">
        <w:rPr>
          <w:rFonts w:ascii="Times New Roman" w:hAnsi="Times New Roman" w:cs="Times New Roman"/>
          <w:sz w:val="20"/>
          <w:szCs w:val="20"/>
        </w:rPr>
        <w:t xml:space="preserve"> </w:t>
      </w:r>
      <w:r w:rsidR="00B87481">
        <w:rPr>
          <w:rFonts w:ascii="Times New Roman" w:hAnsi="Times New Roman" w:cs="Times New Roman"/>
          <w:sz w:val="20"/>
          <w:szCs w:val="20"/>
        </w:rPr>
        <w:t>team,</w:t>
      </w:r>
      <w:r w:rsidR="003E50F8">
        <w:rPr>
          <w:rFonts w:ascii="Times New Roman" w:hAnsi="Times New Roman" w:cs="Times New Roman"/>
          <w:sz w:val="20"/>
          <w:szCs w:val="20"/>
        </w:rPr>
        <w:t xml:space="preserve"> longer operating time  and </w:t>
      </w:r>
      <w:r w:rsidR="00B87481">
        <w:rPr>
          <w:rFonts w:ascii="Times New Roman" w:hAnsi="Times New Roman" w:cs="Times New Roman"/>
          <w:sz w:val="20"/>
          <w:szCs w:val="20"/>
        </w:rPr>
        <w:t xml:space="preserve">  financia</w:t>
      </w:r>
      <w:r w:rsidR="00D774DB">
        <w:rPr>
          <w:rFonts w:ascii="Times New Roman" w:hAnsi="Times New Roman" w:cs="Times New Roman"/>
          <w:sz w:val="20"/>
          <w:szCs w:val="20"/>
        </w:rPr>
        <w:t>l</w:t>
      </w:r>
      <w:r w:rsidR="00B87481">
        <w:rPr>
          <w:rFonts w:ascii="Times New Roman" w:hAnsi="Times New Roman" w:cs="Times New Roman"/>
          <w:sz w:val="20"/>
          <w:szCs w:val="20"/>
        </w:rPr>
        <w:t xml:space="preserve"> </w:t>
      </w:r>
      <w:r w:rsidR="00BA1176">
        <w:rPr>
          <w:rFonts w:ascii="Times New Roman" w:hAnsi="Times New Roman" w:cs="Times New Roman"/>
          <w:sz w:val="20"/>
          <w:szCs w:val="20"/>
        </w:rPr>
        <w:t>cost</w:t>
      </w:r>
      <w:r w:rsidR="008B1341">
        <w:rPr>
          <w:rFonts w:ascii="Times New Roman" w:hAnsi="Times New Roman" w:cs="Times New Roman"/>
          <w:sz w:val="20"/>
          <w:szCs w:val="20"/>
        </w:rPr>
        <w:t>s</w:t>
      </w:r>
      <w:r w:rsidR="00BA1176">
        <w:rPr>
          <w:rFonts w:ascii="Times New Roman" w:hAnsi="Times New Roman" w:cs="Times New Roman"/>
          <w:sz w:val="20"/>
          <w:szCs w:val="20"/>
        </w:rPr>
        <w:t xml:space="preserve"> </w:t>
      </w:r>
      <w:r w:rsidR="00B87481">
        <w:rPr>
          <w:rFonts w:ascii="Times New Roman" w:hAnsi="Times New Roman" w:cs="Times New Roman"/>
          <w:sz w:val="20"/>
          <w:szCs w:val="20"/>
        </w:rPr>
        <w:t xml:space="preserve"> on the </w:t>
      </w:r>
      <w:r w:rsidR="003E50F8">
        <w:rPr>
          <w:rFonts w:ascii="Times New Roman" w:hAnsi="Times New Roman" w:cs="Times New Roman"/>
          <w:sz w:val="20"/>
          <w:szCs w:val="20"/>
        </w:rPr>
        <w:t>patient.</w:t>
      </w:r>
      <w:r w:rsidR="00BF355B">
        <w:rPr>
          <w:rFonts w:ascii="Times New Roman" w:hAnsi="Times New Roman" w:cs="Times New Roman"/>
          <w:sz w:val="20"/>
          <w:szCs w:val="20"/>
        </w:rPr>
        <w:t xml:space="preserve"> Existing co-</w:t>
      </w:r>
      <w:proofErr w:type="gramStart"/>
      <w:r w:rsidR="00BF355B">
        <w:rPr>
          <w:rFonts w:ascii="Times New Roman" w:hAnsi="Times New Roman" w:cs="Times New Roman"/>
          <w:sz w:val="20"/>
          <w:szCs w:val="20"/>
        </w:rPr>
        <w:t xml:space="preserve">morbidities </w:t>
      </w:r>
      <w:r w:rsidR="003E50F8">
        <w:rPr>
          <w:rFonts w:ascii="Times New Roman" w:hAnsi="Times New Roman" w:cs="Times New Roman"/>
          <w:sz w:val="20"/>
          <w:szCs w:val="20"/>
        </w:rPr>
        <w:t xml:space="preserve"> </w:t>
      </w:r>
      <w:r w:rsidR="00BF355B">
        <w:rPr>
          <w:rFonts w:ascii="Times New Roman" w:hAnsi="Times New Roman" w:cs="Times New Roman"/>
          <w:sz w:val="20"/>
          <w:szCs w:val="20"/>
        </w:rPr>
        <w:t>like</w:t>
      </w:r>
      <w:proofErr w:type="gramEnd"/>
      <w:r w:rsidR="00BF355B">
        <w:rPr>
          <w:rFonts w:ascii="Times New Roman" w:hAnsi="Times New Roman" w:cs="Times New Roman"/>
          <w:sz w:val="20"/>
          <w:szCs w:val="20"/>
        </w:rPr>
        <w:t xml:space="preserve"> cardiovascular conditions or pre radiated patients are not ideal candidates for microvascular anastomosis</w:t>
      </w:r>
      <w:r w:rsidR="00590AD9" w:rsidRPr="00590AD9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="00BF355B">
        <w:rPr>
          <w:rFonts w:ascii="Times New Roman" w:hAnsi="Times New Roman" w:cs="Times New Roman"/>
          <w:sz w:val="20"/>
          <w:szCs w:val="20"/>
        </w:rPr>
        <w:t xml:space="preserve"> .  </w:t>
      </w:r>
      <w:r w:rsidR="00D774DB">
        <w:rPr>
          <w:rFonts w:ascii="Times New Roman" w:hAnsi="Times New Roman" w:cs="Times New Roman"/>
          <w:sz w:val="20"/>
          <w:szCs w:val="20"/>
        </w:rPr>
        <w:t>TMPF on the other hand are easy to harvest</w:t>
      </w:r>
      <w:r w:rsidR="008B1341">
        <w:rPr>
          <w:rFonts w:ascii="Times New Roman" w:hAnsi="Times New Roman" w:cs="Times New Roman"/>
          <w:sz w:val="20"/>
          <w:szCs w:val="20"/>
        </w:rPr>
        <w:t>,</w:t>
      </w:r>
      <w:r w:rsidR="00D774DB">
        <w:rPr>
          <w:rFonts w:ascii="Times New Roman" w:hAnsi="Times New Roman" w:cs="Times New Roman"/>
          <w:sz w:val="20"/>
          <w:szCs w:val="20"/>
        </w:rPr>
        <w:t xml:space="preserve"> even for the younger </w:t>
      </w:r>
      <w:proofErr w:type="gramStart"/>
      <w:r w:rsidR="00D774DB">
        <w:rPr>
          <w:rFonts w:ascii="Times New Roman" w:hAnsi="Times New Roman" w:cs="Times New Roman"/>
          <w:sz w:val="20"/>
          <w:szCs w:val="20"/>
        </w:rPr>
        <w:t>surgeon  and</w:t>
      </w:r>
      <w:proofErr w:type="gramEnd"/>
      <w:r w:rsidR="00D774DB">
        <w:rPr>
          <w:rFonts w:ascii="Times New Roman" w:hAnsi="Times New Roman" w:cs="Times New Roman"/>
          <w:sz w:val="20"/>
          <w:szCs w:val="20"/>
        </w:rPr>
        <w:t xml:space="preserve">  the operating time</w:t>
      </w:r>
      <w:r w:rsidR="008B1341">
        <w:rPr>
          <w:rFonts w:ascii="Times New Roman" w:hAnsi="Times New Roman" w:cs="Times New Roman"/>
          <w:sz w:val="20"/>
          <w:szCs w:val="20"/>
        </w:rPr>
        <w:t xml:space="preserve"> is shortened</w:t>
      </w:r>
      <w:r w:rsidR="00BA1176">
        <w:rPr>
          <w:rFonts w:ascii="Times New Roman" w:hAnsi="Times New Roman" w:cs="Times New Roman"/>
          <w:sz w:val="20"/>
          <w:szCs w:val="20"/>
        </w:rPr>
        <w:t xml:space="preserve">. The patients </w:t>
      </w:r>
      <w:r w:rsidR="008B1341">
        <w:rPr>
          <w:rFonts w:ascii="Times New Roman" w:hAnsi="Times New Roman" w:cs="Times New Roman"/>
          <w:sz w:val="20"/>
          <w:szCs w:val="20"/>
        </w:rPr>
        <w:t xml:space="preserve">can </w:t>
      </w:r>
      <w:proofErr w:type="gramStart"/>
      <w:r w:rsidR="008B1341">
        <w:rPr>
          <w:rFonts w:ascii="Times New Roman" w:hAnsi="Times New Roman" w:cs="Times New Roman"/>
          <w:sz w:val="20"/>
          <w:szCs w:val="20"/>
        </w:rPr>
        <w:t xml:space="preserve">be </w:t>
      </w:r>
      <w:r w:rsidR="00BA1176">
        <w:rPr>
          <w:rFonts w:ascii="Times New Roman" w:hAnsi="Times New Roman" w:cs="Times New Roman"/>
          <w:sz w:val="20"/>
          <w:szCs w:val="20"/>
        </w:rPr>
        <w:t xml:space="preserve"> discharged</w:t>
      </w:r>
      <w:proofErr w:type="gramEnd"/>
      <w:r w:rsidR="00BA1176">
        <w:rPr>
          <w:rFonts w:ascii="Times New Roman" w:hAnsi="Times New Roman" w:cs="Times New Roman"/>
          <w:sz w:val="20"/>
          <w:szCs w:val="20"/>
        </w:rPr>
        <w:t xml:space="preserve"> home  earl</w:t>
      </w:r>
      <w:r w:rsidR="00E72461">
        <w:rPr>
          <w:rFonts w:ascii="Times New Roman" w:hAnsi="Times New Roman" w:cs="Times New Roman"/>
          <w:sz w:val="20"/>
          <w:szCs w:val="20"/>
        </w:rPr>
        <w:t>y</w:t>
      </w:r>
      <w:r w:rsidR="003E42E1">
        <w:rPr>
          <w:rFonts w:ascii="Times New Roman" w:hAnsi="Times New Roman" w:cs="Times New Roman"/>
          <w:sz w:val="20"/>
          <w:szCs w:val="20"/>
        </w:rPr>
        <w:t>.</w:t>
      </w:r>
      <w:r w:rsidR="00780A0F">
        <w:rPr>
          <w:rFonts w:ascii="Times New Roman" w:hAnsi="Times New Roman" w:cs="Times New Roman"/>
          <w:sz w:val="20"/>
          <w:szCs w:val="20"/>
        </w:rPr>
        <w:t xml:space="preserve"> </w:t>
      </w:r>
      <w:r w:rsidR="003E42E1">
        <w:rPr>
          <w:rFonts w:ascii="Times New Roman" w:hAnsi="Times New Roman" w:cs="Times New Roman"/>
          <w:sz w:val="20"/>
          <w:szCs w:val="20"/>
        </w:rPr>
        <w:t xml:space="preserve">Our patients were kept for a little </w:t>
      </w:r>
      <w:proofErr w:type="gramStart"/>
      <w:r w:rsidR="003E42E1">
        <w:rPr>
          <w:rFonts w:ascii="Times New Roman" w:hAnsi="Times New Roman" w:cs="Times New Roman"/>
          <w:sz w:val="20"/>
          <w:szCs w:val="20"/>
        </w:rPr>
        <w:t>longer  for</w:t>
      </w:r>
      <w:proofErr w:type="gramEnd"/>
      <w:r w:rsidR="003E42E1">
        <w:rPr>
          <w:rFonts w:ascii="Times New Roman" w:hAnsi="Times New Roman" w:cs="Times New Roman"/>
          <w:sz w:val="20"/>
          <w:szCs w:val="20"/>
        </w:rPr>
        <w:t xml:space="preserve"> observation  as they had come </w:t>
      </w:r>
      <w:r w:rsidR="00780A0F">
        <w:rPr>
          <w:rFonts w:ascii="Times New Roman" w:hAnsi="Times New Roman" w:cs="Times New Roman"/>
          <w:sz w:val="20"/>
          <w:szCs w:val="20"/>
        </w:rPr>
        <w:t xml:space="preserve"> from rural a</w:t>
      </w:r>
      <w:r w:rsidR="00431A3F">
        <w:rPr>
          <w:rFonts w:ascii="Times New Roman" w:hAnsi="Times New Roman" w:cs="Times New Roman"/>
          <w:sz w:val="20"/>
          <w:szCs w:val="20"/>
        </w:rPr>
        <w:t xml:space="preserve">reas </w:t>
      </w:r>
      <w:r w:rsidR="003E42E1">
        <w:rPr>
          <w:rFonts w:ascii="Times New Roman" w:hAnsi="Times New Roman" w:cs="Times New Roman"/>
          <w:sz w:val="20"/>
          <w:szCs w:val="20"/>
        </w:rPr>
        <w:t>where the  hospital</w:t>
      </w:r>
      <w:r w:rsidR="008B1341">
        <w:rPr>
          <w:rFonts w:ascii="Times New Roman" w:hAnsi="Times New Roman" w:cs="Times New Roman"/>
          <w:sz w:val="20"/>
          <w:szCs w:val="20"/>
        </w:rPr>
        <w:t xml:space="preserve">s </w:t>
      </w:r>
      <w:r w:rsidR="00E72461">
        <w:rPr>
          <w:rFonts w:ascii="Times New Roman" w:hAnsi="Times New Roman" w:cs="Times New Roman"/>
          <w:sz w:val="20"/>
          <w:szCs w:val="20"/>
        </w:rPr>
        <w:t xml:space="preserve">lack </w:t>
      </w:r>
      <w:r w:rsidR="008B1341">
        <w:rPr>
          <w:rFonts w:ascii="Times New Roman" w:hAnsi="Times New Roman" w:cs="Times New Roman"/>
          <w:sz w:val="20"/>
          <w:szCs w:val="20"/>
        </w:rPr>
        <w:t>specialists.</w:t>
      </w:r>
    </w:p>
    <w:p w14:paraId="23D7F712" w14:textId="2A18F881" w:rsidR="00E72461" w:rsidRDefault="00BF355B" w:rsidP="007C7B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TMP </w:t>
      </w:r>
      <w:r w:rsidR="00CB0C1C">
        <w:rPr>
          <w:rFonts w:ascii="Times New Roman" w:hAnsi="Times New Roman" w:cs="Times New Roman"/>
          <w:sz w:val="20"/>
          <w:szCs w:val="20"/>
        </w:rPr>
        <w:t xml:space="preserve">flap </w:t>
      </w:r>
      <w:r w:rsidR="00D774DB">
        <w:rPr>
          <w:rFonts w:ascii="Times New Roman" w:hAnsi="Times New Roman" w:cs="Times New Roman"/>
          <w:sz w:val="20"/>
          <w:szCs w:val="20"/>
        </w:rPr>
        <w:t xml:space="preserve">has reduced the use of obturators which </w:t>
      </w:r>
      <w:proofErr w:type="gramStart"/>
      <w:r w:rsidR="00D774DB">
        <w:rPr>
          <w:rFonts w:ascii="Times New Roman" w:hAnsi="Times New Roman" w:cs="Times New Roman"/>
          <w:sz w:val="20"/>
          <w:szCs w:val="20"/>
        </w:rPr>
        <w:t xml:space="preserve">were  </w:t>
      </w:r>
      <w:r w:rsidR="00F90CB6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="00F90CB6">
        <w:rPr>
          <w:rFonts w:ascii="Times New Roman" w:hAnsi="Times New Roman" w:cs="Times New Roman"/>
          <w:sz w:val="20"/>
          <w:szCs w:val="20"/>
        </w:rPr>
        <w:t xml:space="preserve"> use after a partial</w:t>
      </w:r>
      <w:r w:rsidR="00D774DB">
        <w:rPr>
          <w:rFonts w:ascii="Times New Roman" w:hAnsi="Times New Roman" w:cs="Times New Roman"/>
          <w:sz w:val="20"/>
          <w:szCs w:val="20"/>
        </w:rPr>
        <w:t xml:space="preserve"> maxillectomy</w:t>
      </w:r>
      <w:r w:rsidR="00F90CB6">
        <w:rPr>
          <w:rFonts w:ascii="Times New Roman" w:hAnsi="Times New Roman" w:cs="Times New Roman"/>
          <w:sz w:val="20"/>
          <w:szCs w:val="20"/>
        </w:rPr>
        <w:t>,</w:t>
      </w:r>
      <w:r w:rsidR="00D774DB">
        <w:rPr>
          <w:rFonts w:ascii="Times New Roman" w:hAnsi="Times New Roman" w:cs="Times New Roman"/>
          <w:sz w:val="20"/>
          <w:szCs w:val="20"/>
        </w:rPr>
        <w:t xml:space="preserve"> </w:t>
      </w:r>
      <w:r w:rsidR="00E72461">
        <w:rPr>
          <w:rFonts w:ascii="Times New Roman" w:hAnsi="Times New Roman" w:cs="Times New Roman"/>
          <w:sz w:val="20"/>
          <w:szCs w:val="20"/>
        </w:rPr>
        <w:t>but</w:t>
      </w:r>
      <w:r w:rsidR="00D774DB">
        <w:rPr>
          <w:rFonts w:ascii="Times New Roman" w:hAnsi="Times New Roman" w:cs="Times New Roman"/>
          <w:sz w:val="20"/>
          <w:szCs w:val="20"/>
        </w:rPr>
        <w:t xml:space="preserve"> were cumbersome, difficulty to clean, caused nasal regurgitation of oral feeds and   a challenge to </w:t>
      </w:r>
      <w:r w:rsidR="00F90CB6">
        <w:rPr>
          <w:rFonts w:ascii="Times New Roman" w:hAnsi="Times New Roman" w:cs="Times New Roman"/>
          <w:sz w:val="20"/>
          <w:szCs w:val="20"/>
        </w:rPr>
        <w:t>use for mastication or phonation</w:t>
      </w:r>
      <w:r w:rsidR="0010335F">
        <w:rPr>
          <w:rFonts w:ascii="Times New Roman" w:hAnsi="Times New Roman" w:cs="Times New Roman"/>
          <w:sz w:val="20"/>
          <w:szCs w:val="20"/>
        </w:rPr>
        <w:t xml:space="preserve"> for patients.</w:t>
      </w:r>
      <w:r w:rsidR="007C7B84">
        <w:rPr>
          <w:rFonts w:ascii="Times New Roman" w:hAnsi="Times New Roman" w:cs="Times New Roman"/>
          <w:sz w:val="20"/>
          <w:szCs w:val="20"/>
        </w:rPr>
        <w:t xml:space="preserve"> Although, an obturator may</w:t>
      </w:r>
      <w:r>
        <w:rPr>
          <w:rFonts w:ascii="Times New Roman" w:hAnsi="Times New Roman" w:cs="Times New Roman"/>
          <w:sz w:val="20"/>
          <w:szCs w:val="20"/>
        </w:rPr>
        <w:t xml:space="preserve"> still be</w:t>
      </w:r>
      <w:r w:rsidR="007C7B84">
        <w:rPr>
          <w:rFonts w:ascii="Times New Roman" w:hAnsi="Times New Roman" w:cs="Times New Roman"/>
          <w:sz w:val="20"/>
          <w:szCs w:val="20"/>
        </w:rPr>
        <w:t xml:space="preserve"> selected </w:t>
      </w:r>
      <w:r w:rsidR="00F920B2">
        <w:rPr>
          <w:rFonts w:ascii="Times New Roman" w:hAnsi="Times New Roman" w:cs="Times New Roman"/>
          <w:sz w:val="20"/>
          <w:szCs w:val="20"/>
        </w:rPr>
        <w:t>over, surgical</w:t>
      </w:r>
      <w:r w:rsidR="007C7B84">
        <w:rPr>
          <w:rFonts w:ascii="Times New Roman" w:hAnsi="Times New Roman" w:cs="Times New Roman"/>
          <w:sz w:val="20"/>
          <w:szCs w:val="20"/>
        </w:rPr>
        <w:t xml:space="preserve"> reconstruction intentionally </w:t>
      </w:r>
      <w:r w:rsidR="00F920B2">
        <w:rPr>
          <w:rFonts w:ascii="Times New Roman" w:hAnsi="Times New Roman" w:cs="Times New Roman"/>
          <w:sz w:val="20"/>
          <w:szCs w:val="20"/>
        </w:rPr>
        <w:t xml:space="preserve">as the </w:t>
      </w:r>
      <w:proofErr w:type="spellStart"/>
      <w:r w:rsidR="00F920B2">
        <w:rPr>
          <w:rFonts w:ascii="Times New Roman" w:hAnsi="Times New Roman" w:cs="Times New Roman"/>
          <w:sz w:val="20"/>
          <w:szCs w:val="20"/>
        </w:rPr>
        <w:t>tumour</w:t>
      </w:r>
      <w:proofErr w:type="spellEnd"/>
      <w:r w:rsidR="00F920B2">
        <w:rPr>
          <w:rFonts w:ascii="Times New Roman" w:hAnsi="Times New Roman" w:cs="Times New Roman"/>
          <w:sz w:val="20"/>
          <w:szCs w:val="20"/>
        </w:rPr>
        <w:t xml:space="preserve"> bed needs to be left open for observation and under these circumstances the patient will have to </w:t>
      </w:r>
      <w:r w:rsidR="00CB0C1C">
        <w:rPr>
          <w:rFonts w:ascii="Times New Roman" w:hAnsi="Times New Roman" w:cs="Times New Roman"/>
          <w:sz w:val="20"/>
          <w:szCs w:val="20"/>
        </w:rPr>
        <w:t>comply</w:t>
      </w:r>
      <w:r w:rsidR="00590AD9">
        <w:rPr>
          <w:rFonts w:ascii="Times New Roman" w:hAnsi="Times New Roman" w:cs="Times New Roman"/>
          <w:sz w:val="20"/>
          <w:szCs w:val="20"/>
        </w:rPr>
        <w:t xml:space="preserve"> </w:t>
      </w:r>
      <w:r w:rsidR="00590AD9" w:rsidRPr="00590AD9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="00F920B2" w:rsidRPr="00F920B2">
        <w:rPr>
          <w:rFonts w:ascii="Times New Roman" w:hAnsi="Times New Roman" w:cs="Times New Roman"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1930D70F" w14:textId="445B8935" w:rsidR="00E72461" w:rsidRDefault="00E72461" w:rsidP="007C7B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72461">
        <w:rPr>
          <w:rFonts w:ascii="Times New Roman" w:hAnsi="Times New Roman" w:cs="Times New Roman"/>
          <w:sz w:val="20"/>
          <w:szCs w:val="20"/>
        </w:rPr>
        <w:t>Nasal regurgitation was not a post-operative complication in our patients as the TMPF separated the oral and nasal cavities</w:t>
      </w:r>
      <w:r>
        <w:rPr>
          <w:rFonts w:ascii="Times New Roman" w:hAnsi="Times New Roman" w:cs="Times New Roman"/>
          <w:sz w:val="20"/>
          <w:szCs w:val="20"/>
        </w:rPr>
        <w:t>.</w:t>
      </w:r>
      <w:r w:rsidR="00AF56E4">
        <w:rPr>
          <w:rFonts w:ascii="Times New Roman" w:hAnsi="Times New Roman" w:cs="Times New Roman"/>
          <w:sz w:val="20"/>
          <w:szCs w:val="20"/>
        </w:rPr>
        <w:t xml:space="preserve"> The patients were referred to prosthodontic department for occlusal rehabilitation after healing. </w:t>
      </w:r>
    </w:p>
    <w:p w14:paraId="38A4FB04" w14:textId="2C90A2B7" w:rsidR="007C7B84" w:rsidRDefault="00CB0C1C" w:rsidP="007C7B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F355B">
        <w:rPr>
          <w:rFonts w:ascii="Times New Roman" w:hAnsi="Times New Roman" w:cs="Times New Roman"/>
          <w:sz w:val="20"/>
          <w:szCs w:val="20"/>
        </w:rPr>
        <w:t>Some of the complications associated with harvesting this flap are Temporal hollowing</w:t>
      </w:r>
      <w:r w:rsidR="00BF355B">
        <w:rPr>
          <w:rFonts w:ascii="Times New Roman" w:hAnsi="Times New Roman" w:cs="Times New Roman"/>
          <w:sz w:val="20"/>
          <w:szCs w:val="20"/>
        </w:rPr>
        <w:t>,</w:t>
      </w:r>
      <w:r w:rsidR="00777ECF">
        <w:rPr>
          <w:rFonts w:ascii="Times New Roman" w:hAnsi="Times New Roman" w:cs="Times New Roman"/>
          <w:sz w:val="20"/>
          <w:szCs w:val="20"/>
        </w:rPr>
        <w:t xml:space="preserve"> trismus, Alopecia and formation of a fistula, cheek fullness, </w:t>
      </w:r>
      <w:proofErr w:type="spellStart"/>
      <w:r w:rsidR="00777ECF">
        <w:rPr>
          <w:rFonts w:ascii="Times New Roman" w:hAnsi="Times New Roman" w:cs="Times New Roman"/>
          <w:sz w:val="20"/>
          <w:szCs w:val="20"/>
        </w:rPr>
        <w:t>velopharngeal</w:t>
      </w:r>
      <w:proofErr w:type="spellEnd"/>
      <w:r w:rsidR="00777ECF">
        <w:rPr>
          <w:rFonts w:ascii="Times New Roman" w:hAnsi="Times New Roman" w:cs="Times New Roman"/>
          <w:sz w:val="20"/>
          <w:szCs w:val="20"/>
        </w:rPr>
        <w:t xml:space="preserve"> incompetence and necrotic flap</w:t>
      </w:r>
      <w:r w:rsidR="00590AD9">
        <w:rPr>
          <w:rFonts w:ascii="Times New Roman" w:hAnsi="Times New Roman" w:cs="Times New Roman"/>
          <w:sz w:val="20"/>
          <w:szCs w:val="20"/>
        </w:rPr>
        <w:t xml:space="preserve"> </w:t>
      </w:r>
      <w:r w:rsidR="00590AD9" w:rsidRPr="00590AD9">
        <w:rPr>
          <w:rFonts w:ascii="Times New Roman" w:hAnsi="Times New Roman" w:cs="Times New Roman"/>
          <w:sz w:val="20"/>
          <w:szCs w:val="20"/>
          <w:vertAlign w:val="superscript"/>
        </w:rPr>
        <w:t>(9,11,12</w:t>
      </w:r>
      <w:r w:rsidR="00CD3199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="00CD3199" w:rsidRPr="00CD3199">
        <w:rPr>
          <w:rFonts w:ascii="Times New Roman" w:hAnsi="Times New Roman" w:cs="Times New Roman"/>
          <w:sz w:val="20"/>
          <w:szCs w:val="20"/>
        </w:rPr>
        <w:t>In our patient</w:t>
      </w:r>
      <w:r w:rsidR="00CD3199">
        <w:rPr>
          <w:rFonts w:ascii="Times New Roman" w:hAnsi="Times New Roman" w:cs="Times New Roman"/>
          <w:sz w:val="20"/>
          <w:szCs w:val="20"/>
        </w:rPr>
        <w:t xml:space="preserve"> the</w:t>
      </w:r>
      <w:r w:rsidR="00CD3199" w:rsidRPr="00CD3199">
        <w:rPr>
          <w:rFonts w:ascii="Times New Roman" w:hAnsi="Times New Roman" w:cs="Times New Roman"/>
          <w:sz w:val="20"/>
          <w:szCs w:val="20"/>
        </w:rPr>
        <w:t xml:space="preserve"> hollowing</w:t>
      </w:r>
      <w:r w:rsidR="00CD3199">
        <w:rPr>
          <w:rFonts w:ascii="Times New Roman" w:hAnsi="Times New Roman" w:cs="Times New Roman"/>
          <w:sz w:val="20"/>
          <w:szCs w:val="20"/>
        </w:rPr>
        <w:t xml:space="preserve"> was not of concern </w:t>
      </w:r>
      <w:r w:rsidR="00CD3199" w:rsidRPr="00CD3199">
        <w:rPr>
          <w:rFonts w:ascii="Times New Roman" w:hAnsi="Times New Roman" w:cs="Times New Roman"/>
          <w:sz w:val="20"/>
          <w:szCs w:val="20"/>
        </w:rPr>
        <w:t xml:space="preserve"> as it was in the hair bearing area</w:t>
      </w:r>
      <w:r w:rsidR="005B773B">
        <w:rPr>
          <w:rFonts w:ascii="Times New Roman" w:hAnsi="Times New Roman" w:cs="Times New Roman"/>
          <w:sz w:val="20"/>
          <w:szCs w:val="20"/>
        </w:rPr>
        <w:t xml:space="preserve"> which camouflaged it well. As reported by other authors the </w:t>
      </w:r>
      <w:proofErr w:type="gramStart"/>
      <w:r w:rsidR="005B773B">
        <w:rPr>
          <w:rFonts w:ascii="Times New Roman" w:hAnsi="Times New Roman" w:cs="Times New Roman"/>
          <w:sz w:val="20"/>
          <w:szCs w:val="20"/>
        </w:rPr>
        <w:t xml:space="preserve">harvest </w:t>
      </w:r>
      <w:r w:rsidR="00E72461">
        <w:rPr>
          <w:rFonts w:ascii="Times New Roman" w:hAnsi="Times New Roman" w:cs="Times New Roman"/>
          <w:sz w:val="20"/>
          <w:szCs w:val="20"/>
        </w:rPr>
        <w:t xml:space="preserve"> site</w:t>
      </w:r>
      <w:proofErr w:type="gramEnd"/>
      <w:r w:rsidR="00E72461">
        <w:rPr>
          <w:rFonts w:ascii="Times New Roman" w:hAnsi="Times New Roman" w:cs="Times New Roman"/>
          <w:sz w:val="20"/>
          <w:szCs w:val="20"/>
        </w:rPr>
        <w:t xml:space="preserve"> i</w:t>
      </w:r>
      <w:r w:rsidR="005B773B">
        <w:rPr>
          <w:rFonts w:ascii="Times New Roman" w:hAnsi="Times New Roman" w:cs="Times New Roman"/>
          <w:sz w:val="20"/>
          <w:szCs w:val="20"/>
        </w:rPr>
        <w:t>s associated with minimal morbidity and healed unremarkably</w:t>
      </w:r>
      <w:r w:rsidR="005B593F" w:rsidRPr="00C61F70">
        <w:rPr>
          <w:rFonts w:ascii="Times New Roman" w:hAnsi="Times New Roman" w:cs="Times New Roman"/>
          <w:sz w:val="20"/>
          <w:szCs w:val="20"/>
          <w:vertAlign w:val="superscript"/>
        </w:rPr>
        <w:t xml:space="preserve"> (</w:t>
      </w:r>
      <w:r w:rsidR="00111E22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="005B593F" w:rsidRPr="005B593F">
        <w:rPr>
          <w:rFonts w:ascii="Times New Roman" w:hAnsi="Times New Roman" w:cs="Times New Roman"/>
          <w:sz w:val="20"/>
          <w:szCs w:val="20"/>
          <w:vertAlign w:val="superscript"/>
        </w:rPr>
        <w:t>,13,14)</w:t>
      </w:r>
      <w:r w:rsidR="001F5DD7" w:rsidRPr="001F5DD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B773B" w:rsidRPr="001F5DD7">
        <w:rPr>
          <w:rFonts w:ascii="Times New Roman" w:hAnsi="Times New Roman" w:cs="Times New Roman"/>
          <w:sz w:val="20"/>
          <w:szCs w:val="20"/>
        </w:rPr>
        <w:t>.</w:t>
      </w:r>
      <w:r w:rsidR="00777ECF" w:rsidRPr="00CD3199">
        <w:rPr>
          <w:rFonts w:ascii="Times New Roman" w:hAnsi="Times New Roman" w:cs="Times New Roman"/>
          <w:sz w:val="20"/>
          <w:szCs w:val="20"/>
        </w:rPr>
        <w:t xml:space="preserve"> </w:t>
      </w:r>
      <w:r w:rsidR="007C7B84">
        <w:rPr>
          <w:rFonts w:ascii="Times New Roman" w:hAnsi="Times New Roman" w:cs="Times New Roman"/>
          <w:sz w:val="20"/>
          <w:szCs w:val="20"/>
        </w:rPr>
        <w:t xml:space="preserve">One of the disadvantages </w:t>
      </w:r>
      <w:proofErr w:type="gramStart"/>
      <w:r w:rsidR="007C7B84">
        <w:rPr>
          <w:rFonts w:ascii="Times New Roman" w:hAnsi="Times New Roman" w:cs="Times New Roman"/>
          <w:sz w:val="20"/>
          <w:szCs w:val="20"/>
        </w:rPr>
        <w:t>of  this</w:t>
      </w:r>
      <w:proofErr w:type="gramEnd"/>
      <w:r w:rsidR="007C7B84">
        <w:rPr>
          <w:rFonts w:ascii="Times New Roman" w:hAnsi="Times New Roman" w:cs="Times New Roman"/>
          <w:sz w:val="20"/>
          <w:szCs w:val="20"/>
        </w:rPr>
        <w:t xml:space="preserve"> flap is the it does not allow the use of  </w:t>
      </w:r>
      <w:proofErr w:type="spellStart"/>
      <w:r w:rsidR="007C7B84">
        <w:rPr>
          <w:rFonts w:ascii="Times New Roman" w:hAnsi="Times New Roman" w:cs="Times New Roman"/>
          <w:sz w:val="20"/>
          <w:szCs w:val="20"/>
        </w:rPr>
        <w:t>osseointegrated</w:t>
      </w:r>
      <w:proofErr w:type="spellEnd"/>
      <w:r w:rsidR="007C7B84">
        <w:rPr>
          <w:rFonts w:ascii="Times New Roman" w:hAnsi="Times New Roman" w:cs="Times New Roman"/>
          <w:sz w:val="20"/>
          <w:szCs w:val="20"/>
        </w:rPr>
        <w:t xml:space="preserve"> dental  implants which would have been an asset especially in the anterior </w:t>
      </w:r>
      <w:r w:rsidR="007C7B84" w:rsidRPr="00F920B2">
        <w:rPr>
          <w:rFonts w:ascii="Times New Roman" w:hAnsi="Times New Roman" w:cs="Times New Roman"/>
          <w:sz w:val="20"/>
          <w:szCs w:val="20"/>
        </w:rPr>
        <w:t xml:space="preserve">maxilla </w:t>
      </w:r>
      <w:r w:rsidR="00F920B2" w:rsidRPr="00F920B2">
        <w:rPr>
          <w:rFonts w:ascii="Times New Roman" w:hAnsi="Times New Roman" w:cs="Times New Roman"/>
          <w:sz w:val="20"/>
          <w:szCs w:val="20"/>
        </w:rPr>
        <w:t>unlike the free flap</w:t>
      </w:r>
      <w:r w:rsidR="00111E22">
        <w:rPr>
          <w:rFonts w:ascii="Times New Roman" w:hAnsi="Times New Roman" w:cs="Times New Roman"/>
          <w:sz w:val="20"/>
          <w:szCs w:val="20"/>
        </w:rPr>
        <w:t xml:space="preserve"> </w:t>
      </w:r>
      <w:r w:rsidR="00111E22" w:rsidRPr="00111E22">
        <w:rPr>
          <w:rFonts w:ascii="Times New Roman" w:hAnsi="Times New Roman" w:cs="Times New Roman"/>
          <w:sz w:val="20"/>
          <w:szCs w:val="20"/>
          <w:vertAlign w:val="superscript"/>
        </w:rPr>
        <w:t>15</w:t>
      </w:r>
      <w:r w:rsidR="00F920B2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14:paraId="7E0EA289" w14:textId="156141A1" w:rsidR="00AF56E4" w:rsidRPr="00420EA6" w:rsidRDefault="00AF56E4" w:rsidP="007C7B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F56E4">
        <w:rPr>
          <w:rFonts w:ascii="Times New Roman" w:hAnsi="Times New Roman" w:cs="Times New Roman"/>
          <w:sz w:val="20"/>
          <w:szCs w:val="20"/>
        </w:rPr>
        <w:t>The  choice</w:t>
      </w:r>
      <w:proofErr w:type="gramEnd"/>
      <w:r w:rsidRPr="00AF56E4">
        <w:rPr>
          <w:rFonts w:ascii="Times New Roman" w:hAnsi="Times New Roman" w:cs="Times New Roman"/>
          <w:sz w:val="20"/>
          <w:szCs w:val="20"/>
        </w:rPr>
        <w:t xml:space="preserve"> of the flap is dependent on the extent of the </w:t>
      </w:r>
      <w:proofErr w:type="spellStart"/>
      <w:r w:rsidRPr="00AF56E4">
        <w:rPr>
          <w:rFonts w:ascii="Times New Roman" w:hAnsi="Times New Roman" w:cs="Times New Roman"/>
          <w:sz w:val="20"/>
          <w:szCs w:val="20"/>
        </w:rPr>
        <w:t>tumour</w:t>
      </w:r>
      <w:proofErr w:type="spellEnd"/>
      <w:r w:rsidRPr="00AF56E4">
        <w:rPr>
          <w:rFonts w:ascii="Times New Roman" w:hAnsi="Times New Roman" w:cs="Times New Roman"/>
          <w:sz w:val="20"/>
          <w:szCs w:val="20"/>
        </w:rPr>
        <w:t xml:space="preserve"> and the responsibility of the surgeon to restore the both the function and esthetics of the patient to the premorbid state</w:t>
      </w:r>
      <w:r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14:paraId="29952246" w14:textId="2C3E9A0D" w:rsidR="003E50F8" w:rsidRPr="00205499" w:rsidRDefault="003E50F8" w:rsidP="003E50F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8DAAF6" w14:textId="7550BF1F" w:rsidR="00284BBA" w:rsidRDefault="00F920B2" w:rsidP="00236B8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Conclusion</w:t>
      </w:r>
    </w:p>
    <w:p w14:paraId="35C1114E" w14:textId="77777777" w:rsidR="00F920B2" w:rsidRPr="00420EA6" w:rsidRDefault="00F920B2" w:rsidP="00236B8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9D7FF51" w14:textId="01992C9D" w:rsidR="00284BBA" w:rsidRPr="00F920B2" w:rsidRDefault="00F920B2" w:rsidP="00176E7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0B2">
        <w:rPr>
          <w:rFonts w:ascii="Times New Roman" w:hAnsi="Times New Roman" w:cs="Times New Roman"/>
          <w:sz w:val="20"/>
          <w:szCs w:val="20"/>
        </w:rPr>
        <w:t xml:space="preserve">TMPF </w:t>
      </w:r>
      <w:r w:rsidR="004341F8">
        <w:rPr>
          <w:rFonts w:ascii="Times New Roman" w:hAnsi="Times New Roman" w:cs="Times New Roman"/>
          <w:sz w:val="20"/>
          <w:szCs w:val="20"/>
        </w:rPr>
        <w:t xml:space="preserve">continues to be </w:t>
      </w:r>
      <w:proofErr w:type="gramStart"/>
      <w:r w:rsidR="004341F8">
        <w:rPr>
          <w:rFonts w:ascii="Times New Roman" w:hAnsi="Times New Roman" w:cs="Times New Roman"/>
          <w:sz w:val="20"/>
          <w:szCs w:val="20"/>
        </w:rPr>
        <w:t xml:space="preserve">a </w:t>
      </w:r>
      <w:r w:rsidRPr="00F920B2">
        <w:rPr>
          <w:rFonts w:ascii="Times New Roman" w:hAnsi="Times New Roman" w:cs="Times New Roman"/>
          <w:sz w:val="20"/>
          <w:szCs w:val="20"/>
        </w:rPr>
        <w:t xml:space="preserve"> versatile</w:t>
      </w:r>
      <w:proofErr w:type="gramEnd"/>
      <w:r w:rsidRPr="00F920B2">
        <w:rPr>
          <w:rFonts w:ascii="Times New Roman" w:hAnsi="Times New Roman" w:cs="Times New Roman"/>
          <w:sz w:val="20"/>
          <w:szCs w:val="20"/>
        </w:rPr>
        <w:t xml:space="preserve"> flap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341F8">
        <w:rPr>
          <w:rFonts w:ascii="Times New Roman" w:hAnsi="Times New Roman" w:cs="Times New Roman"/>
          <w:sz w:val="20"/>
          <w:szCs w:val="20"/>
        </w:rPr>
        <w:t xml:space="preserve">useful for </w:t>
      </w:r>
      <w:r>
        <w:rPr>
          <w:rFonts w:ascii="Times New Roman" w:hAnsi="Times New Roman" w:cs="Times New Roman"/>
          <w:sz w:val="20"/>
          <w:szCs w:val="20"/>
        </w:rPr>
        <w:t xml:space="preserve">reconstruction  </w:t>
      </w:r>
      <w:r w:rsidR="00176E73">
        <w:rPr>
          <w:rFonts w:ascii="Times New Roman" w:hAnsi="Times New Roman" w:cs="Times New Roman"/>
          <w:sz w:val="20"/>
          <w:szCs w:val="20"/>
        </w:rPr>
        <w:t xml:space="preserve">after the </w:t>
      </w:r>
      <w:r>
        <w:rPr>
          <w:rFonts w:ascii="Times New Roman" w:hAnsi="Times New Roman" w:cs="Times New Roman"/>
          <w:sz w:val="20"/>
          <w:szCs w:val="20"/>
        </w:rPr>
        <w:t xml:space="preserve">ablative </w:t>
      </w:r>
      <w:r w:rsidR="004341F8">
        <w:rPr>
          <w:rFonts w:ascii="Times New Roman" w:hAnsi="Times New Roman" w:cs="Times New Roman"/>
          <w:sz w:val="20"/>
          <w:szCs w:val="20"/>
        </w:rPr>
        <w:t xml:space="preserve"> head and neck </w:t>
      </w:r>
      <w:r>
        <w:rPr>
          <w:rFonts w:ascii="Times New Roman" w:hAnsi="Times New Roman" w:cs="Times New Roman"/>
          <w:sz w:val="20"/>
          <w:szCs w:val="20"/>
        </w:rPr>
        <w:t>procedure</w:t>
      </w:r>
      <w:r w:rsidR="004341F8">
        <w:rPr>
          <w:rFonts w:ascii="Times New Roman" w:hAnsi="Times New Roman" w:cs="Times New Roman"/>
          <w:sz w:val="20"/>
          <w:szCs w:val="20"/>
        </w:rPr>
        <w:t>s</w:t>
      </w:r>
      <w:r w:rsidR="00176E73">
        <w:rPr>
          <w:rFonts w:ascii="Times New Roman" w:hAnsi="Times New Roman" w:cs="Times New Roman"/>
          <w:sz w:val="20"/>
          <w:szCs w:val="20"/>
        </w:rPr>
        <w:t xml:space="preserve"> </w:t>
      </w:r>
      <w:r w:rsidR="004341F8">
        <w:rPr>
          <w:rFonts w:ascii="Times New Roman" w:hAnsi="Times New Roman" w:cs="Times New Roman"/>
          <w:sz w:val="20"/>
          <w:szCs w:val="20"/>
        </w:rPr>
        <w:t>.</w:t>
      </w:r>
      <w:r w:rsidR="00176E73">
        <w:rPr>
          <w:rFonts w:ascii="Times New Roman" w:hAnsi="Times New Roman" w:cs="Times New Roman"/>
          <w:sz w:val="20"/>
          <w:szCs w:val="20"/>
        </w:rPr>
        <w:t xml:space="preserve"> This regional flap can be used to cover </w:t>
      </w:r>
      <w:proofErr w:type="gramStart"/>
      <w:r w:rsidR="00176E73">
        <w:rPr>
          <w:rFonts w:ascii="Times New Roman" w:hAnsi="Times New Roman" w:cs="Times New Roman"/>
          <w:sz w:val="20"/>
          <w:szCs w:val="20"/>
        </w:rPr>
        <w:t>extraoral  and</w:t>
      </w:r>
      <w:proofErr w:type="gramEnd"/>
      <w:r w:rsidR="00176E73">
        <w:rPr>
          <w:rFonts w:ascii="Times New Roman" w:hAnsi="Times New Roman" w:cs="Times New Roman"/>
          <w:sz w:val="20"/>
          <w:szCs w:val="20"/>
        </w:rPr>
        <w:t xml:space="preserve"> intraoral defects</w:t>
      </w:r>
      <w:r w:rsidR="004341F8">
        <w:rPr>
          <w:rFonts w:ascii="Times New Roman" w:hAnsi="Times New Roman" w:cs="Times New Roman"/>
          <w:sz w:val="20"/>
          <w:szCs w:val="20"/>
        </w:rPr>
        <w:t xml:space="preserve"> and</w:t>
      </w:r>
      <w:r w:rsidR="00176E73">
        <w:rPr>
          <w:rFonts w:ascii="Times New Roman" w:hAnsi="Times New Roman" w:cs="Times New Roman"/>
          <w:sz w:val="20"/>
          <w:szCs w:val="20"/>
        </w:rPr>
        <w:t xml:space="preserve"> a single surgeon can perform this procedure with ease.</w:t>
      </w:r>
    </w:p>
    <w:p w14:paraId="001B046E" w14:textId="015DE7F3" w:rsidR="000008F1" w:rsidRDefault="000008F1" w:rsidP="00176E73">
      <w:pPr>
        <w:spacing w:line="360" w:lineRule="auto"/>
        <w:jc w:val="both"/>
        <w:rPr>
          <w:rFonts w:ascii="AdvTT31ea7dbe" w:hAnsi="AdvTT31ea7dbe" w:cs="AdvTT31ea7dbe"/>
          <w:sz w:val="17"/>
          <w:szCs w:val="17"/>
        </w:rPr>
      </w:pPr>
    </w:p>
    <w:p w14:paraId="0A97F49A" w14:textId="028F6894" w:rsidR="00420EA6" w:rsidRDefault="00420EA6" w:rsidP="0073749D">
      <w:pPr>
        <w:spacing w:line="360" w:lineRule="auto"/>
        <w:jc w:val="both"/>
        <w:rPr>
          <w:rFonts w:ascii="AdvTT31ea7dbe" w:hAnsi="AdvTT31ea7dbe" w:cs="AdvTT31ea7dbe"/>
          <w:sz w:val="17"/>
          <w:szCs w:val="17"/>
        </w:rPr>
      </w:pPr>
    </w:p>
    <w:p w14:paraId="52ABB052" w14:textId="1F9824FB" w:rsidR="00420EA6" w:rsidRDefault="00420EA6" w:rsidP="0073749D">
      <w:pPr>
        <w:spacing w:line="360" w:lineRule="auto"/>
        <w:jc w:val="both"/>
        <w:rPr>
          <w:rFonts w:ascii="AdvTT31ea7dbe" w:hAnsi="AdvTT31ea7dbe" w:cs="AdvTT31ea7dbe"/>
          <w:sz w:val="17"/>
          <w:szCs w:val="17"/>
        </w:rPr>
      </w:pPr>
    </w:p>
    <w:p w14:paraId="2ACF6230" w14:textId="70F69D55" w:rsidR="00420EA6" w:rsidRDefault="00420EA6" w:rsidP="0073749D">
      <w:pPr>
        <w:spacing w:line="360" w:lineRule="auto"/>
        <w:jc w:val="both"/>
        <w:rPr>
          <w:rFonts w:ascii="AdvTT31ea7dbe" w:hAnsi="AdvTT31ea7dbe" w:cs="AdvTT31ea7dbe"/>
          <w:sz w:val="17"/>
          <w:szCs w:val="17"/>
        </w:rPr>
      </w:pPr>
    </w:p>
    <w:p w14:paraId="3FFEB42C" w14:textId="2952E436" w:rsidR="00420EA6" w:rsidRDefault="00420EA6" w:rsidP="0073749D">
      <w:pPr>
        <w:spacing w:line="360" w:lineRule="auto"/>
        <w:jc w:val="both"/>
        <w:rPr>
          <w:rFonts w:ascii="AdvTT31ea7dbe" w:hAnsi="AdvTT31ea7dbe" w:cs="AdvTT31ea7dbe"/>
          <w:sz w:val="17"/>
          <w:szCs w:val="17"/>
        </w:rPr>
      </w:pPr>
    </w:p>
    <w:p w14:paraId="6C09B87E" w14:textId="4BF7A18C" w:rsidR="00420EA6" w:rsidRDefault="00420EA6" w:rsidP="0073749D">
      <w:pPr>
        <w:spacing w:line="360" w:lineRule="auto"/>
        <w:jc w:val="both"/>
        <w:rPr>
          <w:rFonts w:ascii="AdvTT31ea7dbe" w:hAnsi="AdvTT31ea7dbe" w:cs="AdvTT31ea7dbe"/>
          <w:sz w:val="17"/>
          <w:szCs w:val="17"/>
        </w:rPr>
      </w:pPr>
    </w:p>
    <w:p w14:paraId="75FD67B9" w14:textId="77777777" w:rsidR="00420EA6" w:rsidRPr="00DD34D7" w:rsidRDefault="00420EA6" w:rsidP="0073749D">
      <w:pPr>
        <w:spacing w:line="36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14:paraId="7ECD2973" w14:textId="77777777" w:rsidR="0086158C" w:rsidRDefault="0086158C" w:rsidP="0073749D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14:paraId="5C224807" w14:textId="77777777" w:rsidR="00D52D52" w:rsidRDefault="00D52D52" w:rsidP="00910369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14:paraId="5FBA531E" w14:textId="77777777" w:rsidR="00D52D52" w:rsidRDefault="00D52D52" w:rsidP="00910369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14:paraId="2A34DA88" w14:textId="77777777" w:rsidR="00D52D52" w:rsidRDefault="00D52D52" w:rsidP="00910369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14:paraId="2FA4665E" w14:textId="77777777" w:rsidR="00D52D52" w:rsidRDefault="00D52D52" w:rsidP="00910369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14:paraId="5239E2B7" w14:textId="77777777" w:rsidR="00D52D52" w:rsidRDefault="00D52D52" w:rsidP="00910369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14:paraId="2DB53BA1" w14:textId="21339A29" w:rsidR="005236F9" w:rsidRDefault="00420EA6" w:rsidP="00910369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D52D5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REFERENCES</w:t>
      </w:r>
    </w:p>
    <w:p w14:paraId="53ADEBA3" w14:textId="7A7FEBC5" w:rsidR="00287DD9" w:rsidRDefault="00287DD9" w:rsidP="00910369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14:paraId="18DAE688" w14:textId="2A9BF474" w:rsidR="00947436" w:rsidRPr="000441BD" w:rsidRDefault="00947436" w:rsidP="000441B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s-ES"/>
        </w:rPr>
      </w:pPr>
      <w:proofErr w:type="spellStart"/>
      <w:r w:rsidRPr="000441BD">
        <w:rPr>
          <w:rFonts w:ascii="Times New Roman" w:hAnsi="Times New Roman" w:cs="Times New Roman"/>
          <w:sz w:val="20"/>
          <w:szCs w:val="20"/>
          <w:lang w:val="es-ES"/>
        </w:rPr>
        <w:t>Golovine</w:t>
      </w:r>
      <w:proofErr w:type="spellEnd"/>
      <w:r w:rsidRPr="000441BD">
        <w:rPr>
          <w:rFonts w:ascii="Times New Roman" w:hAnsi="Times New Roman" w:cs="Times New Roman"/>
          <w:sz w:val="20"/>
          <w:szCs w:val="20"/>
          <w:lang w:val="es-ES"/>
        </w:rPr>
        <w:t xml:space="preserve">. S. S. </w:t>
      </w:r>
      <w:proofErr w:type="spellStart"/>
      <w:proofErr w:type="gramStart"/>
      <w:r w:rsidRPr="000441BD">
        <w:rPr>
          <w:rFonts w:ascii="Times New Roman" w:hAnsi="Times New Roman" w:cs="Times New Roman"/>
          <w:sz w:val="20"/>
          <w:szCs w:val="20"/>
          <w:lang w:val="es-ES"/>
        </w:rPr>
        <w:t>ProcL:di</w:t>
      </w:r>
      <w:proofErr w:type="spellEnd"/>
      <w:proofErr w:type="gramEnd"/>
      <w:r w:rsidRPr="000441BD">
        <w:rPr>
          <w:rFonts w:ascii="Times New Roman" w:hAnsi="Times New Roman" w:cs="Times New Roman"/>
          <w:sz w:val="20"/>
          <w:szCs w:val="20"/>
          <w:lang w:val="es-ES"/>
        </w:rPr>
        <w:t xml:space="preserve">: de </w:t>
      </w:r>
      <w:proofErr w:type="spellStart"/>
      <w:r w:rsidRPr="000441BD">
        <w:rPr>
          <w:rFonts w:ascii="Times New Roman" w:hAnsi="Times New Roman" w:cs="Times New Roman"/>
          <w:sz w:val="20"/>
          <w:szCs w:val="20"/>
          <w:lang w:val="es-ES"/>
        </w:rPr>
        <w:t>cloture</w:t>
      </w:r>
      <w:proofErr w:type="spellEnd"/>
      <w:r w:rsidRPr="000441B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441BD">
        <w:rPr>
          <w:rFonts w:ascii="Times New Roman" w:hAnsi="Times New Roman" w:cs="Times New Roman"/>
          <w:sz w:val="20"/>
          <w:szCs w:val="20"/>
          <w:lang w:val="es-ES"/>
        </w:rPr>
        <w:t>plastique</w:t>
      </w:r>
      <w:proofErr w:type="spellEnd"/>
      <w:r w:rsidRPr="000441BD">
        <w:rPr>
          <w:rFonts w:ascii="Times New Roman" w:hAnsi="Times New Roman" w:cs="Times New Roman"/>
          <w:sz w:val="20"/>
          <w:szCs w:val="20"/>
          <w:lang w:val="es-ES"/>
        </w:rPr>
        <w:t xml:space="preserve"> de </w:t>
      </w:r>
      <w:proofErr w:type="spellStart"/>
      <w:r w:rsidRPr="000441BD">
        <w:rPr>
          <w:rFonts w:ascii="Times New Roman" w:hAnsi="Times New Roman" w:cs="Times New Roman"/>
          <w:sz w:val="20"/>
          <w:szCs w:val="20"/>
          <w:lang w:val="es-ES"/>
        </w:rPr>
        <w:t>I’orbite</w:t>
      </w:r>
      <w:proofErr w:type="spellEnd"/>
      <w:r w:rsidRPr="000441B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441BD">
        <w:rPr>
          <w:rFonts w:ascii="Times New Roman" w:hAnsi="Times New Roman" w:cs="Times New Roman"/>
          <w:sz w:val="20"/>
          <w:szCs w:val="20"/>
          <w:lang w:val="es-ES"/>
        </w:rPr>
        <w:t>apres</w:t>
      </w:r>
      <w:proofErr w:type="spellEnd"/>
      <w:r w:rsidRPr="000441B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441BD">
        <w:rPr>
          <w:rFonts w:ascii="Times New Roman" w:hAnsi="Times New Roman" w:cs="Times New Roman"/>
          <w:sz w:val="20"/>
          <w:szCs w:val="20"/>
          <w:lang w:val="es-ES"/>
        </w:rPr>
        <w:t>I’cxcnti.ration</w:t>
      </w:r>
      <w:proofErr w:type="spellEnd"/>
      <w:r w:rsidRPr="000441BD">
        <w:rPr>
          <w:rFonts w:ascii="Times New Roman" w:hAnsi="Times New Roman" w:cs="Times New Roman"/>
          <w:sz w:val="20"/>
          <w:szCs w:val="20"/>
          <w:lang w:val="es-ES"/>
        </w:rPr>
        <w:t xml:space="preserve">. </w:t>
      </w:r>
      <w:proofErr w:type="spellStart"/>
      <w:r w:rsidRPr="000441BD">
        <w:rPr>
          <w:rFonts w:ascii="Times New Roman" w:hAnsi="Times New Roman" w:cs="Times New Roman"/>
          <w:i/>
          <w:iCs/>
          <w:sz w:val="20"/>
          <w:szCs w:val="20"/>
          <w:lang w:val="es-ES"/>
        </w:rPr>
        <w:t>Archiws</w:t>
      </w:r>
      <w:proofErr w:type="spellEnd"/>
      <w:r w:rsidRPr="000441BD"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 </w:t>
      </w:r>
      <w:proofErr w:type="spellStart"/>
      <w:r w:rsidRPr="000441BD">
        <w:rPr>
          <w:rFonts w:ascii="Times New Roman" w:hAnsi="Times New Roman" w:cs="Times New Roman"/>
          <w:i/>
          <w:iCs/>
          <w:sz w:val="20"/>
          <w:szCs w:val="20"/>
          <w:lang w:val="es-ES"/>
        </w:rPr>
        <w:t>d’Ophrhabno</w:t>
      </w:r>
      <w:proofErr w:type="spellEnd"/>
      <w:r w:rsidRPr="000441BD">
        <w:rPr>
          <w:rFonts w:ascii="Times New Roman" w:hAnsi="Times New Roman" w:cs="Times New Roman"/>
          <w:i/>
          <w:iCs/>
          <w:sz w:val="20"/>
          <w:szCs w:val="20"/>
          <w:lang w:val="es-ES"/>
        </w:rPr>
        <w:t>/</w:t>
      </w:r>
      <w:proofErr w:type="spellStart"/>
      <w:r w:rsidRPr="000441BD">
        <w:rPr>
          <w:rFonts w:ascii="Times New Roman" w:hAnsi="Times New Roman" w:cs="Times New Roman"/>
          <w:i/>
          <w:iCs/>
          <w:sz w:val="20"/>
          <w:szCs w:val="20"/>
          <w:lang w:val="es-ES"/>
        </w:rPr>
        <w:t>o~ie</w:t>
      </w:r>
      <w:proofErr w:type="spellEnd"/>
      <w:r w:rsidR="000441BD" w:rsidRPr="000441BD"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 1898</w:t>
      </w:r>
      <w:r w:rsidRPr="000441BD"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. </w:t>
      </w:r>
      <w:r w:rsidRPr="000441BD">
        <w:rPr>
          <w:rFonts w:ascii="Times New Roman" w:hAnsi="Times New Roman" w:cs="Times New Roman"/>
          <w:sz w:val="20"/>
          <w:szCs w:val="20"/>
          <w:lang w:val="es-ES"/>
        </w:rPr>
        <w:t>18</w:t>
      </w:r>
      <w:r w:rsidR="000441BD">
        <w:rPr>
          <w:rFonts w:ascii="Times New Roman" w:hAnsi="Times New Roman" w:cs="Times New Roman"/>
          <w:sz w:val="20"/>
          <w:szCs w:val="20"/>
          <w:lang w:val="es-ES"/>
        </w:rPr>
        <w:t>:</w:t>
      </w:r>
      <w:r w:rsidRPr="000441BD">
        <w:rPr>
          <w:rFonts w:ascii="Times New Roman" w:hAnsi="Times New Roman" w:cs="Times New Roman"/>
          <w:sz w:val="20"/>
          <w:szCs w:val="20"/>
          <w:lang w:val="es-ES"/>
        </w:rPr>
        <w:t xml:space="preserve"> 679.</w:t>
      </w:r>
    </w:p>
    <w:p w14:paraId="71E01F46" w14:textId="0740BF69" w:rsidR="002C0AD7" w:rsidRPr="000441BD" w:rsidRDefault="002C0AD7" w:rsidP="000441B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0441BD">
        <w:rPr>
          <w:rFonts w:ascii="Times New Roman" w:hAnsi="Times New Roman" w:cs="Times New Roman"/>
          <w:sz w:val="20"/>
          <w:szCs w:val="20"/>
        </w:rPr>
        <w:t xml:space="preserve">Campbell. II. II. </w:t>
      </w:r>
      <w:proofErr w:type="spellStart"/>
      <w:r w:rsidRPr="000441BD">
        <w:rPr>
          <w:rFonts w:ascii="Times New Roman" w:hAnsi="Times New Roman" w:cs="Times New Roman"/>
          <w:sz w:val="20"/>
          <w:szCs w:val="20"/>
        </w:rPr>
        <w:t>Reconstructron</w:t>
      </w:r>
      <w:proofErr w:type="spellEnd"/>
      <w:r w:rsidRPr="000441BD">
        <w:rPr>
          <w:rFonts w:ascii="Times New Roman" w:hAnsi="Times New Roman" w:cs="Times New Roman"/>
          <w:sz w:val="20"/>
          <w:szCs w:val="20"/>
        </w:rPr>
        <w:t xml:space="preserve"> of the maxilla. </w:t>
      </w:r>
      <w:proofErr w:type="spellStart"/>
      <w:r w:rsidRPr="000441BD">
        <w:rPr>
          <w:rFonts w:ascii="Arial" w:hAnsi="Arial" w:cs="Arial"/>
          <w:i/>
          <w:iCs/>
          <w:sz w:val="20"/>
          <w:szCs w:val="20"/>
        </w:rPr>
        <w:t>Plosric</w:t>
      </w:r>
      <w:proofErr w:type="spellEnd"/>
      <w:r w:rsidRPr="000441BD">
        <w:rPr>
          <w:rFonts w:ascii="Arial" w:hAnsi="Arial" w:cs="Arial"/>
          <w:i/>
          <w:iCs/>
          <w:sz w:val="20"/>
          <w:szCs w:val="20"/>
        </w:rPr>
        <w:t xml:space="preserve"> und </w:t>
      </w:r>
      <w:proofErr w:type="spellStart"/>
      <w:r w:rsidRPr="000441BD">
        <w:rPr>
          <w:rFonts w:ascii="Arial" w:hAnsi="Arial" w:cs="Arial"/>
          <w:i/>
          <w:iCs/>
          <w:sz w:val="20"/>
          <w:szCs w:val="20"/>
        </w:rPr>
        <w:t>Reconctrucriw</w:t>
      </w:r>
      <w:proofErr w:type="spellEnd"/>
      <w:r w:rsidRPr="000441B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 w:rsidRPr="000441BD">
        <w:rPr>
          <w:rFonts w:ascii="Arial" w:hAnsi="Arial" w:cs="Arial"/>
          <w:i/>
          <w:iCs/>
          <w:sz w:val="20"/>
          <w:szCs w:val="20"/>
        </w:rPr>
        <w:t>Surger</w:t>
      </w:r>
      <w:proofErr w:type="spellEnd"/>
      <w:r w:rsidRPr="000441BD">
        <w:rPr>
          <w:rFonts w:ascii="Arial" w:hAnsi="Arial" w:cs="Arial"/>
          <w:i/>
          <w:iCs/>
          <w:sz w:val="20"/>
          <w:szCs w:val="20"/>
        </w:rPr>
        <w:t>}~</w:t>
      </w:r>
      <w:proofErr w:type="gramEnd"/>
      <w:r w:rsidR="000441BD" w:rsidRPr="000441BD">
        <w:rPr>
          <w:rFonts w:ascii="Arial" w:hAnsi="Arial" w:cs="Arial"/>
          <w:i/>
          <w:iCs/>
          <w:sz w:val="20"/>
          <w:szCs w:val="20"/>
        </w:rPr>
        <w:t xml:space="preserve"> 194X</w:t>
      </w:r>
      <w:r w:rsidRPr="000441BD">
        <w:rPr>
          <w:rFonts w:ascii="Arial" w:hAnsi="Arial" w:cs="Arial"/>
          <w:i/>
          <w:iCs/>
          <w:sz w:val="20"/>
          <w:szCs w:val="20"/>
        </w:rPr>
        <w:t>. 3</w:t>
      </w:r>
      <w:r w:rsidR="000441BD">
        <w:rPr>
          <w:rFonts w:ascii="Arial" w:hAnsi="Arial" w:cs="Arial"/>
          <w:i/>
          <w:iCs/>
          <w:sz w:val="20"/>
          <w:szCs w:val="20"/>
        </w:rPr>
        <w:t>:</w:t>
      </w:r>
      <w:r w:rsidRPr="000441BD">
        <w:rPr>
          <w:rFonts w:ascii="Arial" w:hAnsi="Arial" w:cs="Arial"/>
          <w:i/>
          <w:iCs/>
          <w:sz w:val="20"/>
          <w:szCs w:val="20"/>
        </w:rPr>
        <w:t xml:space="preserve"> 66. </w:t>
      </w:r>
    </w:p>
    <w:p w14:paraId="75848B36" w14:textId="344661AB" w:rsidR="002C0AD7" w:rsidRPr="000441BD" w:rsidRDefault="002C0AD7" w:rsidP="000441B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i/>
          <w:iCs/>
          <w:sz w:val="20"/>
          <w:szCs w:val="20"/>
        </w:rPr>
      </w:pPr>
      <w:r w:rsidRPr="000441BD">
        <w:rPr>
          <w:rFonts w:ascii="Times New Roman" w:hAnsi="Times New Roman" w:cs="Times New Roman"/>
          <w:sz w:val="20"/>
          <w:szCs w:val="20"/>
        </w:rPr>
        <w:t xml:space="preserve">Fox, J. W. and </w:t>
      </w:r>
      <w:proofErr w:type="spellStart"/>
      <w:r w:rsidRPr="000441BD">
        <w:rPr>
          <w:rFonts w:ascii="Times New Roman" w:hAnsi="Times New Roman" w:cs="Times New Roman"/>
          <w:sz w:val="20"/>
          <w:szCs w:val="20"/>
        </w:rPr>
        <w:t>Edeerton</w:t>
      </w:r>
      <w:proofErr w:type="spellEnd"/>
      <w:r w:rsidRPr="000441BD">
        <w:rPr>
          <w:rFonts w:ascii="Times New Roman" w:hAnsi="Times New Roman" w:cs="Times New Roman"/>
          <w:sz w:val="20"/>
          <w:szCs w:val="20"/>
        </w:rPr>
        <w:t xml:space="preserve">, M. T.  The fan </w:t>
      </w:r>
      <w:proofErr w:type="spellStart"/>
      <w:proofErr w:type="gramStart"/>
      <w:r w:rsidRPr="000441BD">
        <w:rPr>
          <w:rFonts w:ascii="Times New Roman" w:hAnsi="Times New Roman" w:cs="Times New Roman"/>
          <w:sz w:val="20"/>
          <w:szCs w:val="20"/>
        </w:rPr>
        <w:t>flau</w:t>
      </w:r>
      <w:proofErr w:type="spellEnd"/>
      <w:r w:rsidRPr="000441BD">
        <w:rPr>
          <w:rFonts w:ascii="Times New Roman" w:hAnsi="Times New Roman" w:cs="Times New Roman"/>
          <w:sz w:val="20"/>
          <w:szCs w:val="20"/>
        </w:rPr>
        <w:t xml:space="preserve"> </w:t>
      </w:r>
      <w:r w:rsidRPr="000441BD">
        <w:rPr>
          <w:rFonts w:ascii="Arial" w:hAnsi="Arial" w:cs="Arial"/>
          <w:sz w:val="20"/>
          <w:szCs w:val="20"/>
        </w:rPr>
        <w:t>:</w:t>
      </w:r>
      <w:proofErr w:type="gramEnd"/>
      <w:r w:rsidRPr="000441BD">
        <w:rPr>
          <w:rFonts w:ascii="Arial" w:hAnsi="Arial" w:cs="Arial"/>
          <w:sz w:val="20"/>
          <w:szCs w:val="20"/>
        </w:rPr>
        <w:t xml:space="preserve"> </w:t>
      </w:r>
      <w:r w:rsidRPr="000441BD">
        <w:rPr>
          <w:rFonts w:ascii="Times New Roman" w:hAnsi="Times New Roman" w:cs="Times New Roman"/>
          <w:sz w:val="20"/>
          <w:szCs w:val="20"/>
        </w:rPr>
        <w:t xml:space="preserve">An </w:t>
      </w:r>
      <w:proofErr w:type="spellStart"/>
      <w:r w:rsidRPr="000441BD">
        <w:rPr>
          <w:rFonts w:ascii="Times New Roman" w:hAnsi="Times New Roman" w:cs="Times New Roman"/>
          <w:sz w:val="20"/>
          <w:szCs w:val="20"/>
        </w:rPr>
        <w:t>adiunct</w:t>
      </w:r>
      <w:proofErr w:type="spellEnd"/>
      <w:r w:rsidRPr="000441BD">
        <w:rPr>
          <w:rFonts w:ascii="Times New Roman" w:hAnsi="Times New Roman" w:cs="Times New Roman"/>
          <w:sz w:val="20"/>
          <w:szCs w:val="20"/>
        </w:rPr>
        <w:t xml:space="preserve"> to ear reconstruction. </w:t>
      </w:r>
      <w:proofErr w:type="spellStart"/>
      <w:r w:rsidRPr="000441BD">
        <w:rPr>
          <w:rFonts w:ascii="Book Antiqua" w:hAnsi="Book Antiqua" w:cs="Book Antiqua"/>
          <w:i/>
          <w:iCs/>
          <w:sz w:val="20"/>
          <w:szCs w:val="20"/>
        </w:rPr>
        <w:t>Plastic’and</w:t>
      </w:r>
      <w:proofErr w:type="spellEnd"/>
      <w:r w:rsidRPr="000441BD">
        <w:rPr>
          <w:rFonts w:ascii="Book Antiqua" w:hAnsi="Book Antiqua" w:cs="Book Antiqua"/>
          <w:i/>
          <w:iCs/>
          <w:sz w:val="20"/>
          <w:szCs w:val="20"/>
        </w:rPr>
        <w:t xml:space="preserve"> Reconstruct&amp; </w:t>
      </w:r>
      <w:proofErr w:type="spellStart"/>
      <w:r w:rsidRPr="000441BD">
        <w:rPr>
          <w:rFonts w:ascii="Book Antiqua" w:hAnsi="Book Antiqua" w:cs="Book Antiqua"/>
          <w:i/>
          <w:iCs/>
          <w:sz w:val="20"/>
          <w:szCs w:val="20"/>
        </w:rPr>
        <w:t>Surgeri</w:t>
      </w:r>
      <w:proofErr w:type="spellEnd"/>
      <w:r w:rsidR="000441BD" w:rsidRPr="000441BD">
        <w:rPr>
          <w:rFonts w:ascii="Book Antiqua" w:hAnsi="Book Antiqua" w:cs="Book Antiqua"/>
          <w:i/>
          <w:iCs/>
          <w:sz w:val="20"/>
          <w:szCs w:val="20"/>
        </w:rPr>
        <w:t xml:space="preserve"> 1976;</w:t>
      </w:r>
      <w:r w:rsidRPr="000441BD">
        <w:rPr>
          <w:rFonts w:ascii="Book Antiqua" w:hAnsi="Book Antiqua" w:cs="Book Antiqua"/>
          <w:i/>
          <w:iCs/>
          <w:sz w:val="20"/>
          <w:szCs w:val="20"/>
        </w:rPr>
        <w:t xml:space="preserve"> 5</w:t>
      </w:r>
      <w:r w:rsidR="000441BD" w:rsidRPr="000441BD">
        <w:rPr>
          <w:rFonts w:ascii="Book Antiqua" w:hAnsi="Book Antiqua" w:cs="Book Antiqua"/>
          <w:i/>
          <w:iCs/>
          <w:sz w:val="20"/>
          <w:szCs w:val="20"/>
        </w:rPr>
        <w:t>:</w:t>
      </w:r>
      <w:r w:rsidRPr="000441BD">
        <w:rPr>
          <w:rFonts w:ascii="Book Antiqua" w:hAnsi="Book Antiqua" w:cs="Book Antiqua"/>
          <w:i/>
          <w:iCs/>
          <w:sz w:val="20"/>
          <w:szCs w:val="20"/>
        </w:rPr>
        <w:t xml:space="preserve"> 663.</w:t>
      </w:r>
    </w:p>
    <w:p w14:paraId="7236E327" w14:textId="77777777" w:rsidR="003A4691" w:rsidRPr="00111E22" w:rsidRDefault="00A274C3" w:rsidP="00DD780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color w:val="0D0D0D" w:themeColor="text1" w:themeTint="F2"/>
          <w:sz w:val="20"/>
          <w:szCs w:val="20"/>
        </w:rPr>
      </w:pPr>
      <w:r w:rsidRPr="00111E22">
        <w:rPr>
          <w:rFonts w:ascii="Times New Roman" w:hAnsi="Times New Roman" w:cs="Times New Roman"/>
          <w:sz w:val="20"/>
          <w:szCs w:val="20"/>
        </w:rPr>
        <w:t xml:space="preserve">Antonyshyn, O., </w:t>
      </w:r>
      <w:proofErr w:type="spellStart"/>
      <w:r w:rsidRPr="00111E22">
        <w:rPr>
          <w:rFonts w:ascii="Times New Roman" w:hAnsi="Times New Roman" w:cs="Times New Roman"/>
          <w:sz w:val="20"/>
          <w:szCs w:val="20"/>
        </w:rPr>
        <w:t>Colcleugh</w:t>
      </w:r>
      <w:proofErr w:type="spellEnd"/>
      <w:r w:rsidRPr="00111E22">
        <w:rPr>
          <w:rFonts w:ascii="Times New Roman" w:hAnsi="Times New Roman" w:cs="Times New Roman"/>
          <w:sz w:val="20"/>
          <w:szCs w:val="20"/>
        </w:rPr>
        <w:t xml:space="preserve">, R. G., Hurst, L. N. and Anderson, C. (1986). The temporalis myo-osseous flap: an experimental study. </w:t>
      </w:r>
      <w:r w:rsidRPr="00111E22">
        <w:rPr>
          <w:rFonts w:ascii="Book Antiqua" w:hAnsi="Book Antiqua" w:cs="Book Antiqua"/>
          <w:i/>
          <w:iCs/>
          <w:sz w:val="20"/>
          <w:szCs w:val="20"/>
        </w:rPr>
        <w:t xml:space="preserve">Plastic and </w:t>
      </w:r>
      <w:proofErr w:type="spellStart"/>
      <w:r w:rsidRPr="00111E22">
        <w:rPr>
          <w:rFonts w:ascii="Book Antiqua" w:hAnsi="Book Antiqua" w:cs="Book Antiqua"/>
          <w:i/>
          <w:iCs/>
          <w:sz w:val="20"/>
          <w:szCs w:val="20"/>
        </w:rPr>
        <w:t>Reconstructille</w:t>
      </w:r>
      <w:proofErr w:type="spellEnd"/>
      <w:r w:rsidRPr="00111E22">
        <w:rPr>
          <w:rFonts w:ascii="Book Antiqua" w:hAnsi="Book Antiqua" w:cs="Book Antiqua"/>
          <w:i/>
          <w:iCs/>
          <w:sz w:val="20"/>
          <w:szCs w:val="20"/>
        </w:rPr>
        <w:t xml:space="preserve"> Surgery, 77,406.</w:t>
      </w:r>
    </w:p>
    <w:p w14:paraId="4D90173A" w14:textId="72DE3229" w:rsidR="003A4691" w:rsidRPr="00DD780D" w:rsidRDefault="003A4691" w:rsidP="003A469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C317B">
        <w:rPr>
          <w:rFonts w:ascii="Times New Roman" w:hAnsi="Times New Roman" w:cs="Times New Roman"/>
          <w:sz w:val="20"/>
          <w:szCs w:val="20"/>
        </w:rPr>
        <w:t xml:space="preserve">J.E. </w:t>
      </w:r>
      <w:proofErr w:type="spellStart"/>
      <w:r w:rsidRPr="008C317B">
        <w:rPr>
          <w:rFonts w:ascii="Times New Roman" w:hAnsi="Times New Roman" w:cs="Times New Roman"/>
          <w:sz w:val="20"/>
          <w:szCs w:val="20"/>
        </w:rPr>
        <w:t>Estellés</w:t>
      </w:r>
      <w:proofErr w:type="spellEnd"/>
      <w:r w:rsidRPr="008C31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317B">
        <w:rPr>
          <w:rFonts w:ascii="Times New Roman" w:hAnsi="Times New Roman" w:cs="Times New Roman"/>
          <w:sz w:val="20"/>
          <w:szCs w:val="20"/>
        </w:rPr>
        <w:t>Ferriol</w:t>
      </w:r>
      <w:proofErr w:type="spellEnd"/>
      <w:r w:rsidRPr="008C317B">
        <w:rPr>
          <w:rFonts w:ascii="Times New Roman" w:hAnsi="Times New Roman" w:cs="Times New Roman"/>
          <w:sz w:val="20"/>
          <w:szCs w:val="20"/>
        </w:rPr>
        <w:t xml:space="preserve">, M. Carrasco </w:t>
      </w:r>
      <w:proofErr w:type="spellStart"/>
      <w:r w:rsidRPr="008C317B">
        <w:rPr>
          <w:rFonts w:ascii="Times New Roman" w:hAnsi="Times New Roman" w:cs="Times New Roman"/>
          <w:sz w:val="20"/>
          <w:szCs w:val="20"/>
        </w:rPr>
        <w:t>Llatas</w:t>
      </w:r>
      <w:proofErr w:type="spellEnd"/>
      <w:r w:rsidRPr="008C317B">
        <w:rPr>
          <w:rFonts w:ascii="Times New Roman" w:hAnsi="Times New Roman" w:cs="Times New Roman"/>
          <w:sz w:val="20"/>
          <w:szCs w:val="20"/>
        </w:rPr>
        <w:t>, M. J. Ferrer Ramírez, et.al (2005) Temporalis myofascial flap: Technique</w:t>
      </w:r>
      <w:r w:rsidR="00DD780D" w:rsidRPr="008C317B">
        <w:rPr>
          <w:rFonts w:ascii="Times New Roman" w:hAnsi="Times New Roman" w:cs="Times New Roman"/>
          <w:sz w:val="20"/>
          <w:szCs w:val="20"/>
        </w:rPr>
        <w:t xml:space="preserve"> </w:t>
      </w:r>
      <w:r w:rsidRPr="00DD780D">
        <w:rPr>
          <w:rFonts w:ascii="Times New Roman" w:hAnsi="Times New Roman" w:cs="Times New Roman"/>
          <w:sz w:val="20"/>
          <w:szCs w:val="20"/>
        </w:rPr>
        <w:t xml:space="preserve">description and results in our patients. Acta </w:t>
      </w:r>
      <w:proofErr w:type="spellStart"/>
      <w:r w:rsidRPr="00DD780D">
        <w:rPr>
          <w:rFonts w:ascii="Times New Roman" w:hAnsi="Times New Roman" w:cs="Times New Roman"/>
          <w:sz w:val="20"/>
          <w:szCs w:val="20"/>
        </w:rPr>
        <w:t>Otorrinolaringol</w:t>
      </w:r>
      <w:proofErr w:type="spellEnd"/>
      <w:r w:rsidRPr="00DD7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780D">
        <w:rPr>
          <w:rFonts w:ascii="Times New Roman" w:hAnsi="Times New Roman" w:cs="Times New Roman"/>
          <w:sz w:val="20"/>
          <w:szCs w:val="20"/>
        </w:rPr>
        <w:t>Esp</w:t>
      </w:r>
      <w:proofErr w:type="spellEnd"/>
      <w:r w:rsidRPr="00DD780D">
        <w:rPr>
          <w:rFonts w:ascii="Times New Roman" w:hAnsi="Times New Roman" w:cs="Times New Roman"/>
          <w:sz w:val="20"/>
          <w:szCs w:val="20"/>
        </w:rPr>
        <w:t xml:space="preserve"> 56: 257-260</w:t>
      </w:r>
    </w:p>
    <w:p w14:paraId="4D0DE44F" w14:textId="3A754242" w:rsidR="00EA5D95" w:rsidRPr="00590AD9" w:rsidRDefault="00DE119F" w:rsidP="008C317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C317B">
        <w:rPr>
          <w:rFonts w:ascii="Times New Roman" w:hAnsi="Times New Roman" w:cs="Times New Roman"/>
          <w:sz w:val="20"/>
          <w:szCs w:val="20"/>
        </w:rPr>
        <w:t xml:space="preserve">Brown JS, Rogers SN, McNally DN, Boyle M. A modified classification for the maxillectomy defects. </w:t>
      </w:r>
      <w:r w:rsidRPr="00D464A0">
        <w:rPr>
          <w:rFonts w:ascii="Times New Roman" w:hAnsi="Times New Roman" w:cs="Times New Roman"/>
          <w:i/>
          <w:iCs/>
          <w:sz w:val="20"/>
          <w:szCs w:val="20"/>
        </w:rPr>
        <w:t>Head Neck 2000</w:t>
      </w:r>
      <w:r w:rsidRPr="008C317B">
        <w:rPr>
          <w:rFonts w:ascii="Times New Roman" w:hAnsi="Times New Roman" w:cs="Times New Roman"/>
          <w:sz w:val="20"/>
          <w:szCs w:val="20"/>
        </w:rPr>
        <w:t>; 22:17-26</w:t>
      </w:r>
    </w:p>
    <w:p w14:paraId="0F0701EB" w14:textId="77777777" w:rsidR="00590AD9" w:rsidRPr="00590AD9" w:rsidRDefault="00590AD9" w:rsidP="00590AD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590AD9">
        <w:rPr>
          <w:rFonts w:ascii="Times New Roman" w:hAnsi="Times New Roman" w:cs="Times New Roman"/>
          <w:sz w:val="20"/>
          <w:szCs w:val="20"/>
        </w:rPr>
        <w:t xml:space="preserve">Brennan </w:t>
      </w:r>
      <w:proofErr w:type="gramStart"/>
      <w:r w:rsidRPr="00590AD9">
        <w:rPr>
          <w:rFonts w:ascii="Times New Roman" w:hAnsi="Times New Roman" w:cs="Times New Roman"/>
          <w:sz w:val="20"/>
          <w:szCs w:val="20"/>
        </w:rPr>
        <w:t xml:space="preserve">T,  </w:t>
      </w:r>
      <w:proofErr w:type="spellStart"/>
      <w:r w:rsidRPr="00590AD9">
        <w:rPr>
          <w:rFonts w:ascii="Times New Roman" w:hAnsi="Times New Roman" w:cs="Times New Roman"/>
          <w:sz w:val="20"/>
          <w:szCs w:val="20"/>
        </w:rPr>
        <w:t>Tham</w:t>
      </w:r>
      <w:proofErr w:type="spellEnd"/>
      <w:proofErr w:type="gramEnd"/>
      <w:r w:rsidRPr="00590AD9">
        <w:rPr>
          <w:rFonts w:ascii="Times New Roman" w:hAnsi="Times New Roman" w:cs="Times New Roman"/>
          <w:sz w:val="20"/>
          <w:szCs w:val="20"/>
        </w:rPr>
        <w:t xml:space="preserve"> TM , Costantino P. The Temporalis Muscle Flap for Palate Reconstruction: Case Series and Review of the Literature</w:t>
      </w:r>
      <w:r w:rsidRPr="00D464A0">
        <w:rPr>
          <w:rFonts w:ascii="Times New Roman" w:hAnsi="Times New Roman" w:cs="Times New Roman"/>
          <w:i/>
          <w:iCs/>
          <w:sz w:val="20"/>
          <w:szCs w:val="20"/>
        </w:rPr>
        <w:t xml:space="preserve">. Int Arch </w:t>
      </w:r>
      <w:proofErr w:type="spellStart"/>
      <w:r w:rsidRPr="00D464A0">
        <w:rPr>
          <w:rFonts w:ascii="Times New Roman" w:hAnsi="Times New Roman" w:cs="Times New Roman"/>
          <w:i/>
          <w:iCs/>
          <w:sz w:val="20"/>
          <w:szCs w:val="20"/>
        </w:rPr>
        <w:t>Otorhinolaryngol</w:t>
      </w:r>
      <w:proofErr w:type="spellEnd"/>
      <w:r w:rsidRPr="00D464A0">
        <w:rPr>
          <w:rFonts w:ascii="Times New Roman" w:hAnsi="Times New Roman" w:cs="Times New Roman"/>
          <w:i/>
          <w:iCs/>
          <w:sz w:val="20"/>
          <w:szCs w:val="20"/>
        </w:rPr>
        <w:t xml:space="preserve"> 2017;</w:t>
      </w:r>
      <w:r w:rsidRPr="00590AD9">
        <w:rPr>
          <w:rFonts w:ascii="Times New Roman" w:hAnsi="Times New Roman" w:cs="Times New Roman"/>
          <w:sz w:val="20"/>
          <w:szCs w:val="20"/>
        </w:rPr>
        <w:t xml:space="preserve"> 21:259–264.</w:t>
      </w:r>
      <w:r w:rsidRPr="00B82E7F">
        <w:t xml:space="preserve"> </w:t>
      </w:r>
      <w:r w:rsidRPr="00590AD9">
        <w:rPr>
          <w:rFonts w:ascii="Times New Roman" w:hAnsi="Times New Roman" w:cs="Times New Roman"/>
          <w:sz w:val="20"/>
          <w:szCs w:val="20"/>
        </w:rPr>
        <w:t>doi.org/10.1055/s-0037-1598653</w:t>
      </w:r>
    </w:p>
    <w:p w14:paraId="1721E87C" w14:textId="77777777" w:rsidR="00590AD9" w:rsidRPr="00590AD9" w:rsidRDefault="00590AD9" w:rsidP="00590AD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5B616B"/>
          <w:sz w:val="20"/>
          <w:szCs w:val="20"/>
          <w:shd w:val="clear" w:color="auto" w:fill="FFFFFF"/>
        </w:rPr>
      </w:pPr>
      <w:r w:rsidRPr="00590AD9">
        <w:rPr>
          <w:rFonts w:ascii="Times New Roman" w:eastAsia="MinionPro-Regular" w:hAnsi="Times New Roman" w:cs="Times New Roman"/>
          <w:sz w:val="20"/>
          <w:szCs w:val="20"/>
        </w:rPr>
        <w:t xml:space="preserve">Wang Y, Cheng J, Yuan C, Li Z, Wang D, Ding X, </w:t>
      </w:r>
      <w:r w:rsidRPr="00590AD9">
        <w:rPr>
          <w:rFonts w:ascii="Times New Roman" w:eastAsia="MinionPro-Regular" w:hAnsi="Times New Roman" w:cs="Times New Roman"/>
          <w:i/>
          <w:iCs/>
          <w:sz w:val="20"/>
          <w:szCs w:val="20"/>
        </w:rPr>
        <w:t>et al</w:t>
      </w:r>
      <w:r w:rsidRPr="00590AD9">
        <w:rPr>
          <w:rFonts w:ascii="Times New Roman" w:eastAsia="MinionPro-Regular" w:hAnsi="Times New Roman" w:cs="Times New Roman"/>
          <w:sz w:val="20"/>
          <w:szCs w:val="20"/>
        </w:rPr>
        <w:t>. Reconstruction of palatomaxillary defects following cancer ablation with temporalis muscle flap in medically compromised patients: A 15‑year single institutional experience</w:t>
      </w:r>
      <w:r w:rsidRPr="00D464A0">
        <w:rPr>
          <w:rFonts w:ascii="Times New Roman" w:eastAsia="MinionPro-Regular" w:hAnsi="Times New Roman" w:cs="Times New Roman"/>
          <w:i/>
          <w:iCs/>
          <w:sz w:val="20"/>
          <w:szCs w:val="20"/>
        </w:rPr>
        <w:t xml:space="preserve">. Clin Oral </w:t>
      </w:r>
      <w:proofErr w:type="spellStart"/>
      <w:proofErr w:type="gramStart"/>
      <w:r w:rsidRPr="00D464A0">
        <w:rPr>
          <w:rFonts w:ascii="Times New Roman" w:eastAsia="MinionPro-Regular" w:hAnsi="Times New Roman" w:cs="Times New Roman"/>
          <w:i/>
          <w:iCs/>
          <w:sz w:val="20"/>
          <w:szCs w:val="20"/>
        </w:rPr>
        <w:t>Investig</w:t>
      </w:r>
      <w:proofErr w:type="spellEnd"/>
      <w:r w:rsidRPr="00D464A0">
        <w:rPr>
          <w:rFonts w:ascii="Times New Roman" w:eastAsia="MinionPro-Regular" w:hAnsi="Times New Roman" w:cs="Times New Roman"/>
          <w:i/>
          <w:iCs/>
          <w:sz w:val="20"/>
          <w:szCs w:val="20"/>
        </w:rPr>
        <w:t xml:space="preserve">  2014</w:t>
      </w:r>
      <w:proofErr w:type="gramEnd"/>
      <w:r w:rsidRPr="00590AD9">
        <w:rPr>
          <w:rFonts w:ascii="Times New Roman" w:eastAsia="MinionPro-Regular" w:hAnsi="Times New Roman" w:cs="Times New Roman"/>
          <w:sz w:val="20"/>
          <w:szCs w:val="20"/>
        </w:rPr>
        <w:t>;18:1663‑70.</w:t>
      </w:r>
      <w:r w:rsidRPr="00590AD9">
        <w:rPr>
          <w:rFonts w:ascii="Segoe UI" w:hAnsi="Segoe UI" w:cs="Segoe UI"/>
          <w:color w:val="5B616B"/>
          <w:shd w:val="clear" w:color="auto" w:fill="FFFFFF"/>
        </w:rPr>
        <w:t xml:space="preserve"> </w:t>
      </w:r>
      <w:proofErr w:type="spellStart"/>
      <w:r w:rsidRPr="00590AD9">
        <w:rPr>
          <w:rFonts w:ascii="Times New Roman" w:hAnsi="Times New Roman" w:cs="Times New Roman"/>
          <w:color w:val="5B616B"/>
          <w:sz w:val="20"/>
          <w:szCs w:val="20"/>
          <w:shd w:val="clear" w:color="auto" w:fill="FFFFFF"/>
        </w:rPr>
        <w:t>doi</w:t>
      </w:r>
      <w:proofErr w:type="spellEnd"/>
      <w:r w:rsidRPr="00590AD9">
        <w:rPr>
          <w:rFonts w:ascii="Times New Roman" w:hAnsi="Times New Roman" w:cs="Times New Roman"/>
          <w:color w:val="5B616B"/>
          <w:sz w:val="20"/>
          <w:szCs w:val="20"/>
          <w:shd w:val="clear" w:color="auto" w:fill="FFFFFF"/>
        </w:rPr>
        <w:t>: 10.1007/s00784-013-1135-8.</w:t>
      </w:r>
    </w:p>
    <w:p w14:paraId="679C2ECE" w14:textId="77777777" w:rsidR="00590AD9" w:rsidRPr="00590AD9" w:rsidRDefault="00590AD9" w:rsidP="00590AD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590AD9">
        <w:rPr>
          <w:rFonts w:ascii="Times New Roman" w:hAnsi="Times New Roman" w:cs="Times New Roman"/>
          <w:sz w:val="20"/>
          <w:szCs w:val="20"/>
        </w:rPr>
        <w:t xml:space="preserve">Browne JD, Butler S, Rees C. Functional </w:t>
      </w:r>
      <w:proofErr w:type="gramStart"/>
      <w:r w:rsidRPr="00590AD9">
        <w:rPr>
          <w:rFonts w:ascii="Times New Roman" w:hAnsi="Times New Roman" w:cs="Times New Roman"/>
          <w:sz w:val="20"/>
          <w:szCs w:val="20"/>
        </w:rPr>
        <w:t>outcomes</w:t>
      </w:r>
      <w:proofErr w:type="gramEnd"/>
      <w:r w:rsidRPr="00590AD9">
        <w:rPr>
          <w:rFonts w:ascii="Times New Roman" w:hAnsi="Times New Roman" w:cs="Times New Roman"/>
          <w:sz w:val="20"/>
          <w:szCs w:val="20"/>
        </w:rPr>
        <w:t xml:space="preserve"> and suitability of the temporalis myofascial flap for palatal and maxillary reconstruction after oncologic resection. </w:t>
      </w:r>
      <w:r w:rsidRPr="00D464A0">
        <w:rPr>
          <w:rFonts w:ascii="Times New Roman" w:hAnsi="Times New Roman" w:cs="Times New Roman"/>
          <w:i/>
          <w:iCs/>
          <w:sz w:val="20"/>
          <w:szCs w:val="20"/>
        </w:rPr>
        <w:t>Laryngoscope 2011</w:t>
      </w:r>
      <w:r w:rsidRPr="00590AD9">
        <w:rPr>
          <w:rFonts w:ascii="Times New Roman" w:hAnsi="Times New Roman" w:cs="Times New Roman"/>
          <w:sz w:val="20"/>
          <w:szCs w:val="20"/>
        </w:rPr>
        <w:t>;121(06):1149–1159. doi.org/10.1002/lary.21747</w:t>
      </w:r>
    </w:p>
    <w:p w14:paraId="71FB6593" w14:textId="5CCE86C3" w:rsidR="00590AD9" w:rsidRPr="00590AD9" w:rsidRDefault="00590AD9" w:rsidP="00590AD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0AD9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 xml:space="preserve">Yadav S, </w:t>
      </w:r>
      <w:proofErr w:type="spellStart"/>
      <w:r w:rsidRPr="00590AD9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Dhupar</w:t>
      </w:r>
      <w:proofErr w:type="spellEnd"/>
      <w:r w:rsidRPr="00590AD9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 xml:space="preserve"> A, </w:t>
      </w:r>
      <w:proofErr w:type="spellStart"/>
      <w:r w:rsidRPr="00590AD9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Dhupar</w:t>
      </w:r>
      <w:proofErr w:type="spellEnd"/>
      <w:r w:rsidRPr="00590AD9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 xml:space="preserve"> V, </w:t>
      </w:r>
      <w:proofErr w:type="spellStart"/>
      <w:r w:rsidRPr="00590AD9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Akkara</w:t>
      </w:r>
      <w:proofErr w:type="spellEnd"/>
      <w:r w:rsidRPr="00590AD9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 xml:space="preserve"> F, Mittal HC. Immediate reconstruction of palato-maxillary defect following tumor ablation using temporalis myofascial flap. </w:t>
      </w:r>
      <w:r w:rsidRPr="00590AD9">
        <w:rPr>
          <w:rFonts w:ascii="Times New Roman" w:hAnsi="Times New Roman" w:cs="Times New Roman"/>
          <w:i/>
          <w:iCs/>
          <w:color w:val="303030"/>
          <w:sz w:val="20"/>
          <w:szCs w:val="20"/>
          <w:shd w:val="clear" w:color="auto" w:fill="FFFFFF"/>
        </w:rPr>
        <w:t xml:space="preserve">Natl J </w:t>
      </w:r>
      <w:proofErr w:type="spellStart"/>
      <w:r w:rsidRPr="00590AD9">
        <w:rPr>
          <w:rFonts w:ascii="Times New Roman" w:hAnsi="Times New Roman" w:cs="Times New Roman"/>
          <w:i/>
          <w:iCs/>
          <w:color w:val="303030"/>
          <w:sz w:val="20"/>
          <w:szCs w:val="20"/>
          <w:shd w:val="clear" w:color="auto" w:fill="FFFFFF"/>
        </w:rPr>
        <w:t>Maxillofac</w:t>
      </w:r>
      <w:proofErr w:type="spellEnd"/>
      <w:r w:rsidRPr="00590AD9">
        <w:rPr>
          <w:rFonts w:ascii="Times New Roman" w:hAnsi="Times New Roman" w:cs="Times New Roman"/>
          <w:i/>
          <w:iCs/>
          <w:color w:val="303030"/>
          <w:sz w:val="20"/>
          <w:szCs w:val="20"/>
          <w:shd w:val="clear" w:color="auto" w:fill="FFFFFF"/>
        </w:rPr>
        <w:t xml:space="preserve"> Surg</w:t>
      </w:r>
      <w:r w:rsidRPr="00590AD9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. 2014;5(2):232-235. doi:10.4103/0975-5950.154845</w:t>
      </w:r>
      <w:r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.</w:t>
      </w:r>
    </w:p>
    <w:p w14:paraId="6B56931F" w14:textId="0CEB0E09" w:rsidR="009E07E2" w:rsidRPr="009E07E2" w:rsidRDefault="009E07E2" w:rsidP="009E07E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spellStart"/>
      <w:r w:rsidRPr="009E07E2">
        <w:rPr>
          <w:rFonts w:ascii="Times New Roman" w:eastAsia="MinionPro-Regular" w:hAnsi="Times New Roman" w:cs="Times New Roman"/>
        </w:rPr>
        <w:t>Krzymański</w:t>
      </w:r>
      <w:proofErr w:type="spellEnd"/>
      <w:r w:rsidRPr="009E07E2">
        <w:rPr>
          <w:rFonts w:ascii="Times New Roman" w:eastAsia="MinionPro-Regular" w:hAnsi="Times New Roman" w:cs="Times New Roman"/>
        </w:rPr>
        <w:t xml:space="preserve"> G, </w:t>
      </w:r>
      <w:proofErr w:type="spellStart"/>
      <w:r w:rsidRPr="009E07E2">
        <w:rPr>
          <w:rFonts w:ascii="Times New Roman" w:eastAsia="MinionPro-Regular" w:hAnsi="Times New Roman" w:cs="Times New Roman"/>
        </w:rPr>
        <w:t>Dąbrowski</w:t>
      </w:r>
      <w:proofErr w:type="spellEnd"/>
      <w:r w:rsidRPr="009E07E2">
        <w:rPr>
          <w:rFonts w:ascii="Times New Roman" w:eastAsia="MinionPro-Regular" w:hAnsi="Times New Roman" w:cs="Times New Roman"/>
        </w:rPr>
        <w:t xml:space="preserve"> J, </w:t>
      </w:r>
      <w:proofErr w:type="spellStart"/>
      <w:r w:rsidRPr="009E07E2">
        <w:rPr>
          <w:rFonts w:ascii="Times New Roman" w:eastAsia="MinionPro-Regular" w:hAnsi="Times New Roman" w:cs="Times New Roman"/>
        </w:rPr>
        <w:t>Przybysz</w:t>
      </w:r>
      <w:proofErr w:type="spellEnd"/>
      <w:r w:rsidRPr="009E07E2">
        <w:rPr>
          <w:rFonts w:ascii="Times New Roman" w:eastAsia="MinionPro-Regular" w:hAnsi="Times New Roman" w:cs="Times New Roman"/>
        </w:rPr>
        <w:t xml:space="preserve"> J, </w:t>
      </w:r>
      <w:proofErr w:type="spellStart"/>
      <w:r w:rsidRPr="009E07E2">
        <w:rPr>
          <w:rFonts w:ascii="Times New Roman" w:eastAsia="MinionPro-Regular" w:hAnsi="Times New Roman" w:cs="Times New Roman"/>
        </w:rPr>
        <w:t>Domański</w:t>
      </w:r>
      <w:proofErr w:type="spellEnd"/>
      <w:r w:rsidRPr="009E07E2">
        <w:rPr>
          <w:rFonts w:ascii="Times New Roman" w:eastAsia="MinionPro-Regular" w:hAnsi="Times New Roman" w:cs="Times New Roman"/>
        </w:rPr>
        <w:t xml:space="preserve"> W, </w:t>
      </w:r>
      <w:proofErr w:type="spellStart"/>
      <w:r w:rsidRPr="009E07E2">
        <w:rPr>
          <w:rFonts w:ascii="Times New Roman" w:eastAsia="MinionPro-Regular" w:hAnsi="Times New Roman" w:cs="Times New Roman"/>
        </w:rPr>
        <w:t>Biernacka</w:t>
      </w:r>
      <w:proofErr w:type="spellEnd"/>
      <w:r w:rsidRPr="009E07E2">
        <w:rPr>
          <w:rFonts w:ascii="Times New Roman" w:eastAsia="MinionPro-Regular" w:hAnsi="Times New Roman" w:cs="Times New Roman"/>
        </w:rPr>
        <w:t xml:space="preserve"> B, </w:t>
      </w:r>
      <w:proofErr w:type="spellStart"/>
      <w:r w:rsidRPr="009E07E2">
        <w:rPr>
          <w:rFonts w:ascii="Times New Roman" w:eastAsia="MinionPro-Regular" w:hAnsi="Times New Roman" w:cs="Times New Roman"/>
        </w:rPr>
        <w:t>Piętka</w:t>
      </w:r>
      <w:proofErr w:type="spellEnd"/>
      <w:r w:rsidRPr="009E07E2">
        <w:rPr>
          <w:rFonts w:ascii="Times New Roman" w:eastAsia="MinionPro-Regular" w:hAnsi="Times New Roman" w:cs="Times New Roman"/>
        </w:rPr>
        <w:t xml:space="preserve"> T. Temporal muscle flap in reconstruction of maxillo‑facial tissues. </w:t>
      </w:r>
      <w:proofErr w:type="spellStart"/>
      <w:r w:rsidRPr="00D464A0">
        <w:rPr>
          <w:rFonts w:ascii="Times New Roman" w:eastAsia="MinionPro-Regular" w:hAnsi="Times New Roman" w:cs="Times New Roman"/>
          <w:i/>
          <w:iCs/>
        </w:rPr>
        <w:t>Contemp</w:t>
      </w:r>
      <w:proofErr w:type="spellEnd"/>
      <w:r w:rsidRPr="00D464A0">
        <w:rPr>
          <w:rFonts w:ascii="Times New Roman" w:eastAsia="MinionPro-Regular" w:hAnsi="Times New Roman" w:cs="Times New Roman"/>
          <w:i/>
          <w:iCs/>
        </w:rPr>
        <w:t xml:space="preserve"> Oncol (</w:t>
      </w:r>
      <w:proofErr w:type="spellStart"/>
      <w:r w:rsidRPr="00D464A0">
        <w:rPr>
          <w:rFonts w:ascii="Times New Roman" w:eastAsia="MinionPro-Regular" w:hAnsi="Times New Roman" w:cs="Times New Roman"/>
          <w:i/>
          <w:iCs/>
        </w:rPr>
        <w:t>Pozn</w:t>
      </w:r>
      <w:proofErr w:type="spellEnd"/>
      <w:r w:rsidRPr="00D464A0">
        <w:rPr>
          <w:rFonts w:ascii="Times New Roman" w:eastAsia="MinionPro-Regular" w:hAnsi="Times New Roman" w:cs="Times New Roman"/>
          <w:i/>
          <w:iCs/>
        </w:rPr>
        <w:t xml:space="preserve">) </w:t>
      </w:r>
      <w:proofErr w:type="gramStart"/>
      <w:r w:rsidRPr="00D464A0">
        <w:rPr>
          <w:rFonts w:ascii="Times New Roman" w:eastAsia="MinionPro-Regular" w:hAnsi="Times New Roman" w:cs="Times New Roman"/>
          <w:i/>
          <w:iCs/>
        </w:rPr>
        <w:t>2012</w:t>
      </w:r>
      <w:r w:rsidRPr="009E07E2">
        <w:rPr>
          <w:rFonts w:ascii="Times New Roman" w:eastAsia="MinionPro-Regular" w:hAnsi="Times New Roman" w:cs="Times New Roman"/>
        </w:rPr>
        <w:t>;16:244</w:t>
      </w:r>
      <w:proofErr w:type="gramEnd"/>
      <w:r w:rsidRPr="009E07E2">
        <w:rPr>
          <w:rFonts w:ascii="Times New Roman" w:eastAsia="MinionPro-Regular" w:hAnsi="Times New Roman" w:cs="Times New Roman"/>
        </w:rPr>
        <w:t>‑9</w:t>
      </w:r>
      <w:r>
        <w:rPr>
          <w:rFonts w:ascii="Times New Roman" w:eastAsia="MinionPro-Regular" w:hAnsi="Times New Roman" w:cs="Times New Roman"/>
        </w:rPr>
        <w:t>.</w:t>
      </w:r>
    </w:p>
    <w:p w14:paraId="1EB4ABF3" w14:textId="77777777" w:rsidR="009E07E2" w:rsidRPr="009E07E2" w:rsidRDefault="009E07E2" w:rsidP="009E07E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</w:pPr>
      <w:r w:rsidRPr="009E07E2">
        <w:rPr>
          <w:rFonts w:ascii="Times New Roman" w:hAnsi="Times New Roman" w:cs="Times New Roman"/>
          <w:sz w:val="20"/>
          <w:szCs w:val="20"/>
        </w:rPr>
        <w:t xml:space="preserve">Wong TY, Chung CH, Huang JS, Chen HA. The inverted temporalis muscle flap for intraoral reconstruction: its rationale and the </w:t>
      </w:r>
      <w:proofErr w:type="spellStart"/>
      <w:r w:rsidRPr="009E07E2">
        <w:rPr>
          <w:rFonts w:ascii="Times New Roman" w:hAnsi="Times New Roman" w:cs="Times New Roman"/>
          <w:sz w:val="20"/>
          <w:szCs w:val="20"/>
        </w:rPr>
        <w:t>resultsof</w:t>
      </w:r>
      <w:proofErr w:type="spellEnd"/>
      <w:r w:rsidRPr="009E07E2">
        <w:rPr>
          <w:rFonts w:ascii="Times New Roman" w:hAnsi="Times New Roman" w:cs="Times New Roman"/>
          <w:sz w:val="20"/>
          <w:szCs w:val="20"/>
        </w:rPr>
        <w:t xml:space="preserve"> its application. </w:t>
      </w:r>
      <w:r w:rsidRPr="00D464A0">
        <w:rPr>
          <w:rFonts w:ascii="Times New Roman" w:hAnsi="Times New Roman" w:cs="Times New Roman"/>
          <w:i/>
          <w:iCs/>
          <w:sz w:val="20"/>
          <w:szCs w:val="20"/>
        </w:rPr>
        <w:t xml:space="preserve">J Oral </w:t>
      </w:r>
      <w:proofErr w:type="spellStart"/>
      <w:r w:rsidRPr="00D464A0">
        <w:rPr>
          <w:rFonts w:ascii="Times New Roman" w:hAnsi="Times New Roman" w:cs="Times New Roman"/>
          <w:i/>
          <w:iCs/>
          <w:sz w:val="20"/>
          <w:szCs w:val="20"/>
        </w:rPr>
        <w:t>Maxillofac</w:t>
      </w:r>
      <w:proofErr w:type="spellEnd"/>
      <w:r w:rsidRPr="00D464A0">
        <w:rPr>
          <w:rFonts w:ascii="Times New Roman" w:hAnsi="Times New Roman" w:cs="Times New Roman"/>
          <w:i/>
          <w:iCs/>
          <w:sz w:val="20"/>
          <w:szCs w:val="20"/>
        </w:rPr>
        <w:t xml:space="preserve"> Surg 2004</w:t>
      </w:r>
      <w:r w:rsidRPr="009E07E2">
        <w:rPr>
          <w:rFonts w:ascii="Times New Roman" w:hAnsi="Times New Roman" w:cs="Times New Roman"/>
          <w:sz w:val="20"/>
          <w:szCs w:val="20"/>
        </w:rPr>
        <w:t>;62(06):667–675.</w:t>
      </w:r>
      <w:r w:rsidRPr="009E07E2"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 xml:space="preserve"> </w:t>
      </w:r>
    </w:p>
    <w:p w14:paraId="42B5E11B" w14:textId="7A50FF0A" w:rsidR="005D6EE5" w:rsidRDefault="005D6EE5" w:rsidP="005D6EE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93F">
        <w:rPr>
          <w:rFonts w:ascii="Times New Roman" w:hAnsi="Times New Roman" w:cs="Times New Roman"/>
          <w:sz w:val="20"/>
          <w:szCs w:val="20"/>
          <w:lang w:val="es-ES"/>
        </w:rPr>
        <w:t xml:space="preserve">Ferriol JE, Llatas MC, </w:t>
      </w:r>
      <w:proofErr w:type="spellStart"/>
      <w:r w:rsidRPr="005B593F">
        <w:rPr>
          <w:rFonts w:ascii="Times New Roman" w:hAnsi="Times New Roman" w:cs="Times New Roman"/>
          <w:sz w:val="20"/>
          <w:szCs w:val="20"/>
          <w:lang w:val="es-ES"/>
        </w:rPr>
        <w:t>Ramı´rez</w:t>
      </w:r>
      <w:proofErr w:type="spellEnd"/>
      <w:r w:rsidRPr="005B593F">
        <w:rPr>
          <w:rFonts w:ascii="Times New Roman" w:hAnsi="Times New Roman" w:cs="Times New Roman"/>
          <w:sz w:val="20"/>
          <w:szCs w:val="20"/>
          <w:lang w:val="es-ES"/>
        </w:rPr>
        <w:t xml:space="preserve"> MF, et al. </w:t>
      </w:r>
      <w:r w:rsidRPr="005B593F">
        <w:rPr>
          <w:rFonts w:ascii="Times New Roman" w:hAnsi="Times New Roman" w:cs="Times New Roman"/>
          <w:sz w:val="20"/>
          <w:szCs w:val="20"/>
        </w:rPr>
        <w:t xml:space="preserve">Temporalis myofascial flap: technique description and results in our patients. </w:t>
      </w:r>
      <w:r w:rsidRPr="00D464A0">
        <w:rPr>
          <w:rFonts w:ascii="Times New Roman" w:hAnsi="Times New Roman" w:cs="Times New Roman"/>
          <w:i/>
          <w:iCs/>
          <w:sz w:val="20"/>
          <w:szCs w:val="20"/>
        </w:rPr>
        <w:t xml:space="preserve">Acta </w:t>
      </w:r>
      <w:proofErr w:type="spellStart"/>
      <w:r w:rsidRPr="00D464A0">
        <w:rPr>
          <w:rFonts w:ascii="Times New Roman" w:hAnsi="Times New Roman" w:cs="Times New Roman"/>
          <w:i/>
          <w:iCs/>
          <w:sz w:val="20"/>
          <w:szCs w:val="20"/>
        </w:rPr>
        <w:t>Otorrinolaringol</w:t>
      </w:r>
      <w:proofErr w:type="spellEnd"/>
      <w:r w:rsidRPr="00D464A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464A0">
        <w:rPr>
          <w:rFonts w:ascii="Times New Roman" w:hAnsi="Times New Roman" w:cs="Times New Roman"/>
          <w:i/>
          <w:iCs/>
          <w:sz w:val="20"/>
          <w:szCs w:val="20"/>
        </w:rPr>
        <w:t>Esp</w:t>
      </w:r>
      <w:proofErr w:type="spellEnd"/>
      <w:r w:rsidRPr="00D464A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D464A0">
        <w:rPr>
          <w:rFonts w:ascii="Times New Roman" w:hAnsi="Times New Roman" w:cs="Times New Roman"/>
          <w:i/>
          <w:iCs/>
          <w:sz w:val="20"/>
          <w:szCs w:val="20"/>
        </w:rPr>
        <w:t>2005</w:t>
      </w:r>
      <w:r w:rsidRPr="005B593F">
        <w:rPr>
          <w:rFonts w:ascii="Times New Roman" w:hAnsi="Times New Roman" w:cs="Times New Roman"/>
          <w:sz w:val="20"/>
          <w:szCs w:val="20"/>
        </w:rPr>
        <w:t>;56:257</w:t>
      </w:r>
      <w:proofErr w:type="gramEnd"/>
      <w:r w:rsidRPr="005B593F">
        <w:rPr>
          <w:rFonts w:ascii="Times New Roman" w:hAnsi="Times New Roman" w:cs="Times New Roman"/>
          <w:sz w:val="20"/>
          <w:szCs w:val="20"/>
        </w:rPr>
        <w:t>–260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62CA75A" w14:textId="040B5B30" w:rsidR="00777ECF" w:rsidRDefault="005B773B" w:rsidP="001F5DD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B593F">
        <w:rPr>
          <w:rFonts w:ascii="Times New Roman" w:hAnsi="Times New Roman" w:cs="Times New Roman"/>
          <w:color w:val="212121"/>
          <w:shd w:val="clear" w:color="auto" w:fill="FFFFFF"/>
        </w:rPr>
        <w:t>Hassanein</w:t>
      </w:r>
      <w:proofErr w:type="spellEnd"/>
      <w:r w:rsidRPr="005B593F">
        <w:rPr>
          <w:rFonts w:ascii="Times New Roman" w:hAnsi="Times New Roman" w:cs="Times New Roman"/>
          <w:color w:val="212121"/>
          <w:shd w:val="clear" w:color="auto" w:fill="FFFFFF"/>
        </w:rPr>
        <w:t xml:space="preserve"> AG. </w:t>
      </w:r>
      <w:r w:rsidRPr="005B593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Continuous Validity of Temporalis Muscle Flap in Reconstruction of </w:t>
      </w:r>
      <w:proofErr w:type="spellStart"/>
      <w:r w:rsidRPr="005B593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Postablative</w:t>
      </w:r>
      <w:proofErr w:type="spellEnd"/>
      <w:r w:rsidRPr="005B593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B593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PalatomaxillaryDefects</w:t>
      </w:r>
      <w:proofErr w:type="spellEnd"/>
      <w:r w:rsidRPr="005B593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. </w:t>
      </w:r>
      <w:r w:rsidRPr="005B593F">
        <w:rPr>
          <w:rFonts w:ascii="Times New Roman" w:hAnsi="Times New Roman" w:cs="Times New Roman"/>
          <w:i/>
          <w:iCs/>
          <w:color w:val="212121"/>
          <w:sz w:val="20"/>
          <w:szCs w:val="20"/>
          <w:shd w:val="clear" w:color="auto" w:fill="FFFFFF"/>
          <w:lang w:val="es-ES"/>
        </w:rPr>
        <w:t>JCraniofacSurg</w:t>
      </w:r>
      <w:r w:rsidRPr="005B593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s-ES"/>
        </w:rPr>
        <w:t>.2017;28(2</w:t>
      </w:r>
      <w:proofErr w:type="gramStart"/>
      <w:r w:rsidRPr="005B593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s-ES"/>
        </w:rPr>
        <w:t>):e</w:t>
      </w:r>
      <w:proofErr w:type="gramEnd"/>
      <w:r w:rsidRPr="005B593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s-ES"/>
        </w:rPr>
        <w:t>130-e137</w:t>
      </w:r>
    </w:p>
    <w:p w14:paraId="053734E0" w14:textId="3AA2C2C2" w:rsidR="00BF1C23" w:rsidRPr="00BF1C23" w:rsidRDefault="00BF1C23" w:rsidP="00BF1C2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1507A3">
        <w:rPr>
          <w:rFonts w:ascii="AdvTT31ea7dbe" w:hAnsi="AdvTT31ea7dbe" w:cs="AdvTT31ea7dbe"/>
          <w:sz w:val="20"/>
          <w:szCs w:val="20"/>
        </w:rPr>
        <w:t>Futran</w:t>
      </w:r>
      <w:proofErr w:type="spellEnd"/>
      <w:r w:rsidRPr="001507A3">
        <w:rPr>
          <w:rFonts w:ascii="AdvTT31ea7dbe" w:hAnsi="AdvTT31ea7dbe" w:cs="AdvTT31ea7dbe"/>
          <w:sz w:val="20"/>
          <w:szCs w:val="20"/>
        </w:rPr>
        <w:t xml:space="preserve"> ND, Haller JR. Considerations for free-</w:t>
      </w:r>
      <w:r w:rsidRPr="001507A3">
        <w:rPr>
          <w:rFonts w:ascii="AdvTT31ea7dbe+fb" w:hAnsi="AdvTT31ea7dbe+fb" w:cs="AdvTT31ea7dbe+fb"/>
          <w:sz w:val="20"/>
          <w:szCs w:val="20"/>
        </w:rPr>
        <w:t>fl</w:t>
      </w:r>
      <w:r w:rsidRPr="001507A3">
        <w:rPr>
          <w:rFonts w:ascii="AdvTT31ea7dbe" w:hAnsi="AdvTT31ea7dbe" w:cs="AdvTT31ea7dbe"/>
          <w:sz w:val="20"/>
          <w:szCs w:val="20"/>
        </w:rPr>
        <w:t xml:space="preserve">ap reconstruction </w:t>
      </w:r>
      <w:proofErr w:type="spellStart"/>
      <w:r w:rsidRPr="001507A3">
        <w:rPr>
          <w:rFonts w:ascii="AdvTT31ea7dbe" w:hAnsi="AdvTT31ea7dbe" w:cs="AdvTT31ea7dbe"/>
          <w:sz w:val="20"/>
          <w:szCs w:val="20"/>
        </w:rPr>
        <w:t>ofthe</w:t>
      </w:r>
      <w:proofErr w:type="spellEnd"/>
      <w:r w:rsidRPr="001507A3">
        <w:rPr>
          <w:rFonts w:ascii="AdvTT31ea7dbe" w:hAnsi="AdvTT31ea7dbe" w:cs="AdvTT31ea7dbe"/>
          <w:sz w:val="20"/>
          <w:szCs w:val="20"/>
        </w:rPr>
        <w:t xml:space="preserve"> hard palate. </w:t>
      </w:r>
      <w:r w:rsidRPr="00D464A0">
        <w:rPr>
          <w:rFonts w:ascii="AdvTT31ea7dbe" w:hAnsi="AdvTT31ea7dbe" w:cs="AdvTT31ea7dbe"/>
          <w:i/>
          <w:iCs/>
          <w:sz w:val="20"/>
          <w:szCs w:val="20"/>
        </w:rPr>
        <w:t xml:space="preserve">Arch </w:t>
      </w:r>
      <w:proofErr w:type="spellStart"/>
      <w:r w:rsidRPr="00D464A0">
        <w:rPr>
          <w:rFonts w:ascii="AdvTT31ea7dbe" w:hAnsi="AdvTT31ea7dbe" w:cs="AdvTT31ea7dbe"/>
          <w:i/>
          <w:iCs/>
          <w:sz w:val="20"/>
          <w:szCs w:val="20"/>
        </w:rPr>
        <w:t>Otolaryngol</w:t>
      </w:r>
      <w:proofErr w:type="spellEnd"/>
      <w:r w:rsidRPr="00D464A0">
        <w:rPr>
          <w:rFonts w:ascii="AdvTT31ea7dbe" w:hAnsi="AdvTT31ea7dbe" w:cs="AdvTT31ea7dbe"/>
          <w:i/>
          <w:iCs/>
          <w:sz w:val="20"/>
          <w:szCs w:val="20"/>
        </w:rPr>
        <w:t xml:space="preserve"> Head Neck Surg 1999</w:t>
      </w:r>
      <w:r w:rsidRPr="001507A3">
        <w:rPr>
          <w:rFonts w:ascii="AdvTT31ea7dbe" w:hAnsi="AdvTT31ea7dbe" w:cs="AdvTT31ea7dbe"/>
          <w:sz w:val="20"/>
          <w:szCs w:val="20"/>
        </w:rPr>
        <w:t>;125(06): 665</w:t>
      </w:r>
      <w:r w:rsidRPr="001507A3">
        <w:rPr>
          <w:rFonts w:ascii="AdvTT31ea7dbe+20" w:hAnsi="AdvTT31ea7dbe+20" w:cs="AdvTT31ea7dbe+20"/>
          <w:sz w:val="20"/>
          <w:szCs w:val="20"/>
        </w:rPr>
        <w:t>–</w:t>
      </w:r>
      <w:r w:rsidRPr="001507A3">
        <w:rPr>
          <w:rFonts w:ascii="AdvTT31ea7dbe" w:hAnsi="AdvTT31ea7dbe" w:cs="AdvTT31ea7dbe"/>
          <w:sz w:val="20"/>
          <w:szCs w:val="20"/>
        </w:rPr>
        <w:t>669</w:t>
      </w:r>
      <w:r w:rsidRPr="00BF1C23">
        <w:rPr>
          <w:rFonts w:ascii="AdvTT31ea7dbe" w:hAnsi="AdvTT31ea7dbe" w:cs="AdvTT31ea7dbe"/>
        </w:rPr>
        <w:t>.</w:t>
      </w:r>
    </w:p>
    <w:p w14:paraId="2E2F02A6" w14:textId="77777777" w:rsidR="00B87745" w:rsidRPr="005B593F" w:rsidRDefault="00B87745" w:rsidP="00B8774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5B593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lastRenderedPageBreak/>
        <w:t>Falconer DT, Phillips JG. Reconstruction of the defect at the donor site of the temporalis muscle flap. British Journal of Oral and Maxillofacial Surgery. 1991;1;29(1):16-8.</w:t>
      </w:r>
    </w:p>
    <w:p w14:paraId="1D04B87E" w14:textId="448548B5" w:rsidR="00BF1C23" w:rsidRDefault="00BF1C23" w:rsidP="00BF1C23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430F4F" w14:textId="4FAF3572" w:rsidR="002053ED" w:rsidRDefault="002053ED" w:rsidP="00BF1C23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A237E6" w14:textId="00D64F7F" w:rsidR="002053ED" w:rsidRDefault="002053ED" w:rsidP="00BF1C23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FIGURES TO LEGENDS</w:t>
      </w:r>
    </w:p>
    <w:p w14:paraId="38B45F54" w14:textId="6E11C819" w:rsidR="002053ED" w:rsidRDefault="002053ED" w:rsidP="00BF1C23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FIGURE I</w:t>
      </w:r>
    </w:p>
    <w:p w14:paraId="3B364B69" w14:textId="680FA4F5" w:rsidR="002053ED" w:rsidRPr="002053ED" w:rsidRDefault="002053ED" w:rsidP="00BF1C23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053ED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2053ED">
        <w:rPr>
          <w:rFonts w:ascii="Times New Roman" w:hAnsi="Times New Roman" w:cs="Times New Roman"/>
          <w:sz w:val="20"/>
          <w:szCs w:val="20"/>
        </w:rPr>
        <w:t xml:space="preserve"> Extraoral photo s</w:t>
      </w:r>
      <w:r>
        <w:rPr>
          <w:rFonts w:ascii="Times New Roman" w:hAnsi="Times New Roman" w:cs="Times New Roman"/>
          <w:sz w:val="20"/>
          <w:szCs w:val="20"/>
        </w:rPr>
        <w:t xml:space="preserve">howing Right orbital </w:t>
      </w:r>
      <w:proofErr w:type="spellStart"/>
      <w:r>
        <w:rPr>
          <w:rFonts w:ascii="Times New Roman" w:hAnsi="Times New Roman" w:cs="Times New Roman"/>
          <w:sz w:val="20"/>
          <w:szCs w:val="20"/>
        </w:rPr>
        <w:t>tumour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causing proptosis and eye closure</w:t>
      </w:r>
    </w:p>
    <w:p w14:paraId="2F7B267D" w14:textId="3E660C1E" w:rsidR="002053ED" w:rsidRPr="002053ED" w:rsidRDefault="002053ED" w:rsidP="00BF1C23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53ED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 CT Scan highlighting invasion of the   the eye </w:t>
      </w:r>
      <w:proofErr w:type="gramStart"/>
      <w:r>
        <w:rPr>
          <w:rFonts w:ascii="Times New Roman" w:hAnsi="Times New Roman" w:cs="Times New Roman"/>
          <w:sz w:val="20"/>
          <w:szCs w:val="20"/>
        </w:rPr>
        <w:t>and  surrounding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musculature by the lesion</w:t>
      </w:r>
    </w:p>
    <w:p w14:paraId="6B3A77D2" w14:textId="5735174B" w:rsidR="002053ED" w:rsidRPr="002053ED" w:rsidRDefault="002053ED" w:rsidP="00BF1C23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053ED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  Orbital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Exenteration complete of the right eye</w:t>
      </w:r>
    </w:p>
    <w:p w14:paraId="09DFC024" w14:textId="153BE4E7" w:rsidR="002053ED" w:rsidRPr="002053ED" w:rsidRDefault="002053ED" w:rsidP="00BF1C23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053ED">
        <w:rPr>
          <w:rFonts w:ascii="Times New Roman" w:hAnsi="Times New Roman" w:cs="Times New Roman"/>
          <w:sz w:val="20"/>
          <w:szCs w:val="20"/>
        </w:rPr>
        <w:t>D  Exposure</w:t>
      </w:r>
      <w:proofErr w:type="gramEnd"/>
      <w:r w:rsidRPr="002053ED">
        <w:rPr>
          <w:rFonts w:ascii="Times New Roman" w:hAnsi="Times New Roman" w:cs="Times New Roman"/>
          <w:sz w:val="20"/>
          <w:szCs w:val="20"/>
        </w:rPr>
        <w:t xml:space="preserve"> of t</w:t>
      </w:r>
      <w:r>
        <w:rPr>
          <w:rFonts w:ascii="Times New Roman" w:hAnsi="Times New Roman" w:cs="Times New Roman"/>
          <w:sz w:val="20"/>
          <w:szCs w:val="20"/>
        </w:rPr>
        <w:t>he Temporalis muscle</w:t>
      </w:r>
    </w:p>
    <w:p w14:paraId="0D93FAAE" w14:textId="69A9C2A3" w:rsidR="002053ED" w:rsidRPr="002053ED" w:rsidRDefault="002053ED" w:rsidP="00BF1C23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53ED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Obliteration of the space with flap </w:t>
      </w:r>
    </w:p>
    <w:p w14:paraId="7A26DB93" w14:textId="6B1549CA" w:rsidR="002053ED" w:rsidRDefault="002053ED" w:rsidP="00BF1C23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proofErr w:type="gramStart"/>
      <w:r w:rsidRPr="002053ED">
        <w:rPr>
          <w:rFonts w:ascii="Times New Roman" w:hAnsi="Times New Roman" w:cs="Times New Roman"/>
          <w:sz w:val="20"/>
          <w:szCs w:val="20"/>
          <w:lang w:val="es-ES"/>
        </w:rPr>
        <w:t>F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 </w:t>
      </w:r>
      <w:r w:rsidR="00663B97">
        <w:rPr>
          <w:rFonts w:ascii="Times New Roman" w:hAnsi="Times New Roman" w:cs="Times New Roman"/>
          <w:sz w:val="20"/>
          <w:szCs w:val="20"/>
          <w:lang w:val="es-ES"/>
        </w:rPr>
        <w:t>After</w:t>
      </w:r>
      <w:proofErr w:type="gramEnd"/>
      <w:r w:rsidR="00663B97">
        <w:rPr>
          <w:rFonts w:ascii="Times New Roman" w:hAnsi="Times New Roman" w:cs="Times New Roman"/>
          <w:sz w:val="20"/>
          <w:szCs w:val="20"/>
          <w:lang w:val="es-ES"/>
        </w:rPr>
        <w:t xml:space="preserve"> skin </w:t>
      </w:r>
      <w:proofErr w:type="spellStart"/>
      <w:r w:rsidR="00663B97">
        <w:rPr>
          <w:rFonts w:ascii="Times New Roman" w:hAnsi="Times New Roman" w:cs="Times New Roman"/>
          <w:sz w:val="20"/>
          <w:szCs w:val="20"/>
          <w:lang w:val="es-ES"/>
        </w:rPr>
        <w:t>closure</w:t>
      </w:r>
      <w:proofErr w:type="spellEnd"/>
      <w:r w:rsidR="00663B9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p w14:paraId="2ABCAF50" w14:textId="2CDA454A" w:rsidR="00663B97" w:rsidRDefault="00663B97" w:rsidP="00BF1C23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FIGURE 2</w:t>
      </w:r>
    </w:p>
    <w:p w14:paraId="4CA0FF40" w14:textId="1290DC43" w:rsidR="00663B97" w:rsidRPr="00663B97" w:rsidRDefault="00663B97" w:rsidP="00BF1C23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63B97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663B97">
        <w:rPr>
          <w:rFonts w:ascii="Times New Roman" w:hAnsi="Times New Roman" w:cs="Times New Roman"/>
          <w:sz w:val="20"/>
          <w:szCs w:val="20"/>
        </w:rPr>
        <w:t xml:space="preserve"> Oral antral defect aft</w:t>
      </w:r>
      <w:r>
        <w:rPr>
          <w:rFonts w:ascii="Times New Roman" w:hAnsi="Times New Roman" w:cs="Times New Roman"/>
          <w:sz w:val="20"/>
          <w:szCs w:val="20"/>
        </w:rPr>
        <w:t xml:space="preserve">er maxillectomy of the </w:t>
      </w:r>
      <w:r w:rsidR="002E79A7">
        <w:rPr>
          <w:rFonts w:ascii="Times New Roman" w:hAnsi="Times New Roman" w:cs="Times New Roman"/>
          <w:sz w:val="20"/>
          <w:szCs w:val="20"/>
        </w:rPr>
        <w:t>carcinoma</w:t>
      </w:r>
    </w:p>
    <w:p w14:paraId="494F7586" w14:textId="69E767C8" w:rsidR="00663B97" w:rsidRPr="00663B97" w:rsidRDefault="00663B97" w:rsidP="00BF1C23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3B97">
        <w:rPr>
          <w:rFonts w:ascii="Times New Roman" w:hAnsi="Times New Roman" w:cs="Times New Roman"/>
          <w:sz w:val="20"/>
          <w:szCs w:val="20"/>
        </w:rPr>
        <w:t>B Skin marking o</w:t>
      </w:r>
      <w:r>
        <w:rPr>
          <w:rFonts w:ascii="Times New Roman" w:hAnsi="Times New Roman" w:cs="Times New Roman"/>
          <w:sz w:val="20"/>
          <w:szCs w:val="20"/>
        </w:rPr>
        <w:t>f the TMFP and the Zygomatic bone prior to elevation</w:t>
      </w:r>
    </w:p>
    <w:p w14:paraId="6C62BE36" w14:textId="59620E1A" w:rsidR="00663B97" w:rsidRPr="00663B97" w:rsidRDefault="00663B97" w:rsidP="00BF1C23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3B97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 The Flap elevation and held by sutures ready to be tunneled</w:t>
      </w:r>
    </w:p>
    <w:p w14:paraId="21228831" w14:textId="0062597C" w:rsidR="00663B97" w:rsidRPr="00663B97" w:rsidRDefault="00663B97" w:rsidP="00BF1C23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3B97">
        <w:rPr>
          <w:rFonts w:ascii="Times New Roman" w:hAnsi="Times New Roman" w:cs="Times New Roman"/>
          <w:sz w:val="20"/>
          <w:szCs w:val="20"/>
        </w:rPr>
        <w:t>D Intra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663B97">
        <w:rPr>
          <w:rFonts w:ascii="Times New Roman" w:hAnsi="Times New Roman" w:cs="Times New Roman"/>
          <w:sz w:val="20"/>
          <w:szCs w:val="20"/>
        </w:rPr>
        <w:t>Oral Flap tunnel</w:t>
      </w:r>
      <w:r>
        <w:rPr>
          <w:rFonts w:ascii="Times New Roman" w:hAnsi="Times New Roman" w:cs="Times New Roman"/>
          <w:sz w:val="20"/>
          <w:szCs w:val="20"/>
        </w:rPr>
        <w:t xml:space="preserve">ed beneath the arch </w:t>
      </w:r>
      <w:proofErr w:type="gramStart"/>
      <w:r>
        <w:rPr>
          <w:rFonts w:ascii="Times New Roman" w:hAnsi="Times New Roman" w:cs="Times New Roman"/>
          <w:sz w:val="20"/>
          <w:szCs w:val="20"/>
        </w:rPr>
        <w:t>in 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defect</w:t>
      </w:r>
    </w:p>
    <w:p w14:paraId="1E5BAB6A" w14:textId="232D40BE" w:rsidR="00663B97" w:rsidRPr="00663B97" w:rsidRDefault="00663B97" w:rsidP="00BF1C23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3B97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Post operative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patient has adequate mouth opening</w:t>
      </w:r>
    </w:p>
    <w:p w14:paraId="5BF3F99C" w14:textId="373B1EFD" w:rsidR="00663B97" w:rsidRPr="00663B97" w:rsidRDefault="00663B97" w:rsidP="00BF1C23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3B97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Mucolization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seen weeks postoperatively</w:t>
      </w:r>
    </w:p>
    <w:sectPr w:rsidR="00663B97" w:rsidRPr="00663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TT31ea7db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dvTT31ea7dbe+fb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T31ea7dbe+2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2F47D82"/>
    <w:multiLevelType w:val="hybridMultilevel"/>
    <w:tmpl w:val="CBAE8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3507AE"/>
    <w:multiLevelType w:val="hybridMultilevel"/>
    <w:tmpl w:val="CBAE8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4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F9"/>
    <w:rsid w:val="000008F1"/>
    <w:rsid w:val="000441BD"/>
    <w:rsid w:val="00061CD2"/>
    <w:rsid w:val="0008110F"/>
    <w:rsid w:val="00095B34"/>
    <w:rsid w:val="000D0D06"/>
    <w:rsid w:val="000E0D00"/>
    <w:rsid w:val="0010335F"/>
    <w:rsid w:val="00104164"/>
    <w:rsid w:val="00111E22"/>
    <w:rsid w:val="00136DB9"/>
    <w:rsid w:val="00145040"/>
    <w:rsid w:val="00146A7A"/>
    <w:rsid w:val="001507A3"/>
    <w:rsid w:val="001619C2"/>
    <w:rsid w:val="00176E73"/>
    <w:rsid w:val="00187133"/>
    <w:rsid w:val="001B179F"/>
    <w:rsid w:val="001B53C9"/>
    <w:rsid w:val="001C6423"/>
    <w:rsid w:val="001D3296"/>
    <w:rsid w:val="001E07FF"/>
    <w:rsid w:val="001E3FF4"/>
    <w:rsid w:val="001E7FA5"/>
    <w:rsid w:val="001F5DD7"/>
    <w:rsid w:val="002053ED"/>
    <w:rsid w:val="00205499"/>
    <w:rsid w:val="00213C37"/>
    <w:rsid w:val="00217DBB"/>
    <w:rsid w:val="002364C7"/>
    <w:rsid w:val="00236B8C"/>
    <w:rsid w:val="00245502"/>
    <w:rsid w:val="00250237"/>
    <w:rsid w:val="00273F5D"/>
    <w:rsid w:val="00284BBA"/>
    <w:rsid w:val="00287DD9"/>
    <w:rsid w:val="00292D18"/>
    <w:rsid w:val="002A1791"/>
    <w:rsid w:val="002A22FA"/>
    <w:rsid w:val="002C0AD7"/>
    <w:rsid w:val="002C4EE7"/>
    <w:rsid w:val="002D3E63"/>
    <w:rsid w:val="002E79A7"/>
    <w:rsid w:val="00311089"/>
    <w:rsid w:val="00324DD6"/>
    <w:rsid w:val="00342CF0"/>
    <w:rsid w:val="00345001"/>
    <w:rsid w:val="00345E65"/>
    <w:rsid w:val="003A0467"/>
    <w:rsid w:val="003A1086"/>
    <w:rsid w:val="003A4691"/>
    <w:rsid w:val="003C15F1"/>
    <w:rsid w:val="003C1661"/>
    <w:rsid w:val="003E42E1"/>
    <w:rsid w:val="003E50F8"/>
    <w:rsid w:val="003E68D8"/>
    <w:rsid w:val="003F3FA2"/>
    <w:rsid w:val="003F62D4"/>
    <w:rsid w:val="00420EA6"/>
    <w:rsid w:val="00431A3F"/>
    <w:rsid w:val="00433195"/>
    <w:rsid w:val="004341F8"/>
    <w:rsid w:val="00456A7B"/>
    <w:rsid w:val="00462C2D"/>
    <w:rsid w:val="004A0BB4"/>
    <w:rsid w:val="004B1BC4"/>
    <w:rsid w:val="004B47C6"/>
    <w:rsid w:val="004C3AA7"/>
    <w:rsid w:val="004D140C"/>
    <w:rsid w:val="004D164E"/>
    <w:rsid w:val="004E6599"/>
    <w:rsid w:val="004F19C0"/>
    <w:rsid w:val="0050288C"/>
    <w:rsid w:val="005236F9"/>
    <w:rsid w:val="00527AEB"/>
    <w:rsid w:val="00541C8F"/>
    <w:rsid w:val="00544AD1"/>
    <w:rsid w:val="00577116"/>
    <w:rsid w:val="00590AD9"/>
    <w:rsid w:val="005A7D59"/>
    <w:rsid w:val="005A7E89"/>
    <w:rsid w:val="005B20E7"/>
    <w:rsid w:val="005B593F"/>
    <w:rsid w:val="005B773B"/>
    <w:rsid w:val="005D6EE5"/>
    <w:rsid w:val="005E41C5"/>
    <w:rsid w:val="005F15CF"/>
    <w:rsid w:val="006057AA"/>
    <w:rsid w:val="00606150"/>
    <w:rsid w:val="00626051"/>
    <w:rsid w:val="006404FC"/>
    <w:rsid w:val="00645252"/>
    <w:rsid w:val="00652C0F"/>
    <w:rsid w:val="00663B97"/>
    <w:rsid w:val="00687972"/>
    <w:rsid w:val="006904B6"/>
    <w:rsid w:val="006C1C7B"/>
    <w:rsid w:val="006D3D74"/>
    <w:rsid w:val="00710708"/>
    <w:rsid w:val="0073749D"/>
    <w:rsid w:val="007565DD"/>
    <w:rsid w:val="00772420"/>
    <w:rsid w:val="00777ECF"/>
    <w:rsid w:val="00780A0F"/>
    <w:rsid w:val="00783EE4"/>
    <w:rsid w:val="007B0ABB"/>
    <w:rsid w:val="007C05B3"/>
    <w:rsid w:val="007C7B84"/>
    <w:rsid w:val="0081356A"/>
    <w:rsid w:val="00814832"/>
    <w:rsid w:val="00825C11"/>
    <w:rsid w:val="0083569A"/>
    <w:rsid w:val="0086158C"/>
    <w:rsid w:val="008661ED"/>
    <w:rsid w:val="008B1341"/>
    <w:rsid w:val="008C317B"/>
    <w:rsid w:val="008C5270"/>
    <w:rsid w:val="008D59AE"/>
    <w:rsid w:val="008E0313"/>
    <w:rsid w:val="008F0746"/>
    <w:rsid w:val="00901F2B"/>
    <w:rsid w:val="00904FAA"/>
    <w:rsid w:val="00910369"/>
    <w:rsid w:val="0091366A"/>
    <w:rsid w:val="00947436"/>
    <w:rsid w:val="0095753B"/>
    <w:rsid w:val="00973261"/>
    <w:rsid w:val="00985E4C"/>
    <w:rsid w:val="009E07E2"/>
    <w:rsid w:val="00A11707"/>
    <w:rsid w:val="00A274C3"/>
    <w:rsid w:val="00A34B10"/>
    <w:rsid w:val="00A542AB"/>
    <w:rsid w:val="00A8765E"/>
    <w:rsid w:val="00A9204E"/>
    <w:rsid w:val="00A96124"/>
    <w:rsid w:val="00AE1731"/>
    <w:rsid w:val="00AF56E4"/>
    <w:rsid w:val="00AF79A7"/>
    <w:rsid w:val="00B1459E"/>
    <w:rsid w:val="00B25974"/>
    <w:rsid w:val="00B37E72"/>
    <w:rsid w:val="00B52BDE"/>
    <w:rsid w:val="00B762EB"/>
    <w:rsid w:val="00B82E7F"/>
    <w:rsid w:val="00B839EE"/>
    <w:rsid w:val="00B85F95"/>
    <w:rsid w:val="00B87481"/>
    <w:rsid w:val="00B87745"/>
    <w:rsid w:val="00BA1176"/>
    <w:rsid w:val="00BA616B"/>
    <w:rsid w:val="00BC170D"/>
    <w:rsid w:val="00BE4931"/>
    <w:rsid w:val="00BF1C23"/>
    <w:rsid w:val="00BF22BC"/>
    <w:rsid w:val="00BF355B"/>
    <w:rsid w:val="00C02DCD"/>
    <w:rsid w:val="00C03101"/>
    <w:rsid w:val="00C05C09"/>
    <w:rsid w:val="00C05DCE"/>
    <w:rsid w:val="00C1381D"/>
    <w:rsid w:val="00C359C1"/>
    <w:rsid w:val="00C6067B"/>
    <w:rsid w:val="00C61F70"/>
    <w:rsid w:val="00C626C9"/>
    <w:rsid w:val="00C65472"/>
    <w:rsid w:val="00C847E4"/>
    <w:rsid w:val="00C938A6"/>
    <w:rsid w:val="00CB0C1C"/>
    <w:rsid w:val="00CC288D"/>
    <w:rsid w:val="00CD3199"/>
    <w:rsid w:val="00D313FF"/>
    <w:rsid w:val="00D324E4"/>
    <w:rsid w:val="00D37B04"/>
    <w:rsid w:val="00D44E32"/>
    <w:rsid w:val="00D458AC"/>
    <w:rsid w:val="00D464A0"/>
    <w:rsid w:val="00D52D52"/>
    <w:rsid w:val="00D6300B"/>
    <w:rsid w:val="00D774DB"/>
    <w:rsid w:val="00DC2E91"/>
    <w:rsid w:val="00DD34D7"/>
    <w:rsid w:val="00DD54AE"/>
    <w:rsid w:val="00DD780D"/>
    <w:rsid w:val="00DD7C02"/>
    <w:rsid w:val="00DE119F"/>
    <w:rsid w:val="00DE2B11"/>
    <w:rsid w:val="00DE54CD"/>
    <w:rsid w:val="00E177B6"/>
    <w:rsid w:val="00E26615"/>
    <w:rsid w:val="00E34F39"/>
    <w:rsid w:val="00E35310"/>
    <w:rsid w:val="00E41436"/>
    <w:rsid w:val="00E43E11"/>
    <w:rsid w:val="00E50DB0"/>
    <w:rsid w:val="00E51408"/>
    <w:rsid w:val="00E66632"/>
    <w:rsid w:val="00E72461"/>
    <w:rsid w:val="00E7254F"/>
    <w:rsid w:val="00E80308"/>
    <w:rsid w:val="00E84B79"/>
    <w:rsid w:val="00E852D7"/>
    <w:rsid w:val="00E93195"/>
    <w:rsid w:val="00E97714"/>
    <w:rsid w:val="00EA492E"/>
    <w:rsid w:val="00EA57C6"/>
    <w:rsid w:val="00EA5D95"/>
    <w:rsid w:val="00EB37FD"/>
    <w:rsid w:val="00ED4EFE"/>
    <w:rsid w:val="00F00692"/>
    <w:rsid w:val="00F01696"/>
    <w:rsid w:val="00F05B72"/>
    <w:rsid w:val="00F41001"/>
    <w:rsid w:val="00F531E2"/>
    <w:rsid w:val="00F5686B"/>
    <w:rsid w:val="00F64ED9"/>
    <w:rsid w:val="00F90CB6"/>
    <w:rsid w:val="00F920B2"/>
    <w:rsid w:val="00FA24D4"/>
    <w:rsid w:val="00FA3292"/>
    <w:rsid w:val="00FB4FB8"/>
    <w:rsid w:val="00FE0796"/>
    <w:rsid w:val="00FE23A4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65CFE"/>
  <w15:chartTrackingRefBased/>
  <w15:docId w15:val="{9150EED8-90E4-43A2-9FC2-8543B4A8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044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wzi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44</TotalTime>
  <Pages>5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Fawzia Butt</dc:creator>
  <cp:keywords/>
  <dc:description/>
  <cp:lastModifiedBy>shamim butt</cp:lastModifiedBy>
  <cp:revision>6</cp:revision>
  <dcterms:created xsi:type="dcterms:W3CDTF">2020-08-28T08:33:00Z</dcterms:created>
  <dcterms:modified xsi:type="dcterms:W3CDTF">2020-08-29T09:18:00Z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