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7047" w14:textId="412F4F84" w:rsidR="00DE7DEA" w:rsidRPr="006C260E" w:rsidRDefault="00DE7DEA" w:rsidP="00DE7D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C260E">
        <w:rPr>
          <w:rFonts w:ascii="Calibri" w:eastAsia="Times New Roman" w:hAnsi="Calibri" w:cs="Times New Roman"/>
          <w:b/>
          <w:bCs/>
          <w:color w:val="000000"/>
          <w:lang w:eastAsia="en-IN"/>
        </w:rPr>
        <w:t>TITLE OF CASE</w:t>
      </w:r>
    </w:p>
    <w:p w14:paraId="31C4C126" w14:textId="77777777" w:rsidR="00DE7DEA" w:rsidRDefault="00DE7DEA" w:rsidP="00DE7DEA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lang w:eastAsia="en-IN"/>
        </w:rPr>
      </w:pPr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 xml:space="preserve">A series of atypical clinical presentations of </w:t>
      </w:r>
      <w:proofErr w:type="spellStart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>Plasmablastic</w:t>
      </w:r>
      <w:proofErr w:type="spellEnd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 xml:space="preserve"> lymphoma involving gastrointestinal </w:t>
      </w:r>
    </w:p>
    <w:p w14:paraId="2517429D" w14:textId="6432A27F" w:rsidR="00DE7DEA" w:rsidRDefault="00DE7DEA" w:rsidP="00DE7DEA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lang w:eastAsia="en-IN"/>
        </w:rPr>
      </w:pPr>
      <w:proofErr w:type="gramStart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>tract</w:t>
      </w:r>
      <w:proofErr w:type="gramEnd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 xml:space="preserve"> in immunocompromised patients.</w:t>
      </w:r>
    </w:p>
    <w:p w14:paraId="0590DE39" w14:textId="21A9DC64" w:rsidR="00DE7DEA" w:rsidRDefault="00DE7DEA" w:rsidP="00DE7DEA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lang w:eastAsia="en-IN"/>
        </w:rPr>
      </w:pPr>
    </w:p>
    <w:p w14:paraId="0C78BE33" w14:textId="77777777" w:rsidR="00DE7DEA" w:rsidRPr="0065482C" w:rsidRDefault="00DE7DEA" w:rsidP="00DE7D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14:paraId="08634D64" w14:textId="77777777" w:rsidR="00DE7DEA" w:rsidRDefault="00DE7DEA" w:rsidP="00DE7DE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IN"/>
        </w:rPr>
      </w:pPr>
      <w:r>
        <w:rPr>
          <w:rFonts w:ascii="Calibri" w:eastAsia="Times New Roman" w:hAnsi="Calibri" w:cs="Times New Roman"/>
          <w:b/>
          <w:bCs/>
          <w:color w:val="000000"/>
          <w:lang w:eastAsia="en-IN"/>
        </w:rPr>
        <w:t>RUNNING TITLE</w:t>
      </w:r>
    </w:p>
    <w:p w14:paraId="649CAC53" w14:textId="4F0A64CA" w:rsidR="00DE7DEA" w:rsidRDefault="00DE7DEA" w:rsidP="00DE7DEA">
      <w:pPr>
        <w:spacing w:line="240" w:lineRule="auto"/>
        <w:rPr>
          <w:rFonts w:ascii="Calibri" w:eastAsia="Times New Roman" w:hAnsi="Calibri" w:cs="Times New Roman"/>
          <w:color w:val="000000"/>
          <w:lang w:eastAsia="en-IN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n-IN"/>
        </w:rPr>
        <w:t>Plasmablastic</w:t>
      </w:r>
      <w:proofErr w:type="spellEnd"/>
      <w:r>
        <w:rPr>
          <w:rFonts w:ascii="Calibri" w:eastAsia="Times New Roman" w:hAnsi="Calibri" w:cs="Times New Roman"/>
          <w:color w:val="000000"/>
          <w:lang w:eastAsia="en-IN"/>
        </w:rPr>
        <w:t xml:space="preserve"> lymphoma of GIT.</w:t>
      </w:r>
    </w:p>
    <w:p w14:paraId="5CC975D8" w14:textId="37BABEDA" w:rsidR="00DE7DEA" w:rsidRDefault="00DE7DEA" w:rsidP="00DE7DEA">
      <w:pPr>
        <w:spacing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123893CE" w14:textId="77777777" w:rsidR="00DE7DEA" w:rsidRPr="006C260E" w:rsidRDefault="00DE7DEA" w:rsidP="00DE7DEA">
      <w:pPr>
        <w:spacing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5488962E" w14:textId="77777777" w:rsidR="00DE7DEA" w:rsidRDefault="00DE7DEA" w:rsidP="00DE7DE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IN"/>
        </w:rPr>
      </w:pPr>
    </w:p>
    <w:p w14:paraId="03605227" w14:textId="77777777" w:rsidR="00DE7DEA" w:rsidRDefault="00DE7DEA" w:rsidP="00DE7DE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IN"/>
        </w:rPr>
      </w:pPr>
    </w:p>
    <w:p w14:paraId="698BD26D" w14:textId="16F6567A" w:rsidR="00DE7DEA" w:rsidRPr="006C260E" w:rsidRDefault="00DE7DEA" w:rsidP="00DE7D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C260E">
        <w:rPr>
          <w:rFonts w:ascii="Calibri" w:eastAsia="Times New Roman" w:hAnsi="Calibri" w:cs="Times New Roman"/>
          <w:b/>
          <w:bCs/>
          <w:color w:val="000000"/>
          <w:lang w:eastAsia="en-IN"/>
        </w:rPr>
        <w:t>AUTHORS DETAILS</w:t>
      </w:r>
    </w:p>
    <w:p w14:paraId="34149D7A" w14:textId="08C51548" w:rsidR="00DE7DEA" w:rsidRPr="0065482C" w:rsidRDefault="00DE7DEA" w:rsidP="00DE7DEA">
      <w:pPr>
        <w:spacing w:line="240" w:lineRule="auto"/>
        <w:rPr>
          <w:rFonts w:ascii="Calibri" w:eastAsia="Times New Roman" w:hAnsi="Calibri" w:cs="Times New Roman"/>
          <w:b/>
          <w:color w:val="000000"/>
          <w:lang w:eastAsia="en-IN"/>
        </w:rPr>
      </w:pPr>
      <w:proofErr w:type="spellStart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>Sarbjit</w:t>
      </w:r>
      <w:proofErr w:type="spellEnd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 xml:space="preserve"> </w:t>
      </w:r>
      <w:proofErr w:type="spellStart"/>
      <w:proofErr w:type="gramStart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>Mohapatra</w:t>
      </w:r>
      <w:proofErr w:type="spellEnd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>(</w:t>
      </w:r>
      <w:proofErr w:type="gramEnd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 xml:space="preserve">1); </w:t>
      </w:r>
      <w:proofErr w:type="spellStart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>Badareesh</w:t>
      </w:r>
      <w:proofErr w:type="spellEnd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 xml:space="preserve"> </w:t>
      </w:r>
      <w:proofErr w:type="spellStart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>Lakshminarayana</w:t>
      </w:r>
      <w:proofErr w:type="spellEnd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 xml:space="preserve">(2,*);   3. </w:t>
      </w:r>
      <w:proofErr w:type="spellStart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>Vidya</w:t>
      </w:r>
      <w:proofErr w:type="spellEnd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 xml:space="preserve"> </w:t>
      </w:r>
      <w:proofErr w:type="spellStart"/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>Monappa</w:t>
      </w:r>
      <w:proofErr w:type="spellEnd"/>
      <w:r>
        <w:rPr>
          <w:rFonts w:ascii="Calibri" w:eastAsia="Times New Roman" w:hAnsi="Calibri" w:cs="Times New Roman"/>
          <w:b/>
          <w:color w:val="000000"/>
          <w:lang w:eastAsia="en-IN"/>
        </w:rPr>
        <w:t xml:space="preserve"> 4.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en-IN"/>
        </w:rPr>
        <w:t>Chethana</w:t>
      </w:r>
      <w:proofErr w:type="spellEnd"/>
      <w:r>
        <w:rPr>
          <w:rFonts w:ascii="Calibri" w:eastAsia="Times New Roman" w:hAnsi="Calibri" w:cs="Times New Roman"/>
          <w:b/>
          <w:color w:val="000000"/>
          <w:lang w:eastAsia="en-IN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en-IN"/>
        </w:rPr>
        <w:t>Babu</w:t>
      </w:r>
      <w:proofErr w:type="spellEnd"/>
      <w:r>
        <w:rPr>
          <w:rFonts w:ascii="Calibri" w:eastAsia="Times New Roman" w:hAnsi="Calibri" w:cs="Times New Roman"/>
          <w:b/>
          <w:color w:val="000000"/>
          <w:lang w:eastAsia="en-IN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en-IN"/>
        </w:rPr>
        <w:t>Udupa</w:t>
      </w:r>
      <w:proofErr w:type="spellEnd"/>
    </w:p>
    <w:p w14:paraId="15EA3128" w14:textId="1741639C" w:rsidR="00DE7DEA" w:rsidRPr="0065482C" w:rsidRDefault="00DE7DEA" w:rsidP="00DE7DEA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color w:val="000000"/>
          <w:lang w:eastAsia="en-IN"/>
        </w:rPr>
      </w:pPr>
      <w:r>
        <w:rPr>
          <w:rFonts w:ascii="Calibri" w:eastAsia="Times New Roman" w:hAnsi="Calibri" w:cs="Times New Roman"/>
          <w:color w:val="000000"/>
          <w:lang w:eastAsia="en-IN"/>
        </w:rPr>
        <w:t xml:space="preserve">Resident   2.  Associate </w:t>
      </w:r>
      <w:proofErr w:type="gramStart"/>
      <w:r>
        <w:rPr>
          <w:rFonts w:ascii="Calibri" w:eastAsia="Times New Roman" w:hAnsi="Calibri" w:cs="Times New Roman"/>
          <w:color w:val="000000"/>
          <w:lang w:eastAsia="en-IN"/>
        </w:rPr>
        <w:t>Professor  &amp;</w:t>
      </w:r>
      <w:proofErr w:type="gramEnd"/>
      <w:r>
        <w:rPr>
          <w:rFonts w:ascii="Calibri" w:eastAsia="Times New Roman" w:hAnsi="Calibri" w:cs="Times New Roman"/>
          <w:color w:val="000000"/>
          <w:lang w:eastAsia="en-IN"/>
        </w:rPr>
        <w:t xml:space="preserve"> Unit Head 3</w:t>
      </w:r>
      <w:r>
        <w:rPr>
          <w:rFonts w:ascii="Calibri" w:eastAsia="Times New Roman" w:hAnsi="Calibri" w:cs="Times New Roman"/>
          <w:color w:val="000000"/>
          <w:lang w:eastAsia="en-IN"/>
        </w:rPr>
        <w:t xml:space="preserve"> &amp; 4</w:t>
      </w:r>
      <w:r>
        <w:rPr>
          <w:rFonts w:ascii="Calibri" w:eastAsia="Times New Roman" w:hAnsi="Calibri" w:cs="Times New Roman"/>
          <w:color w:val="000000"/>
          <w:lang w:eastAsia="en-IN"/>
        </w:rPr>
        <w:t>. Associate Professor</w:t>
      </w:r>
    </w:p>
    <w:p w14:paraId="546C8B38" w14:textId="77777777" w:rsidR="00DE7DEA" w:rsidRDefault="00DE7DEA" w:rsidP="00DE7DEA">
      <w:pPr>
        <w:spacing w:line="240" w:lineRule="auto"/>
        <w:rPr>
          <w:rFonts w:ascii="Calibri" w:eastAsia="Times New Roman" w:hAnsi="Calibri" w:cs="Times New Roman"/>
          <w:color w:val="000000"/>
          <w:lang w:eastAsia="en-IN"/>
        </w:rPr>
      </w:pPr>
      <w:r>
        <w:rPr>
          <w:rFonts w:ascii="Calibri" w:eastAsia="Times New Roman" w:hAnsi="Calibri" w:cs="Times New Roman"/>
          <w:color w:val="000000"/>
          <w:lang w:eastAsia="en-IN"/>
        </w:rPr>
        <w:t xml:space="preserve">             1 &amp; 2. </w:t>
      </w:r>
      <w:r w:rsidRPr="006C260E">
        <w:rPr>
          <w:rFonts w:ascii="Calibri" w:eastAsia="Times New Roman" w:hAnsi="Calibri" w:cs="Times New Roman"/>
          <w:color w:val="000000"/>
          <w:lang w:eastAsia="en-IN"/>
        </w:rPr>
        <w:t xml:space="preserve">Department of General Surgery, </w:t>
      </w:r>
      <w:proofErr w:type="spellStart"/>
      <w:r w:rsidRPr="006C260E">
        <w:rPr>
          <w:rFonts w:ascii="Calibri" w:eastAsia="Times New Roman" w:hAnsi="Calibri" w:cs="Times New Roman"/>
          <w:color w:val="000000"/>
          <w:lang w:eastAsia="en-IN"/>
        </w:rPr>
        <w:t>Kastuba</w:t>
      </w:r>
      <w:proofErr w:type="spellEnd"/>
      <w:r w:rsidRPr="006C260E">
        <w:rPr>
          <w:rFonts w:ascii="Calibri" w:eastAsia="Times New Roman" w:hAnsi="Calibri" w:cs="Times New Roman"/>
          <w:color w:val="000000"/>
          <w:lang w:eastAsia="en-IN"/>
        </w:rPr>
        <w:t xml:space="preserve"> Medical College, </w:t>
      </w:r>
      <w:proofErr w:type="spellStart"/>
      <w:r w:rsidRPr="006C260E">
        <w:rPr>
          <w:rFonts w:ascii="Calibri" w:eastAsia="Times New Roman" w:hAnsi="Calibri" w:cs="Times New Roman"/>
          <w:color w:val="000000"/>
          <w:lang w:eastAsia="en-IN"/>
        </w:rPr>
        <w:t>Manipal</w:t>
      </w:r>
      <w:proofErr w:type="spellEnd"/>
      <w:r w:rsidRPr="006C260E">
        <w:rPr>
          <w:rFonts w:ascii="Calibri" w:eastAsia="Times New Roman" w:hAnsi="Calibri" w:cs="Times New Roman"/>
          <w:color w:val="000000"/>
          <w:lang w:eastAsia="en-IN"/>
        </w:rPr>
        <w:t>, Karnataka- 576104</w:t>
      </w:r>
      <w:r>
        <w:rPr>
          <w:rFonts w:ascii="Calibri" w:eastAsia="Times New Roman" w:hAnsi="Calibri" w:cs="Times New Roman"/>
          <w:color w:val="000000"/>
          <w:lang w:eastAsia="en-IN"/>
        </w:rPr>
        <w:t>.</w:t>
      </w:r>
    </w:p>
    <w:p w14:paraId="6325CC51" w14:textId="3133006B" w:rsidR="00DE7DEA" w:rsidRPr="0002709D" w:rsidRDefault="00DE7DEA" w:rsidP="00DE7D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</w:t>
      </w:r>
      <w:r w:rsidRPr="0002709D"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 4</w:t>
      </w:r>
      <w:r w:rsidRPr="0002709D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02709D">
        <w:rPr>
          <w:rFonts w:ascii="Calibri" w:eastAsia="Times New Roman" w:hAnsi="Calibri" w:cs="Times New Roman"/>
          <w:color w:val="000000"/>
          <w:lang w:eastAsia="en-IN"/>
        </w:rPr>
        <w:t xml:space="preserve"> Department of Pathology, </w:t>
      </w:r>
      <w:proofErr w:type="spellStart"/>
      <w:r w:rsidRPr="0002709D">
        <w:rPr>
          <w:rFonts w:ascii="Calibri" w:eastAsia="Times New Roman" w:hAnsi="Calibri" w:cs="Times New Roman"/>
          <w:color w:val="000000"/>
          <w:lang w:eastAsia="en-IN"/>
        </w:rPr>
        <w:t>Kastuba</w:t>
      </w:r>
      <w:proofErr w:type="spellEnd"/>
      <w:r w:rsidRPr="0002709D">
        <w:rPr>
          <w:rFonts w:ascii="Calibri" w:eastAsia="Times New Roman" w:hAnsi="Calibri" w:cs="Times New Roman"/>
          <w:color w:val="000000"/>
          <w:lang w:eastAsia="en-IN"/>
        </w:rPr>
        <w:t xml:space="preserve"> Medical College, </w:t>
      </w:r>
      <w:proofErr w:type="spellStart"/>
      <w:r w:rsidRPr="0002709D">
        <w:rPr>
          <w:rFonts w:ascii="Calibri" w:eastAsia="Times New Roman" w:hAnsi="Calibri" w:cs="Times New Roman"/>
          <w:color w:val="000000"/>
          <w:lang w:eastAsia="en-IN"/>
        </w:rPr>
        <w:t>Manipal</w:t>
      </w:r>
      <w:proofErr w:type="spellEnd"/>
      <w:r w:rsidRPr="0002709D">
        <w:rPr>
          <w:rFonts w:ascii="Calibri" w:eastAsia="Times New Roman" w:hAnsi="Calibri" w:cs="Times New Roman"/>
          <w:color w:val="000000"/>
          <w:lang w:eastAsia="en-IN"/>
        </w:rPr>
        <w:t>, Karnataka- 576104</w:t>
      </w:r>
    </w:p>
    <w:p w14:paraId="287FD36F" w14:textId="77777777" w:rsidR="00DE7DEA" w:rsidRDefault="00DE7DEA" w:rsidP="00DE7DEA">
      <w:pPr>
        <w:spacing w:line="240" w:lineRule="auto"/>
        <w:rPr>
          <w:rFonts w:ascii="Calibri" w:eastAsia="Times New Roman" w:hAnsi="Calibri" w:cs="Times New Roman"/>
          <w:b/>
          <w:color w:val="000000"/>
          <w:lang w:eastAsia="en-IN"/>
        </w:rPr>
      </w:pPr>
    </w:p>
    <w:p w14:paraId="689D8A3F" w14:textId="77777777" w:rsidR="00DE7DEA" w:rsidRDefault="00DE7DEA" w:rsidP="00DE7DEA">
      <w:pPr>
        <w:spacing w:line="240" w:lineRule="auto"/>
        <w:rPr>
          <w:rFonts w:ascii="Calibri" w:eastAsia="Times New Roman" w:hAnsi="Calibri" w:cs="Times New Roman"/>
          <w:b/>
          <w:color w:val="000000"/>
          <w:lang w:eastAsia="en-IN"/>
        </w:rPr>
      </w:pPr>
    </w:p>
    <w:p w14:paraId="2A6C2643" w14:textId="77777777" w:rsidR="00DE7DEA" w:rsidRDefault="00DE7DEA" w:rsidP="00DE7DEA">
      <w:pPr>
        <w:spacing w:line="240" w:lineRule="auto"/>
        <w:rPr>
          <w:rFonts w:ascii="Calibri" w:eastAsia="Times New Roman" w:hAnsi="Calibri" w:cs="Times New Roman"/>
          <w:b/>
          <w:color w:val="000000"/>
          <w:lang w:eastAsia="en-IN"/>
        </w:rPr>
      </w:pPr>
    </w:p>
    <w:p w14:paraId="3C1C2B9F" w14:textId="7ECD70C5" w:rsidR="00DE7DEA" w:rsidRPr="0065482C" w:rsidRDefault="00DE7DEA" w:rsidP="00DE7DEA">
      <w:pPr>
        <w:spacing w:line="240" w:lineRule="auto"/>
        <w:rPr>
          <w:rFonts w:ascii="Calibri" w:eastAsia="Times New Roman" w:hAnsi="Calibri" w:cs="Times New Roman"/>
          <w:b/>
          <w:color w:val="000000"/>
          <w:lang w:eastAsia="en-IN"/>
        </w:rPr>
      </w:pPr>
      <w:r w:rsidRPr="0065482C">
        <w:rPr>
          <w:rFonts w:ascii="Calibri" w:eastAsia="Times New Roman" w:hAnsi="Calibri" w:cs="Times New Roman"/>
          <w:b/>
          <w:color w:val="000000"/>
          <w:lang w:eastAsia="en-IN"/>
        </w:rPr>
        <w:t>* Corresponding author</w:t>
      </w:r>
    </w:p>
    <w:p w14:paraId="1FC257B1" w14:textId="77777777" w:rsidR="00DE7DEA" w:rsidRDefault="00DE7DEA" w:rsidP="00DE7DEA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  <w:proofErr w:type="spellStart"/>
      <w:r w:rsidRPr="006C260E">
        <w:rPr>
          <w:rFonts w:ascii="Calibri" w:eastAsia="Times New Roman" w:hAnsi="Calibri" w:cs="Times New Roman"/>
          <w:color w:val="000000"/>
          <w:lang w:eastAsia="en-IN"/>
        </w:rPr>
        <w:t>Badareesh</w:t>
      </w:r>
      <w:proofErr w:type="spellEnd"/>
      <w:r w:rsidRPr="006C260E">
        <w:rPr>
          <w:rFonts w:ascii="Calibri" w:eastAsia="Times New Roman" w:hAnsi="Calibri" w:cs="Times New Roman"/>
          <w:color w:val="000000"/>
          <w:lang w:eastAsia="en-IN"/>
        </w:rPr>
        <w:t xml:space="preserve"> </w:t>
      </w:r>
      <w:proofErr w:type="spellStart"/>
      <w:r w:rsidRPr="006C260E">
        <w:rPr>
          <w:rFonts w:ascii="Calibri" w:eastAsia="Times New Roman" w:hAnsi="Calibri" w:cs="Times New Roman"/>
          <w:color w:val="000000"/>
          <w:lang w:eastAsia="en-IN"/>
        </w:rPr>
        <w:t>L</w:t>
      </w:r>
      <w:r>
        <w:rPr>
          <w:rFonts w:ascii="Calibri" w:eastAsia="Times New Roman" w:hAnsi="Calibri" w:cs="Times New Roman"/>
          <w:color w:val="000000"/>
          <w:lang w:eastAsia="en-IN"/>
        </w:rPr>
        <w:t>akshminarayana</w:t>
      </w:r>
      <w:proofErr w:type="spellEnd"/>
    </w:p>
    <w:p w14:paraId="7DAAEE79" w14:textId="77777777" w:rsidR="00DE7DEA" w:rsidRDefault="00DE7DEA" w:rsidP="00DE7DEA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  <w:r>
        <w:rPr>
          <w:rFonts w:ascii="Calibri" w:eastAsia="Times New Roman" w:hAnsi="Calibri" w:cs="Times New Roman"/>
          <w:color w:val="000000"/>
          <w:lang w:eastAsia="en-IN"/>
        </w:rPr>
        <w:t xml:space="preserve">Associate </w:t>
      </w:r>
      <w:proofErr w:type="gramStart"/>
      <w:r>
        <w:rPr>
          <w:rFonts w:ascii="Calibri" w:eastAsia="Times New Roman" w:hAnsi="Calibri" w:cs="Times New Roman"/>
          <w:color w:val="000000"/>
          <w:lang w:eastAsia="en-IN"/>
        </w:rPr>
        <w:t>Professor &amp;</w:t>
      </w:r>
      <w:proofErr w:type="gramEnd"/>
      <w:r>
        <w:rPr>
          <w:rFonts w:ascii="Calibri" w:eastAsia="Times New Roman" w:hAnsi="Calibri" w:cs="Times New Roman"/>
          <w:color w:val="000000"/>
          <w:lang w:eastAsia="en-IN"/>
        </w:rPr>
        <w:t xml:space="preserve"> Unit Head</w:t>
      </w:r>
    </w:p>
    <w:p w14:paraId="218B9B9C" w14:textId="77777777" w:rsidR="00DE7DEA" w:rsidRDefault="00DE7DEA" w:rsidP="00DE7DEA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  <w:r w:rsidRPr="006C260E">
        <w:rPr>
          <w:rFonts w:ascii="Calibri" w:eastAsia="Times New Roman" w:hAnsi="Calibri" w:cs="Times New Roman"/>
          <w:color w:val="000000"/>
          <w:lang w:eastAsia="en-IN"/>
        </w:rPr>
        <w:t>Department of General Surgery, Kastu</w:t>
      </w:r>
      <w:r>
        <w:rPr>
          <w:rFonts w:ascii="Calibri" w:eastAsia="Times New Roman" w:hAnsi="Calibri" w:cs="Times New Roman"/>
          <w:color w:val="000000"/>
          <w:lang w:eastAsia="en-IN"/>
        </w:rPr>
        <w:t>r</w:t>
      </w:r>
      <w:r w:rsidRPr="006C260E">
        <w:rPr>
          <w:rFonts w:ascii="Calibri" w:eastAsia="Times New Roman" w:hAnsi="Calibri" w:cs="Times New Roman"/>
          <w:color w:val="000000"/>
          <w:lang w:eastAsia="en-IN"/>
        </w:rPr>
        <w:t xml:space="preserve">ba Medical College, </w:t>
      </w:r>
      <w:proofErr w:type="spellStart"/>
      <w:r w:rsidRPr="006C260E">
        <w:rPr>
          <w:rFonts w:ascii="Calibri" w:eastAsia="Times New Roman" w:hAnsi="Calibri" w:cs="Times New Roman"/>
          <w:color w:val="000000"/>
          <w:lang w:eastAsia="en-IN"/>
        </w:rPr>
        <w:t>Manipal</w:t>
      </w:r>
      <w:proofErr w:type="spellEnd"/>
      <w:r w:rsidRPr="006C260E">
        <w:rPr>
          <w:rFonts w:ascii="Calibri" w:eastAsia="Times New Roman" w:hAnsi="Calibri" w:cs="Times New Roman"/>
          <w:color w:val="000000"/>
          <w:lang w:eastAsia="en-IN"/>
        </w:rPr>
        <w:t>, Karnataka</w:t>
      </w:r>
      <w:r>
        <w:rPr>
          <w:rFonts w:ascii="Calibri" w:eastAsia="Times New Roman" w:hAnsi="Calibri" w:cs="Times New Roman"/>
          <w:color w:val="000000"/>
          <w:lang w:eastAsia="en-IN"/>
        </w:rPr>
        <w:t>. India</w:t>
      </w:r>
      <w:r w:rsidRPr="006C260E">
        <w:rPr>
          <w:rFonts w:ascii="Calibri" w:eastAsia="Times New Roman" w:hAnsi="Calibri" w:cs="Times New Roman"/>
          <w:color w:val="000000"/>
          <w:lang w:eastAsia="en-IN"/>
        </w:rPr>
        <w:t>- 576104</w:t>
      </w:r>
      <w:r>
        <w:rPr>
          <w:rFonts w:ascii="Calibri" w:eastAsia="Times New Roman" w:hAnsi="Calibri" w:cs="Times New Roman"/>
          <w:color w:val="000000"/>
          <w:lang w:eastAsia="en-IN"/>
        </w:rPr>
        <w:t xml:space="preserve"> </w:t>
      </w:r>
      <w:r w:rsidRPr="006C260E">
        <w:rPr>
          <w:rFonts w:ascii="Calibri" w:eastAsia="Times New Roman" w:hAnsi="Calibri" w:cs="Times New Roman"/>
          <w:color w:val="000000"/>
          <w:lang w:eastAsia="en-IN"/>
        </w:rPr>
        <w:t>Telephone Number-</w:t>
      </w:r>
      <w:r>
        <w:rPr>
          <w:rFonts w:ascii="Calibri" w:eastAsia="Times New Roman" w:hAnsi="Calibri" w:cs="Times New Roman"/>
          <w:color w:val="000000"/>
          <w:lang w:eastAsia="en-IN"/>
        </w:rPr>
        <w:t xml:space="preserve"> +91 9844774035. </w:t>
      </w:r>
    </w:p>
    <w:p w14:paraId="03DD68B2" w14:textId="77777777" w:rsidR="00DE7DEA" w:rsidRDefault="00DE7DEA" w:rsidP="00DE7DEA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  <w:r w:rsidRPr="006C260E">
        <w:rPr>
          <w:rFonts w:ascii="Calibri" w:eastAsia="Times New Roman" w:hAnsi="Calibri" w:cs="Times New Roman"/>
          <w:color w:val="000000"/>
          <w:lang w:eastAsia="en-IN"/>
        </w:rPr>
        <w:t>Email id- </w:t>
      </w:r>
      <w:hyperlink r:id="rId6" w:history="1">
        <w:r w:rsidRPr="00FC489C">
          <w:rPr>
            <w:rStyle w:val="Hyperlink"/>
            <w:rFonts w:ascii="Calibri" w:eastAsia="Times New Roman" w:hAnsi="Calibri" w:cs="Times New Roman"/>
            <w:lang w:eastAsia="en-IN"/>
          </w:rPr>
          <w:t>drbadareesh.l@gmail.com</w:t>
        </w:r>
      </w:hyperlink>
    </w:p>
    <w:p w14:paraId="600630E8" w14:textId="77777777" w:rsidR="00DE7DEA" w:rsidRDefault="00DE7DEA" w:rsidP="00DE7DEA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53570A59" w14:textId="77777777" w:rsidR="00DE7DEA" w:rsidRDefault="00DE7DEA" w:rsidP="00312385">
      <w:pPr>
        <w:rPr>
          <w:b/>
          <w:bCs/>
          <w:sz w:val="24"/>
          <w:szCs w:val="24"/>
        </w:rPr>
      </w:pPr>
    </w:p>
    <w:p w14:paraId="7D83FE42" w14:textId="77777777" w:rsidR="00DE7DEA" w:rsidRDefault="00DE7DEA" w:rsidP="00312385">
      <w:pPr>
        <w:rPr>
          <w:b/>
          <w:bCs/>
          <w:sz w:val="24"/>
          <w:szCs w:val="24"/>
        </w:rPr>
      </w:pPr>
    </w:p>
    <w:p w14:paraId="583A05E8" w14:textId="77777777" w:rsidR="00DE7DEA" w:rsidRDefault="00DE7DEA" w:rsidP="00312385">
      <w:pPr>
        <w:rPr>
          <w:b/>
          <w:bCs/>
          <w:sz w:val="24"/>
          <w:szCs w:val="24"/>
        </w:rPr>
      </w:pPr>
    </w:p>
    <w:p w14:paraId="6507D34D" w14:textId="77777777" w:rsidR="00DE7DEA" w:rsidRDefault="00DE7DEA" w:rsidP="00312385">
      <w:pPr>
        <w:rPr>
          <w:b/>
          <w:bCs/>
          <w:sz w:val="24"/>
          <w:szCs w:val="24"/>
        </w:rPr>
      </w:pPr>
    </w:p>
    <w:p w14:paraId="19BC72B1" w14:textId="77777777" w:rsidR="00DE7DEA" w:rsidRDefault="00DE7DEA" w:rsidP="00312385">
      <w:pPr>
        <w:rPr>
          <w:b/>
          <w:bCs/>
          <w:sz w:val="24"/>
          <w:szCs w:val="24"/>
        </w:rPr>
      </w:pPr>
    </w:p>
    <w:p w14:paraId="31473534" w14:textId="77777777" w:rsidR="00DE7DEA" w:rsidRDefault="00DE7DEA" w:rsidP="00312385">
      <w:pPr>
        <w:rPr>
          <w:b/>
          <w:bCs/>
          <w:sz w:val="24"/>
          <w:szCs w:val="24"/>
        </w:rPr>
      </w:pPr>
    </w:p>
    <w:p w14:paraId="35A4307D" w14:textId="77777777" w:rsidR="00DE7DEA" w:rsidRDefault="00DE7DEA" w:rsidP="00312385">
      <w:pPr>
        <w:rPr>
          <w:b/>
          <w:bCs/>
          <w:sz w:val="24"/>
          <w:szCs w:val="24"/>
        </w:rPr>
      </w:pPr>
    </w:p>
    <w:p w14:paraId="2242584E" w14:textId="2E8EC18E" w:rsidR="004869E0" w:rsidRPr="00E62175" w:rsidRDefault="004869E0" w:rsidP="00312385">
      <w:pPr>
        <w:rPr>
          <w:b/>
          <w:bCs/>
          <w:sz w:val="24"/>
          <w:szCs w:val="24"/>
        </w:rPr>
      </w:pPr>
      <w:r w:rsidRPr="00E62175">
        <w:rPr>
          <w:b/>
          <w:bCs/>
          <w:sz w:val="24"/>
          <w:szCs w:val="24"/>
        </w:rPr>
        <w:lastRenderedPageBreak/>
        <w:t>ABSTRACT</w:t>
      </w:r>
      <w:r w:rsidR="00016E8E" w:rsidRPr="00E62175">
        <w:rPr>
          <w:b/>
          <w:bCs/>
          <w:sz w:val="24"/>
          <w:szCs w:val="24"/>
        </w:rPr>
        <w:t>:</w:t>
      </w:r>
    </w:p>
    <w:p w14:paraId="101AAEA0" w14:textId="5D28BFBB" w:rsidR="00016E8E" w:rsidRPr="00E62175" w:rsidRDefault="00016E8E" w:rsidP="006475CE">
      <w:pPr>
        <w:jc w:val="both"/>
        <w:rPr>
          <w:sz w:val="24"/>
          <w:szCs w:val="24"/>
        </w:rPr>
      </w:pPr>
      <w:proofErr w:type="spellStart"/>
      <w:r w:rsidRPr="00E62175">
        <w:rPr>
          <w:sz w:val="24"/>
          <w:szCs w:val="24"/>
        </w:rPr>
        <w:t>Plasmablastic</w:t>
      </w:r>
      <w:proofErr w:type="spellEnd"/>
      <w:r w:rsidRPr="00E62175">
        <w:rPr>
          <w:sz w:val="24"/>
          <w:szCs w:val="24"/>
        </w:rPr>
        <w:t xml:space="preserve"> lymphoma, a subtype of diffuse, large B-cell lymphoma, is rare but aggressive malignancy commonly associated with immunocompromised individuals. </w:t>
      </w:r>
      <w:r w:rsidR="007D615B" w:rsidRPr="00E62175">
        <w:rPr>
          <w:sz w:val="24"/>
          <w:szCs w:val="24"/>
        </w:rPr>
        <w:t xml:space="preserve">In our case series, we </w:t>
      </w:r>
      <w:r w:rsidR="00AB12F3">
        <w:rPr>
          <w:sz w:val="24"/>
          <w:szCs w:val="24"/>
        </w:rPr>
        <w:t>present</w:t>
      </w:r>
      <w:r w:rsidRPr="00E62175">
        <w:rPr>
          <w:sz w:val="24"/>
          <w:szCs w:val="24"/>
        </w:rPr>
        <w:t xml:space="preserve"> three patient</w:t>
      </w:r>
      <w:r w:rsidR="00AB12F3">
        <w:rPr>
          <w:sz w:val="24"/>
          <w:szCs w:val="24"/>
        </w:rPr>
        <w:t>s</w:t>
      </w:r>
      <w:r w:rsidRPr="00E62175">
        <w:rPr>
          <w:sz w:val="24"/>
          <w:szCs w:val="24"/>
        </w:rPr>
        <w:t xml:space="preserve"> present</w:t>
      </w:r>
      <w:r w:rsidR="007D615B" w:rsidRPr="00E62175">
        <w:rPr>
          <w:sz w:val="24"/>
          <w:szCs w:val="24"/>
        </w:rPr>
        <w:t>ing</w:t>
      </w:r>
      <w:r w:rsidRPr="00E62175">
        <w:rPr>
          <w:sz w:val="24"/>
          <w:szCs w:val="24"/>
        </w:rPr>
        <w:t xml:space="preserve"> with atypical presentation involving lower gastrointestinal tract. Two male patients were diagnosed to have HIV while the other female patient was suffering from Hepatitis B. </w:t>
      </w:r>
      <w:r w:rsidR="007D615B" w:rsidRPr="00E62175">
        <w:rPr>
          <w:sz w:val="24"/>
          <w:szCs w:val="24"/>
        </w:rPr>
        <w:t xml:space="preserve">One patient </w:t>
      </w:r>
      <w:r w:rsidR="00AB12F3">
        <w:rPr>
          <w:sz w:val="24"/>
          <w:szCs w:val="24"/>
        </w:rPr>
        <w:t>had</w:t>
      </w:r>
      <w:r w:rsidR="007D615B" w:rsidRPr="00E62175">
        <w:rPr>
          <w:sz w:val="24"/>
          <w:szCs w:val="24"/>
        </w:rPr>
        <w:t xml:space="preserve"> features of perianal abscess while other two </w:t>
      </w:r>
      <w:r w:rsidR="00AB12F3">
        <w:rPr>
          <w:sz w:val="24"/>
          <w:szCs w:val="24"/>
        </w:rPr>
        <w:t>presented with</w:t>
      </w:r>
      <w:r w:rsidR="007D615B" w:rsidRPr="00E62175">
        <w:rPr>
          <w:sz w:val="24"/>
          <w:szCs w:val="24"/>
        </w:rPr>
        <w:t xml:space="preserve"> acute </w:t>
      </w:r>
      <w:r w:rsidR="00AB12F3">
        <w:rPr>
          <w:sz w:val="24"/>
          <w:szCs w:val="24"/>
        </w:rPr>
        <w:t xml:space="preserve">intestinal </w:t>
      </w:r>
      <w:r w:rsidR="007D615B" w:rsidRPr="00E62175">
        <w:rPr>
          <w:sz w:val="24"/>
          <w:szCs w:val="24"/>
        </w:rPr>
        <w:t>obstruction who were operated. The</w:t>
      </w:r>
      <w:r w:rsidR="00AB12F3">
        <w:rPr>
          <w:sz w:val="24"/>
          <w:szCs w:val="24"/>
        </w:rPr>
        <w:t>se</w:t>
      </w:r>
      <w:r w:rsidR="007D615B" w:rsidRPr="00E62175">
        <w:rPr>
          <w:sz w:val="24"/>
          <w:szCs w:val="24"/>
        </w:rPr>
        <w:t xml:space="preserve"> patients were started on EPOCH regimen. </w:t>
      </w:r>
      <w:r w:rsidR="00E62175" w:rsidRPr="00E62175">
        <w:rPr>
          <w:sz w:val="24"/>
          <w:szCs w:val="24"/>
        </w:rPr>
        <w:t xml:space="preserve">First patient had rapid </w:t>
      </w:r>
      <w:proofErr w:type="spellStart"/>
      <w:r w:rsidR="00E62175" w:rsidRPr="00E62175">
        <w:rPr>
          <w:sz w:val="24"/>
          <w:szCs w:val="24"/>
        </w:rPr>
        <w:t>progession</w:t>
      </w:r>
      <w:proofErr w:type="spellEnd"/>
      <w:r w:rsidR="00E62175" w:rsidRPr="00E62175">
        <w:rPr>
          <w:sz w:val="24"/>
          <w:szCs w:val="24"/>
        </w:rPr>
        <w:t xml:space="preserve"> of disease and died within 2months of </w:t>
      </w:r>
      <w:proofErr w:type="spellStart"/>
      <w:r w:rsidR="00E62175" w:rsidRPr="00E62175">
        <w:rPr>
          <w:sz w:val="24"/>
          <w:szCs w:val="24"/>
        </w:rPr>
        <w:t>diagnois</w:t>
      </w:r>
      <w:proofErr w:type="spellEnd"/>
      <w:r w:rsidR="00E62175" w:rsidRPr="00E62175">
        <w:rPr>
          <w:sz w:val="24"/>
          <w:szCs w:val="24"/>
        </w:rPr>
        <w:t xml:space="preserve"> while other two patients </w:t>
      </w:r>
      <w:r w:rsidR="00AB12F3">
        <w:rPr>
          <w:sz w:val="24"/>
          <w:szCs w:val="24"/>
        </w:rPr>
        <w:t>are</w:t>
      </w:r>
      <w:r w:rsidR="00E62175" w:rsidRPr="00E62175">
        <w:rPr>
          <w:sz w:val="24"/>
          <w:szCs w:val="24"/>
        </w:rPr>
        <w:t xml:space="preserve"> on</w:t>
      </w:r>
      <w:r w:rsidR="00AB12F3">
        <w:rPr>
          <w:sz w:val="24"/>
          <w:szCs w:val="24"/>
        </w:rPr>
        <w:t xml:space="preserve"> follow up following</w:t>
      </w:r>
      <w:r w:rsidR="00E62175" w:rsidRPr="00E62175">
        <w:rPr>
          <w:sz w:val="24"/>
          <w:szCs w:val="24"/>
        </w:rPr>
        <w:t xml:space="preserve"> chemotherapy. </w:t>
      </w:r>
      <w:proofErr w:type="spellStart"/>
      <w:r w:rsidR="007D615B" w:rsidRPr="00E62175">
        <w:rPr>
          <w:sz w:val="24"/>
          <w:szCs w:val="24"/>
        </w:rPr>
        <w:t>Plasmablastic</w:t>
      </w:r>
      <w:proofErr w:type="spellEnd"/>
      <w:r w:rsidR="007D615B" w:rsidRPr="00E62175">
        <w:rPr>
          <w:sz w:val="24"/>
          <w:szCs w:val="24"/>
        </w:rPr>
        <w:t xml:space="preserve"> lymphoma have a poor prognosis and due to low reported cases</w:t>
      </w:r>
      <w:r w:rsidR="00AB12F3">
        <w:rPr>
          <w:sz w:val="24"/>
          <w:szCs w:val="24"/>
        </w:rPr>
        <w:t>,</w:t>
      </w:r>
      <w:r w:rsidR="007D615B" w:rsidRPr="00E62175">
        <w:rPr>
          <w:sz w:val="24"/>
          <w:szCs w:val="24"/>
        </w:rPr>
        <w:t xml:space="preserve"> </w:t>
      </w:r>
      <w:proofErr w:type="spellStart"/>
      <w:r w:rsidR="007D615B" w:rsidRPr="00E62175">
        <w:rPr>
          <w:sz w:val="24"/>
          <w:szCs w:val="24"/>
        </w:rPr>
        <w:t>clincopathogenesis</w:t>
      </w:r>
      <w:proofErr w:type="spellEnd"/>
      <w:r w:rsidR="007D615B" w:rsidRPr="00E62175">
        <w:rPr>
          <w:sz w:val="24"/>
          <w:szCs w:val="24"/>
        </w:rPr>
        <w:t xml:space="preserve"> and treatment has not been </w:t>
      </w:r>
      <w:proofErr w:type="spellStart"/>
      <w:r w:rsidR="007D615B" w:rsidRPr="00E62175">
        <w:rPr>
          <w:sz w:val="24"/>
          <w:szCs w:val="24"/>
        </w:rPr>
        <w:t>clearely</w:t>
      </w:r>
      <w:proofErr w:type="spellEnd"/>
      <w:r w:rsidR="007D615B" w:rsidRPr="00E62175">
        <w:rPr>
          <w:sz w:val="24"/>
          <w:szCs w:val="24"/>
        </w:rPr>
        <w:t xml:space="preserve"> defined. To contribute to further understanding of this rare entity we have discussed the varied</w:t>
      </w:r>
      <w:r w:rsidR="00E62175" w:rsidRPr="00E62175">
        <w:rPr>
          <w:sz w:val="24"/>
          <w:szCs w:val="24"/>
        </w:rPr>
        <w:t xml:space="preserve"> presentation in our patients.</w:t>
      </w:r>
    </w:p>
    <w:p w14:paraId="2D5DFC55" w14:textId="5C968489" w:rsidR="004869E0" w:rsidRPr="00E62175" w:rsidRDefault="00E62175" w:rsidP="00312385">
      <w:pPr>
        <w:rPr>
          <w:b/>
          <w:bCs/>
          <w:sz w:val="24"/>
          <w:szCs w:val="24"/>
        </w:rPr>
      </w:pPr>
      <w:r w:rsidRPr="00E62175">
        <w:rPr>
          <w:b/>
          <w:bCs/>
          <w:sz w:val="24"/>
          <w:szCs w:val="24"/>
        </w:rPr>
        <w:t xml:space="preserve">KEY WORDS: </w:t>
      </w:r>
    </w:p>
    <w:p w14:paraId="0429BA14" w14:textId="5B33F657" w:rsidR="00991962" w:rsidRPr="00E62175" w:rsidRDefault="00E62175" w:rsidP="00312385">
      <w:pPr>
        <w:rPr>
          <w:sz w:val="24"/>
          <w:szCs w:val="24"/>
        </w:rPr>
      </w:pPr>
      <w:proofErr w:type="spellStart"/>
      <w:r w:rsidRPr="00E62175">
        <w:rPr>
          <w:sz w:val="24"/>
          <w:szCs w:val="24"/>
        </w:rPr>
        <w:t>Plasmablastic</w:t>
      </w:r>
      <w:proofErr w:type="spellEnd"/>
      <w:r w:rsidRPr="00E62175">
        <w:rPr>
          <w:sz w:val="24"/>
          <w:szCs w:val="24"/>
        </w:rPr>
        <w:t xml:space="preserve"> lymphoma, gastrointestinal </w:t>
      </w:r>
      <w:r w:rsidR="00D46A87">
        <w:rPr>
          <w:sz w:val="24"/>
          <w:szCs w:val="24"/>
        </w:rPr>
        <w:t xml:space="preserve">tract, B-cell </w:t>
      </w:r>
      <w:proofErr w:type="spellStart"/>
      <w:r w:rsidR="00D46A87">
        <w:rPr>
          <w:sz w:val="24"/>
          <w:szCs w:val="24"/>
        </w:rPr>
        <w:t>lympoma</w:t>
      </w:r>
      <w:proofErr w:type="spellEnd"/>
    </w:p>
    <w:p w14:paraId="3B4FEAB6" w14:textId="08DF4DDF" w:rsidR="00312385" w:rsidRPr="00D46A87" w:rsidRDefault="004869E0" w:rsidP="00E62175">
      <w:pPr>
        <w:jc w:val="both"/>
        <w:rPr>
          <w:b/>
          <w:bCs/>
          <w:sz w:val="24"/>
          <w:szCs w:val="24"/>
        </w:rPr>
      </w:pPr>
      <w:r w:rsidRPr="00D46A87">
        <w:rPr>
          <w:b/>
          <w:bCs/>
          <w:sz w:val="24"/>
          <w:szCs w:val="24"/>
        </w:rPr>
        <w:t>INTRODUCTION</w:t>
      </w:r>
      <w:r w:rsidR="00D46A87">
        <w:rPr>
          <w:b/>
          <w:bCs/>
          <w:sz w:val="24"/>
          <w:szCs w:val="24"/>
        </w:rPr>
        <w:t>:</w:t>
      </w:r>
    </w:p>
    <w:p w14:paraId="6E894EF8" w14:textId="21057F63" w:rsidR="00312385" w:rsidRPr="00E62175" w:rsidRDefault="00312385" w:rsidP="00E62175">
      <w:pPr>
        <w:jc w:val="both"/>
        <w:rPr>
          <w:sz w:val="24"/>
          <w:szCs w:val="24"/>
        </w:rPr>
      </w:pPr>
      <w:r w:rsidRPr="00E62175">
        <w:rPr>
          <w:sz w:val="24"/>
          <w:szCs w:val="24"/>
        </w:rPr>
        <w:t xml:space="preserve">Plasmablastic </w:t>
      </w:r>
      <w:r w:rsidR="00ED7464" w:rsidRPr="00E62175">
        <w:rPr>
          <w:sz w:val="24"/>
          <w:szCs w:val="24"/>
        </w:rPr>
        <w:t>lymphoma (</w:t>
      </w:r>
      <w:r w:rsidRPr="00E62175">
        <w:rPr>
          <w:sz w:val="24"/>
          <w:szCs w:val="24"/>
        </w:rPr>
        <w:t xml:space="preserve">PBL) is a subtype of diffuse, large, B-cell lymphoma with morphologic and immunophenotypic characteristics overlapping with B-cell lymphoma and plasma cell </w:t>
      </w:r>
      <w:r w:rsidR="00ED7464" w:rsidRPr="00E62175">
        <w:rPr>
          <w:sz w:val="24"/>
          <w:szCs w:val="24"/>
        </w:rPr>
        <w:t>neoplasm</w:t>
      </w:r>
      <w:r w:rsidRPr="00E62175">
        <w:rPr>
          <w:sz w:val="24"/>
          <w:szCs w:val="24"/>
        </w:rPr>
        <w:t>. It is highly aggressive and posses</w:t>
      </w:r>
      <w:r w:rsidR="008930A9" w:rsidRPr="00E62175">
        <w:rPr>
          <w:sz w:val="24"/>
          <w:szCs w:val="24"/>
        </w:rPr>
        <w:t>se</w:t>
      </w:r>
      <w:r w:rsidRPr="00E62175">
        <w:rPr>
          <w:sz w:val="24"/>
          <w:szCs w:val="24"/>
        </w:rPr>
        <w:t>s a diagnostic difficulty cause of rarity an</w:t>
      </w:r>
      <w:r w:rsidR="00BD5CB4">
        <w:rPr>
          <w:sz w:val="24"/>
          <w:szCs w:val="24"/>
        </w:rPr>
        <w:t xml:space="preserve">d lack of expression of </w:t>
      </w:r>
      <w:proofErr w:type="gramStart"/>
      <w:r w:rsidR="00BD5CB4">
        <w:rPr>
          <w:sz w:val="24"/>
          <w:szCs w:val="24"/>
        </w:rPr>
        <w:t>markers</w:t>
      </w:r>
      <w:r w:rsidR="005755D9">
        <w:rPr>
          <w:sz w:val="24"/>
          <w:szCs w:val="24"/>
          <w:vertAlign w:val="superscript"/>
        </w:rPr>
        <w:t>[</w:t>
      </w:r>
      <w:proofErr w:type="gramEnd"/>
      <w:r w:rsidR="005755D9">
        <w:rPr>
          <w:sz w:val="24"/>
          <w:szCs w:val="24"/>
          <w:vertAlign w:val="superscript"/>
        </w:rPr>
        <w:t>1]</w:t>
      </w:r>
      <w:r w:rsidR="00BD5CB4">
        <w:rPr>
          <w:sz w:val="24"/>
          <w:szCs w:val="24"/>
        </w:rPr>
        <w:t>.</w:t>
      </w:r>
      <w:r w:rsidR="00DD025A">
        <w:rPr>
          <w:sz w:val="24"/>
          <w:szCs w:val="24"/>
        </w:rPr>
        <w:t>Although</w:t>
      </w:r>
      <w:r w:rsidR="00DD025A" w:rsidRPr="00E62175">
        <w:rPr>
          <w:sz w:val="24"/>
          <w:szCs w:val="24"/>
        </w:rPr>
        <w:t xml:space="preserve"> the spectrum of disease is increasing</w:t>
      </w:r>
      <w:r w:rsidR="00DD025A">
        <w:rPr>
          <w:sz w:val="24"/>
          <w:szCs w:val="24"/>
        </w:rPr>
        <w:t xml:space="preserve"> with more reporting of cases</w:t>
      </w:r>
      <w:r w:rsidR="00DD025A" w:rsidRPr="00E62175">
        <w:rPr>
          <w:sz w:val="24"/>
          <w:szCs w:val="24"/>
        </w:rPr>
        <w:t xml:space="preserve">, but still, there has no clear </w:t>
      </w:r>
      <w:proofErr w:type="spellStart"/>
      <w:r w:rsidR="00DD025A" w:rsidRPr="00E62175">
        <w:rPr>
          <w:sz w:val="24"/>
          <w:szCs w:val="24"/>
        </w:rPr>
        <w:t>etiopathogenesis</w:t>
      </w:r>
      <w:proofErr w:type="spellEnd"/>
      <w:r w:rsidR="00DD025A" w:rsidRPr="00E62175">
        <w:rPr>
          <w:sz w:val="24"/>
          <w:szCs w:val="24"/>
        </w:rPr>
        <w:t xml:space="preserve"> of </w:t>
      </w:r>
      <w:proofErr w:type="spellStart"/>
      <w:r w:rsidR="00DD025A" w:rsidRPr="00E62175">
        <w:rPr>
          <w:sz w:val="24"/>
          <w:szCs w:val="24"/>
        </w:rPr>
        <w:t>plasmablastic</w:t>
      </w:r>
      <w:proofErr w:type="spellEnd"/>
      <w:r w:rsidR="00DD025A" w:rsidRPr="00E62175">
        <w:rPr>
          <w:sz w:val="24"/>
          <w:szCs w:val="24"/>
        </w:rPr>
        <w:t xml:space="preserve"> lymphoma.</w:t>
      </w:r>
      <w:r w:rsidR="000F4415">
        <w:rPr>
          <w:sz w:val="24"/>
          <w:szCs w:val="24"/>
        </w:rPr>
        <w:t xml:space="preserve"> </w:t>
      </w:r>
      <w:r w:rsidR="00145598" w:rsidRPr="00E62175">
        <w:rPr>
          <w:sz w:val="24"/>
          <w:szCs w:val="24"/>
        </w:rPr>
        <w:t xml:space="preserve">Since PBL is very rare with a high mortality rate, there are no established guidelines on the chemotherapy </w:t>
      </w:r>
      <w:proofErr w:type="gramStart"/>
      <w:r w:rsidR="00145598" w:rsidRPr="00E62175">
        <w:rPr>
          <w:sz w:val="24"/>
          <w:szCs w:val="24"/>
        </w:rPr>
        <w:t>regime</w:t>
      </w:r>
      <w:r w:rsidR="00145598">
        <w:rPr>
          <w:sz w:val="24"/>
          <w:szCs w:val="24"/>
        </w:rPr>
        <w:t>n</w:t>
      </w:r>
      <w:r w:rsidR="005755D9">
        <w:rPr>
          <w:sz w:val="24"/>
          <w:szCs w:val="24"/>
          <w:vertAlign w:val="superscript"/>
        </w:rPr>
        <w:t>[</w:t>
      </w:r>
      <w:proofErr w:type="gramEnd"/>
      <w:r w:rsidR="005755D9">
        <w:rPr>
          <w:sz w:val="24"/>
          <w:szCs w:val="24"/>
          <w:vertAlign w:val="superscript"/>
        </w:rPr>
        <w:t>2]</w:t>
      </w:r>
      <w:r w:rsidR="00BD5CB4">
        <w:rPr>
          <w:sz w:val="24"/>
          <w:szCs w:val="24"/>
        </w:rPr>
        <w:t>.</w:t>
      </w:r>
    </w:p>
    <w:p w14:paraId="24A7695F" w14:textId="737E5227" w:rsidR="00312385" w:rsidRPr="00D46A87" w:rsidRDefault="00312385" w:rsidP="00E62175">
      <w:pPr>
        <w:jc w:val="both"/>
        <w:rPr>
          <w:b/>
          <w:bCs/>
          <w:sz w:val="24"/>
          <w:szCs w:val="24"/>
        </w:rPr>
      </w:pPr>
      <w:r w:rsidRPr="00D46A87">
        <w:rPr>
          <w:b/>
          <w:bCs/>
          <w:sz w:val="24"/>
          <w:szCs w:val="24"/>
        </w:rPr>
        <w:t>CASE PRESENTATION</w:t>
      </w:r>
      <w:r w:rsidR="00D46A87">
        <w:rPr>
          <w:b/>
          <w:bCs/>
          <w:sz w:val="24"/>
          <w:szCs w:val="24"/>
        </w:rPr>
        <w:t>:</w:t>
      </w:r>
    </w:p>
    <w:p w14:paraId="45821CEE" w14:textId="270E6593" w:rsidR="00312385" w:rsidRPr="00E62175" w:rsidRDefault="00312385" w:rsidP="00E62175">
      <w:pPr>
        <w:jc w:val="both"/>
        <w:rPr>
          <w:sz w:val="24"/>
          <w:szCs w:val="24"/>
        </w:rPr>
      </w:pPr>
      <w:r w:rsidRPr="00E62175">
        <w:rPr>
          <w:sz w:val="24"/>
          <w:szCs w:val="24"/>
        </w:rPr>
        <w:t xml:space="preserve">Here we describe </w:t>
      </w:r>
      <w:r w:rsidR="00F46667" w:rsidRPr="00E62175">
        <w:rPr>
          <w:sz w:val="24"/>
          <w:szCs w:val="24"/>
        </w:rPr>
        <w:t>3</w:t>
      </w:r>
      <w:r w:rsidRPr="00E62175">
        <w:rPr>
          <w:sz w:val="24"/>
          <w:szCs w:val="24"/>
        </w:rPr>
        <w:t xml:space="preserve"> cases of</w:t>
      </w:r>
      <w:r w:rsidR="00F46667" w:rsidRPr="00E62175">
        <w:rPr>
          <w:sz w:val="24"/>
          <w:szCs w:val="24"/>
        </w:rPr>
        <w:t xml:space="preserve"> unusual presentation of</w:t>
      </w:r>
      <w:r w:rsidRPr="00E62175">
        <w:rPr>
          <w:sz w:val="24"/>
          <w:szCs w:val="24"/>
        </w:rPr>
        <w:t xml:space="preserve"> PBL found in the GI tract of patients who presented to our institution for evaluation and treatment.</w:t>
      </w:r>
    </w:p>
    <w:p w14:paraId="2B9CB1E0" w14:textId="77777777" w:rsidR="00312385" w:rsidRPr="00E62175" w:rsidRDefault="00312385" w:rsidP="00E62175">
      <w:pPr>
        <w:jc w:val="both"/>
        <w:rPr>
          <w:sz w:val="24"/>
          <w:szCs w:val="24"/>
        </w:rPr>
      </w:pPr>
      <w:r w:rsidRPr="00E62175">
        <w:rPr>
          <w:sz w:val="24"/>
          <w:szCs w:val="24"/>
        </w:rPr>
        <w:t>CASE REPORT 1</w:t>
      </w:r>
    </w:p>
    <w:p w14:paraId="4AB2695D" w14:textId="5D28B5E8" w:rsidR="00312385" w:rsidRDefault="00312385" w:rsidP="00E62175">
      <w:pPr>
        <w:jc w:val="both"/>
        <w:rPr>
          <w:sz w:val="24"/>
          <w:szCs w:val="24"/>
        </w:rPr>
      </w:pPr>
      <w:r w:rsidRPr="00E62175">
        <w:rPr>
          <w:sz w:val="24"/>
          <w:szCs w:val="24"/>
        </w:rPr>
        <w:t xml:space="preserve">A 51years old male, </w:t>
      </w:r>
      <w:r w:rsidR="008930A9" w:rsidRPr="00E62175">
        <w:rPr>
          <w:sz w:val="24"/>
          <w:szCs w:val="24"/>
        </w:rPr>
        <w:t xml:space="preserve">a </w:t>
      </w:r>
      <w:r w:rsidRPr="00E62175">
        <w:rPr>
          <w:sz w:val="24"/>
          <w:szCs w:val="24"/>
        </w:rPr>
        <w:t xml:space="preserve">diagnosed case of HIV positive on treatment, presented with bleeding per rectum associated with </w:t>
      </w:r>
      <w:r w:rsidR="00905C24">
        <w:rPr>
          <w:sz w:val="24"/>
          <w:szCs w:val="24"/>
        </w:rPr>
        <w:t xml:space="preserve">constipation and </w:t>
      </w:r>
      <w:r w:rsidRPr="00E62175">
        <w:rPr>
          <w:sz w:val="24"/>
          <w:szCs w:val="24"/>
        </w:rPr>
        <w:t xml:space="preserve">pain in </w:t>
      </w:r>
      <w:r w:rsidR="008930A9" w:rsidRPr="00E62175">
        <w:rPr>
          <w:sz w:val="24"/>
          <w:szCs w:val="24"/>
        </w:rPr>
        <w:t xml:space="preserve">the </w:t>
      </w:r>
      <w:r w:rsidRPr="00E62175">
        <w:rPr>
          <w:sz w:val="24"/>
          <w:szCs w:val="24"/>
        </w:rPr>
        <w:t xml:space="preserve">perianal region. </w:t>
      </w:r>
      <w:r w:rsidR="00145598">
        <w:rPr>
          <w:sz w:val="24"/>
          <w:szCs w:val="24"/>
        </w:rPr>
        <w:t>He</w:t>
      </w:r>
      <w:r w:rsidRPr="00E62175">
        <w:rPr>
          <w:sz w:val="24"/>
          <w:szCs w:val="24"/>
        </w:rPr>
        <w:t xml:space="preserve"> denied any episodes of fever but gives </w:t>
      </w:r>
      <w:r w:rsidR="008930A9" w:rsidRPr="00E62175">
        <w:rPr>
          <w:sz w:val="24"/>
          <w:szCs w:val="24"/>
        </w:rPr>
        <w:t xml:space="preserve">a </w:t>
      </w:r>
      <w:r w:rsidRPr="00E62175">
        <w:rPr>
          <w:sz w:val="24"/>
          <w:szCs w:val="24"/>
        </w:rPr>
        <w:t xml:space="preserve">history of weight loss over </w:t>
      </w:r>
      <w:r w:rsidR="008930A9" w:rsidRPr="00E62175">
        <w:rPr>
          <w:sz w:val="24"/>
          <w:szCs w:val="24"/>
        </w:rPr>
        <w:t xml:space="preserve">the </w:t>
      </w:r>
      <w:r w:rsidRPr="00E62175">
        <w:rPr>
          <w:sz w:val="24"/>
          <w:szCs w:val="24"/>
        </w:rPr>
        <w:t xml:space="preserve">last two months. </w:t>
      </w:r>
      <w:r w:rsidR="00DD52EE" w:rsidRPr="00E62175">
        <w:rPr>
          <w:sz w:val="24"/>
          <w:szCs w:val="24"/>
        </w:rPr>
        <w:t>On digital</w:t>
      </w:r>
      <w:r w:rsidRPr="00E62175">
        <w:rPr>
          <w:sz w:val="24"/>
          <w:szCs w:val="24"/>
        </w:rPr>
        <w:t xml:space="preserve"> examination</w:t>
      </w:r>
      <w:r w:rsidR="00DD52EE" w:rsidRPr="00E62175">
        <w:rPr>
          <w:sz w:val="24"/>
          <w:szCs w:val="24"/>
        </w:rPr>
        <w:t>,</w:t>
      </w:r>
      <w:r w:rsidRPr="00E62175">
        <w:rPr>
          <w:sz w:val="24"/>
          <w:szCs w:val="24"/>
        </w:rPr>
        <w:t xml:space="preserve"> a </w:t>
      </w:r>
      <w:r w:rsidR="00ED7464" w:rsidRPr="00E62175">
        <w:rPr>
          <w:sz w:val="24"/>
          <w:szCs w:val="24"/>
        </w:rPr>
        <w:t>bulge</w:t>
      </w:r>
      <w:r w:rsidR="00DD52EE" w:rsidRPr="00E62175">
        <w:rPr>
          <w:sz w:val="24"/>
          <w:szCs w:val="24"/>
        </w:rPr>
        <w:t xml:space="preserve"> was palpable</w:t>
      </w:r>
      <w:r w:rsidRPr="00E62175">
        <w:rPr>
          <w:sz w:val="24"/>
          <w:szCs w:val="24"/>
        </w:rPr>
        <w:t xml:space="preserve"> at the right lateral wall of </w:t>
      </w:r>
      <w:r w:rsidR="008930A9" w:rsidRPr="00E62175">
        <w:rPr>
          <w:sz w:val="24"/>
          <w:szCs w:val="24"/>
        </w:rPr>
        <w:t xml:space="preserve">the </w:t>
      </w:r>
      <w:r w:rsidRPr="00E62175">
        <w:rPr>
          <w:sz w:val="24"/>
          <w:szCs w:val="24"/>
        </w:rPr>
        <w:t>rectum</w:t>
      </w:r>
      <w:r w:rsidR="00145598">
        <w:rPr>
          <w:sz w:val="24"/>
          <w:szCs w:val="24"/>
        </w:rPr>
        <w:t xml:space="preserve">, </w:t>
      </w:r>
      <w:r w:rsidR="00905C24">
        <w:rPr>
          <w:sz w:val="24"/>
          <w:szCs w:val="24"/>
        </w:rPr>
        <w:t>no active bleed</w:t>
      </w:r>
      <w:r w:rsidR="00145598">
        <w:rPr>
          <w:sz w:val="24"/>
          <w:szCs w:val="24"/>
        </w:rPr>
        <w:t xml:space="preserve"> and</w:t>
      </w:r>
      <w:r w:rsidR="00905C24">
        <w:rPr>
          <w:sz w:val="24"/>
          <w:szCs w:val="24"/>
        </w:rPr>
        <w:t xml:space="preserve"> no signs of </w:t>
      </w:r>
      <w:proofErr w:type="spellStart"/>
      <w:r w:rsidR="00905C24">
        <w:rPr>
          <w:sz w:val="24"/>
          <w:szCs w:val="24"/>
        </w:rPr>
        <w:t>hemorrhoides</w:t>
      </w:r>
      <w:proofErr w:type="spellEnd"/>
      <w:r w:rsidR="00905C24">
        <w:rPr>
          <w:sz w:val="24"/>
          <w:szCs w:val="24"/>
        </w:rPr>
        <w:t>.</w:t>
      </w:r>
      <w:r w:rsidR="000F4415">
        <w:rPr>
          <w:sz w:val="24"/>
          <w:szCs w:val="24"/>
        </w:rPr>
        <w:t xml:space="preserve"> </w:t>
      </w:r>
      <w:r w:rsidRPr="00E62175">
        <w:rPr>
          <w:sz w:val="24"/>
          <w:szCs w:val="24"/>
        </w:rPr>
        <w:t>The laboratory investigations indicated anaemia with low leukocyte count.</w:t>
      </w:r>
      <w:r w:rsidR="00905C24" w:rsidRPr="00905C24">
        <w:rPr>
          <w:sz w:val="24"/>
          <w:szCs w:val="24"/>
        </w:rPr>
        <w:t xml:space="preserve"> </w:t>
      </w:r>
      <w:r w:rsidRPr="00E62175">
        <w:rPr>
          <w:sz w:val="24"/>
          <w:szCs w:val="24"/>
        </w:rPr>
        <w:t xml:space="preserve">MR pelvis reported a large exophytic lesion arising from </w:t>
      </w:r>
      <w:r w:rsidR="008930A9" w:rsidRPr="00E62175">
        <w:rPr>
          <w:sz w:val="24"/>
          <w:szCs w:val="24"/>
        </w:rPr>
        <w:t xml:space="preserve">the </w:t>
      </w:r>
      <w:r w:rsidRPr="00E62175">
        <w:rPr>
          <w:sz w:val="24"/>
          <w:szCs w:val="24"/>
        </w:rPr>
        <w:t xml:space="preserve">right lateral wall with involving anorectal junction and lower portion of </w:t>
      </w:r>
      <w:r w:rsidR="008930A9" w:rsidRPr="00E62175">
        <w:rPr>
          <w:sz w:val="24"/>
          <w:szCs w:val="24"/>
        </w:rPr>
        <w:t xml:space="preserve">the </w:t>
      </w:r>
      <w:r w:rsidRPr="00E62175">
        <w:rPr>
          <w:sz w:val="24"/>
          <w:szCs w:val="24"/>
        </w:rPr>
        <w:t xml:space="preserve">rectum. </w:t>
      </w:r>
      <w:r w:rsidR="00807B41">
        <w:rPr>
          <w:sz w:val="24"/>
          <w:szCs w:val="24"/>
        </w:rPr>
        <w:t>In c</w:t>
      </w:r>
      <w:r w:rsidRPr="00E62175">
        <w:rPr>
          <w:sz w:val="24"/>
          <w:szCs w:val="24"/>
        </w:rPr>
        <w:t>olonoscopy</w:t>
      </w:r>
      <w:r w:rsidR="00807B41">
        <w:rPr>
          <w:sz w:val="24"/>
          <w:szCs w:val="24"/>
        </w:rPr>
        <w:t xml:space="preserve">, a </w:t>
      </w:r>
      <w:r w:rsidRPr="00E62175">
        <w:rPr>
          <w:sz w:val="24"/>
          <w:szCs w:val="24"/>
        </w:rPr>
        <w:t>3cm growth visualize</w:t>
      </w:r>
      <w:r w:rsidR="00DD52EE" w:rsidRPr="00E62175">
        <w:rPr>
          <w:sz w:val="24"/>
          <w:szCs w:val="24"/>
        </w:rPr>
        <w:t>d</w:t>
      </w:r>
      <w:r w:rsidRPr="00E62175">
        <w:rPr>
          <w:sz w:val="24"/>
          <w:szCs w:val="24"/>
        </w:rPr>
        <w:t xml:space="preserve"> at the verge of </w:t>
      </w:r>
      <w:r w:rsidR="008930A9" w:rsidRPr="00E62175">
        <w:rPr>
          <w:sz w:val="24"/>
          <w:szCs w:val="24"/>
        </w:rPr>
        <w:t xml:space="preserve">the </w:t>
      </w:r>
      <w:r w:rsidRPr="00E62175">
        <w:rPr>
          <w:sz w:val="24"/>
          <w:szCs w:val="24"/>
        </w:rPr>
        <w:t xml:space="preserve">anal canal from which tissue </w:t>
      </w:r>
      <w:r w:rsidR="00DD52EE" w:rsidRPr="00E62175">
        <w:rPr>
          <w:sz w:val="24"/>
          <w:szCs w:val="24"/>
        </w:rPr>
        <w:t>sent for biopsy</w:t>
      </w:r>
      <w:r w:rsidRPr="00E62175">
        <w:rPr>
          <w:sz w:val="24"/>
          <w:szCs w:val="24"/>
        </w:rPr>
        <w:t xml:space="preserve">. The immunohistopathology study confirmed the diagnosis of </w:t>
      </w:r>
      <w:proofErr w:type="spellStart"/>
      <w:r w:rsidRPr="00E62175">
        <w:rPr>
          <w:sz w:val="24"/>
          <w:szCs w:val="24"/>
        </w:rPr>
        <w:t>plasmablastic</w:t>
      </w:r>
      <w:proofErr w:type="spellEnd"/>
      <w:r w:rsidRPr="00E62175">
        <w:rPr>
          <w:sz w:val="24"/>
          <w:szCs w:val="24"/>
        </w:rPr>
        <w:t xml:space="preserve"> lymphoma</w:t>
      </w:r>
      <w:r w:rsidR="008D5833" w:rsidRPr="00E62175">
        <w:rPr>
          <w:sz w:val="24"/>
          <w:szCs w:val="24"/>
        </w:rPr>
        <w:t xml:space="preserve">. </w:t>
      </w:r>
      <w:r w:rsidR="008930A9" w:rsidRPr="00E62175">
        <w:rPr>
          <w:sz w:val="24"/>
          <w:szCs w:val="24"/>
        </w:rPr>
        <w:t>N</w:t>
      </w:r>
      <w:r w:rsidRPr="00E62175">
        <w:rPr>
          <w:sz w:val="24"/>
          <w:szCs w:val="24"/>
        </w:rPr>
        <w:t>uclear molecular imaging revealed active disease in the large soft tissue lesion involving anorect</w:t>
      </w:r>
      <w:r w:rsidR="008930A9" w:rsidRPr="00E62175">
        <w:rPr>
          <w:sz w:val="24"/>
          <w:szCs w:val="24"/>
        </w:rPr>
        <w:t>al region</w:t>
      </w:r>
      <w:r w:rsidRPr="00E62175">
        <w:rPr>
          <w:sz w:val="24"/>
          <w:szCs w:val="24"/>
        </w:rPr>
        <w:t xml:space="preserve"> with local extension. Bone marrow aspirate and bone marrow biopsy </w:t>
      </w:r>
      <w:r w:rsidR="00DD52EE" w:rsidRPr="00E62175">
        <w:rPr>
          <w:sz w:val="24"/>
          <w:szCs w:val="24"/>
        </w:rPr>
        <w:t>reports were normal</w:t>
      </w:r>
      <w:proofErr w:type="gramStart"/>
      <w:r w:rsidR="000763EB">
        <w:rPr>
          <w:sz w:val="24"/>
          <w:szCs w:val="24"/>
        </w:rPr>
        <w:t>.</w:t>
      </w:r>
      <w:r w:rsidRPr="00E62175">
        <w:rPr>
          <w:sz w:val="24"/>
          <w:szCs w:val="24"/>
        </w:rPr>
        <w:t>.</w:t>
      </w:r>
      <w:proofErr w:type="gramEnd"/>
      <w:r w:rsidRPr="00E62175">
        <w:rPr>
          <w:sz w:val="24"/>
          <w:szCs w:val="24"/>
        </w:rPr>
        <w:t xml:space="preserve"> </w:t>
      </w:r>
      <w:r w:rsidR="00DD52EE" w:rsidRPr="00E62175">
        <w:rPr>
          <w:sz w:val="24"/>
          <w:szCs w:val="24"/>
        </w:rPr>
        <w:t xml:space="preserve">He was started on </w:t>
      </w:r>
      <w:r w:rsidRPr="00E62175">
        <w:rPr>
          <w:sz w:val="24"/>
          <w:szCs w:val="24"/>
        </w:rPr>
        <w:t xml:space="preserve">EPOCH regimen. </w:t>
      </w:r>
      <w:r w:rsidR="008930A9" w:rsidRPr="00E62175">
        <w:rPr>
          <w:sz w:val="24"/>
          <w:szCs w:val="24"/>
        </w:rPr>
        <w:t xml:space="preserve">After a </w:t>
      </w:r>
      <w:r w:rsidRPr="00E62175">
        <w:rPr>
          <w:sz w:val="24"/>
          <w:szCs w:val="24"/>
        </w:rPr>
        <w:t>month of chemotherapy</w:t>
      </w:r>
      <w:r w:rsidR="00DD52EE" w:rsidRPr="00E62175">
        <w:rPr>
          <w:sz w:val="24"/>
          <w:szCs w:val="24"/>
        </w:rPr>
        <w:t>,</w:t>
      </w:r>
      <w:r w:rsidRPr="00E62175">
        <w:rPr>
          <w:sz w:val="24"/>
          <w:szCs w:val="24"/>
        </w:rPr>
        <w:t xml:space="preserve"> cycle patient developed invasive aspergillosis and progressed to death.</w:t>
      </w:r>
    </w:p>
    <w:p w14:paraId="209D3554" w14:textId="77777777" w:rsidR="00312385" w:rsidRPr="00E62175" w:rsidRDefault="00312385" w:rsidP="00E62175">
      <w:pPr>
        <w:jc w:val="both"/>
        <w:rPr>
          <w:sz w:val="24"/>
          <w:szCs w:val="24"/>
        </w:rPr>
      </w:pPr>
      <w:r w:rsidRPr="00E62175">
        <w:rPr>
          <w:sz w:val="24"/>
          <w:szCs w:val="24"/>
        </w:rPr>
        <w:lastRenderedPageBreak/>
        <w:t>CASE REPORT 2</w:t>
      </w:r>
    </w:p>
    <w:p w14:paraId="6BFB961B" w14:textId="37397FB9" w:rsidR="00312385" w:rsidRDefault="00312385" w:rsidP="00E62175">
      <w:pPr>
        <w:jc w:val="both"/>
        <w:rPr>
          <w:sz w:val="24"/>
          <w:szCs w:val="24"/>
        </w:rPr>
      </w:pPr>
      <w:r w:rsidRPr="00E62175">
        <w:rPr>
          <w:sz w:val="24"/>
          <w:szCs w:val="24"/>
        </w:rPr>
        <w:t>A 38years old male, diagnosed HIV positive</w:t>
      </w:r>
      <w:r w:rsidR="00905C24">
        <w:rPr>
          <w:sz w:val="24"/>
          <w:szCs w:val="24"/>
        </w:rPr>
        <w:t xml:space="preserve"> not on treatment</w:t>
      </w:r>
      <w:r w:rsidRPr="00E62175">
        <w:rPr>
          <w:sz w:val="24"/>
          <w:szCs w:val="24"/>
        </w:rPr>
        <w:t xml:space="preserve"> came with pain in </w:t>
      </w:r>
      <w:r w:rsidR="008930A9" w:rsidRPr="00E62175">
        <w:rPr>
          <w:sz w:val="24"/>
          <w:szCs w:val="24"/>
        </w:rPr>
        <w:t xml:space="preserve">the </w:t>
      </w:r>
      <w:r w:rsidRPr="00E62175">
        <w:rPr>
          <w:sz w:val="24"/>
          <w:szCs w:val="24"/>
        </w:rPr>
        <w:t>right</w:t>
      </w:r>
      <w:r w:rsidR="00905C24">
        <w:rPr>
          <w:sz w:val="24"/>
          <w:szCs w:val="24"/>
        </w:rPr>
        <w:t xml:space="preserve"> lower</w:t>
      </w:r>
      <w:r w:rsidRPr="00E62175">
        <w:rPr>
          <w:sz w:val="24"/>
          <w:szCs w:val="24"/>
        </w:rPr>
        <w:t xml:space="preserve"> abdomen and constipation </w:t>
      </w:r>
      <w:r w:rsidR="00ED7464" w:rsidRPr="00E62175">
        <w:rPr>
          <w:sz w:val="24"/>
          <w:szCs w:val="24"/>
        </w:rPr>
        <w:t>for</w:t>
      </w:r>
      <w:r w:rsidRPr="00E62175">
        <w:rPr>
          <w:sz w:val="24"/>
          <w:szCs w:val="24"/>
        </w:rPr>
        <w:t xml:space="preserve"> </w:t>
      </w:r>
      <w:r w:rsidR="00DD52EE" w:rsidRPr="00E62175">
        <w:rPr>
          <w:sz w:val="24"/>
          <w:szCs w:val="24"/>
        </w:rPr>
        <w:t>three</w:t>
      </w:r>
      <w:r w:rsidRPr="00E62175">
        <w:rPr>
          <w:sz w:val="24"/>
          <w:szCs w:val="24"/>
        </w:rPr>
        <w:t xml:space="preserve"> days. </w:t>
      </w:r>
      <w:r w:rsidR="00905C24">
        <w:rPr>
          <w:sz w:val="24"/>
          <w:szCs w:val="24"/>
        </w:rPr>
        <w:t>He</w:t>
      </w:r>
      <w:r w:rsidRPr="00E62175">
        <w:rPr>
          <w:sz w:val="24"/>
          <w:szCs w:val="24"/>
        </w:rPr>
        <w:t xml:space="preserve"> had no episodes of vomiting and fever. Per abdomen examination was soft, distended with tenderness and a mass palpable in </w:t>
      </w:r>
      <w:r w:rsidR="008930A9" w:rsidRPr="00E62175">
        <w:rPr>
          <w:sz w:val="24"/>
          <w:szCs w:val="24"/>
        </w:rPr>
        <w:t xml:space="preserve">the </w:t>
      </w:r>
      <w:r w:rsidRPr="00E62175">
        <w:rPr>
          <w:sz w:val="24"/>
          <w:szCs w:val="24"/>
        </w:rPr>
        <w:t xml:space="preserve">right iliac fossa. Routine blood investigation was within </w:t>
      </w:r>
      <w:r w:rsidR="008930A9" w:rsidRPr="00E62175">
        <w:rPr>
          <w:sz w:val="24"/>
          <w:szCs w:val="24"/>
        </w:rPr>
        <w:t xml:space="preserve">the </w:t>
      </w:r>
      <w:r w:rsidRPr="00E62175">
        <w:rPr>
          <w:sz w:val="24"/>
          <w:szCs w:val="24"/>
        </w:rPr>
        <w:t xml:space="preserve">normal range. </w:t>
      </w:r>
      <w:r w:rsidR="00145598">
        <w:rPr>
          <w:sz w:val="24"/>
          <w:szCs w:val="24"/>
        </w:rPr>
        <w:t>A</w:t>
      </w:r>
      <w:r w:rsidR="00DD52EE" w:rsidRPr="00E62175">
        <w:rPr>
          <w:sz w:val="24"/>
          <w:szCs w:val="24"/>
        </w:rPr>
        <w:t xml:space="preserve"> contrast study </w:t>
      </w:r>
      <w:r w:rsidR="008D5833" w:rsidRPr="00E62175">
        <w:rPr>
          <w:sz w:val="24"/>
          <w:szCs w:val="24"/>
        </w:rPr>
        <w:t>was</w:t>
      </w:r>
      <w:r w:rsidRPr="00E62175">
        <w:rPr>
          <w:sz w:val="24"/>
          <w:szCs w:val="24"/>
        </w:rPr>
        <w:t xml:space="preserve"> suggestive of appendicular mass formation producing partial distal ileal obstruction along with mesenteric and omental lymphadenopathy.</w:t>
      </w:r>
      <w:r w:rsidR="00145598">
        <w:rPr>
          <w:sz w:val="24"/>
          <w:szCs w:val="24"/>
        </w:rPr>
        <w:t xml:space="preserve"> </w:t>
      </w:r>
      <w:r w:rsidR="00905C24">
        <w:rPr>
          <w:sz w:val="24"/>
          <w:szCs w:val="24"/>
        </w:rPr>
        <w:t>He was taken up for</w:t>
      </w:r>
      <w:r w:rsidR="00DD52EE" w:rsidRPr="00E62175">
        <w:rPr>
          <w:sz w:val="24"/>
          <w:szCs w:val="24"/>
        </w:rPr>
        <w:t xml:space="preserve"> </w:t>
      </w:r>
      <w:r w:rsidR="000763EB">
        <w:rPr>
          <w:sz w:val="24"/>
          <w:szCs w:val="24"/>
        </w:rPr>
        <w:t>surgery and</w:t>
      </w:r>
      <w:r w:rsidRPr="00E62175">
        <w:rPr>
          <w:sz w:val="24"/>
          <w:szCs w:val="24"/>
        </w:rPr>
        <w:t xml:space="preserve"> </w:t>
      </w:r>
      <w:r w:rsidR="000763EB">
        <w:rPr>
          <w:sz w:val="24"/>
          <w:szCs w:val="24"/>
        </w:rPr>
        <w:t>i</w:t>
      </w:r>
      <w:r w:rsidRPr="00E62175">
        <w:rPr>
          <w:sz w:val="24"/>
          <w:szCs w:val="24"/>
        </w:rPr>
        <w:t>ntraoperatively,</w:t>
      </w:r>
      <w:r w:rsidR="00905C24">
        <w:rPr>
          <w:sz w:val="24"/>
          <w:szCs w:val="24"/>
        </w:rPr>
        <w:t xml:space="preserve"> a</w:t>
      </w:r>
      <w:r w:rsidRPr="00E62175">
        <w:rPr>
          <w:sz w:val="24"/>
          <w:szCs w:val="24"/>
        </w:rPr>
        <w:t xml:space="preserve"> nodular growth present at </w:t>
      </w:r>
      <w:r w:rsidR="008930A9" w:rsidRPr="00E62175">
        <w:rPr>
          <w:sz w:val="24"/>
          <w:szCs w:val="24"/>
        </w:rPr>
        <w:t xml:space="preserve">the </w:t>
      </w:r>
      <w:proofErr w:type="spellStart"/>
      <w:r w:rsidRPr="00E62175">
        <w:rPr>
          <w:sz w:val="24"/>
          <w:szCs w:val="24"/>
        </w:rPr>
        <w:t>ileocaecal</w:t>
      </w:r>
      <w:proofErr w:type="spellEnd"/>
      <w:r w:rsidRPr="00E62175">
        <w:rPr>
          <w:sz w:val="24"/>
          <w:szCs w:val="24"/>
        </w:rPr>
        <w:t xml:space="preserve"> junction with multiple enlarged lymph nodes along SMA. </w:t>
      </w:r>
      <w:r w:rsidR="00ED7464" w:rsidRPr="00E62175">
        <w:rPr>
          <w:sz w:val="24"/>
          <w:szCs w:val="24"/>
        </w:rPr>
        <w:t>Also,</w:t>
      </w:r>
      <w:r w:rsidRPr="00E62175">
        <w:rPr>
          <w:sz w:val="24"/>
          <w:szCs w:val="24"/>
        </w:rPr>
        <w:t xml:space="preserve"> tumour deposits were</w:t>
      </w:r>
      <w:r w:rsidR="00DD52EE" w:rsidRPr="00E62175">
        <w:rPr>
          <w:sz w:val="24"/>
          <w:szCs w:val="24"/>
        </w:rPr>
        <w:t xml:space="preserve"> seen </w:t>
      </w:r>
      <w:r w:rsidRPr="00E62175">
        <w:rPr>
          <w:sz w:val="24"/>
          <w:szCs w:val="24"/>
        </w:rPr>
        <w:t xml:space="preserve">over the gall bladder. Hence an extended right hemicolectomy with cholecystectomy was done. </w:t>
      </w:r>
      <w:r w:rsidR="00DD025A">
        <w:rPr>
          <w:sz w:val="24"/>
          <w:szCs w:val="24"/>
        </w:rPr>
        <w:t>I</w:t>
      </w:r>
      <w:r w:rsidRPr="00E62175">
        <w:rPr>
          <w:sz w:val="24"/>
          <w:szCs w:val="24"/>
        </w:rPr>
        <w:t xml:space="preserve">mmunohistochemistry study confirmed the diagnosis of plasmablastic lymphoma. On </w:t>
      </w:r>
      <w:r w:rsidR="00ED7464" w:rsidRPr="00E62175">
        <w:rPr>
          <w:sz w:val="24"/>
          <w:szCs w:val="24"/>
        </w:rPr>
        <w:t>postoperative</w:t>
      </w:r>
      <w:r w:rsidRPr="00E62175">
        <w:rPr>
          <w:sz w:val="24"/>
          <w:szCs w:val="24"/>
        </w:rPr>
        <w:t xml:space="preserve"> follow</w:t>
      </w:r>
      <w:r w:rsidR="008930A9" w:rsidRPr="00E62175">
        <w:rPr>
          <w:sz w:val="24"/>
          <w:szCs w:val="24"/>
        </w:rPr>
        <w:t>-</w:t>
      </w:r>
      <w:r w:rsidRPr="00E62175">
        <w:rPr>
          <w:sz w:val="24"/>
          <w:szCs w:val="24"/>
        </w:rPr>
        <w:t xml:space="preserve">up, </w:t>
      </w:r>
      <w:r w:rsidR="008930A9" w:rsidRPr="00E62175">
        <w:rPr>
          <w:sz w:val="24"/>
          <w:szCs w:val="24"/>
        </w:rPr>
        <w:t xml:space="preserve">the </w:t>
      </w:r>
      <w:r w:rsidRPr="00E62175">
        <w:rPr>
          <w:sz w:val="24"/>
          <w:szCs w:val="24"/>
        </w:rPr>
        <w:t>patient</w:t>
      </w:r>
      <w:r w:rsidR="00DD52EE" w:rsidRPr="00E62175">
        <w:rPr>
          <w:sz w:val="24"/>
          <w:szCs w:val="24"/>
        </w:rPr>
        <w:t>’s</w:t>
      </w:r>
      <w:r w:rsidRPr="00E62175">
        <w:rPr>
          <w:sz w:val="24"/>
          <w:szCs w:val="24"/>
        </w:rPr>
        <w:t xml:space="preserve"> general condition improved</w:t>
      </w:r>
      <w:r w:rsidR="00DD52EE" w:rsidRPr="00E62175">
        <w:rPr>
          <w:sz w:val="24"/>
          <w:szCs w:val="24"/>
        </w:rPr>
        <w:t>,</w:t>
      </w:r>
      <w:r w:rsidRPr="00E62175">
        <w:rPr>
          <w:sz w:val="24"/>
          <w:szCs w:val="24"/>
        </w:rPr>
        <w:t xml:space="preserve"> but due to </w:t>
      </w:r>
      <w:r w:rsidR="00ED7464" w:rsidRPr="00E62175">
        <w:rPr>
          <w:sz w:val="24"/>
          <w:szCs w:val="24"/>
        </w:rPr>
        <w:t>noncompliance</w:t>
      </w:r>
      <w:r w:rsidRPr="00E62175">
        <w:rPr>
          <w:sz w:val="24"/>
          <w:szCs w:val="24"/>
        </w:rPr>
        <w:t xml:space="preserve"> to treatment, chemotherapy </w:t>
      </w:r>
      <w:r w:rsidR="00ED7464" w:rsidRPr="00E62175">
        <w:rPr>
          <w:sz w:val="24"/>
          <w:szCs w:val="24"/>
        </w:rPr>
        <w:t>could not</w:t>
      </w:r>
      <w:r w:rsidRPr="00E62175">
        <w:rPr>
          <w:sz w:val="24"/>
          <w:szCs w:val="24"/>
        </w:rPr>
        <w:t xml:space="preserve"> be started.  </w:t>
      </w:r>
    </w:p>
    <w:p w14:paraId="78FB896F" w14:textId="05DF7C87" w:rsidR="00CB07FA" w:rsidRPr="00E62175" w:rsidRDefault="00CB07FA" w:rsidP="00E62175">
      <w:pPr>
        <w:jc w:val="both"/>
        <w:rPr>
          <w:sz w:val="24"/>
          <w:szCs w:val="24"/>
        </w:rPr>
      </w:pPr>
      <w:r w:rsidRPr="00E62175">
        <w:rPr>
          <w:sz w:val="24"/>
          <w:szCs w:val="24"/>
        </w:rPr>
        <w:t>CASE REPORT 3</w:t>
      </w:r>
    </w:p>
    <w:p w14:paraId="69B8F99E" w14:textId="28148493" w:rsidR="00CB07FA" w:rsidRPr="00E62175" w:rsidRDefault="008C18BC" w:rsidP="00E62175">
      <w:pPr>
        <w:jc w:val="both"/>
        <w:rPr>
          <w:sz w:val="24"/>
          <w:szCs w:val="24"/>
        </w:rPr>
      </w:pPr>
      <w:r w:rsidRPr="00E62175">
        <w:rPr>
          <w:sz w:val="24"/>
          <w:szCs w:val="24"/>
        </w:rPr>
        <w:t xml:space="preserve">A 51years old female presented with vomiting </w:t>
      </w:r>
      <w:r w:rsidR="00EE222D">
        <w:rPr>
          <w:sz w:val="24"/>
          <w:szCs w:val="24"/>
        </w:rPr>
        <w:t>and</w:t>
      </w:r>
      <w:r w:rsidRPr="00E62175">
        <w:rPr>
          <w:sz w:val="24"/>
          <w:szCs w:val="24"/>
        </w:rPr>
        <w:t xml:space="preserve"> constipation</w:t>
      </w:r>
      <w:r w:rsidR="00EE222D">
        <w:rPr>
          <w:sz w:val="24"/>
          <w:szCs w:val="24"/>
        </w:rPr>
        <w:t xml:space="preserve"> for 2 days</w:t>
      </w:r>
      <w:r w:rsidRPr="00E62175">
        <w:rPr>
          <w:sz w:val="24"/>
          <w:szCs w:val="24"/>
        </w:rPr>
        <w:t xml:space="preserve">. She was operated in an outside hospital </w:t>
      </w:r>
      <w:r w:rsidR="000763EB">
        <w:rPr>
          <w:sz w:val="24"/>
          <w:szCs w:val="24"/>
        </w:rPr>
        <w:t xml:space="preserve">a </w:t>
      </w:r>
      <w:r w:rsidRPr="00E62175">
        <w:rPr>
          <w:sz w:val="24"/>
          <w:szCs w:val="24"/>
        </w:rPr>
        <w:t xml:space="preserve">year back for retroperitoneal mass. On examination minimal diffuse tenderness present in the abdomen and hyperperistaltic bowel sounds were heard. Contrast imaging was suggestive of ileo-ileal intussusception causing obstruction. </w:t>
      </w:r>
      <w:r w:rsidR="000763EB">
        <w:rPr>
          <w:sz w:val="24"/>
          <w:szCs w:val="24"/>
        </w:rPr>
        <w:t xml:space="preserve">She </w:t>
      </w:r>
      <w:r w:rsidRPr="00E62175">
        <w:rPr>
          <w:sz w:val="24"/>
          <w:szCs w:val="24"/>
        </w:rPr>
        <w:t xml:space="preserve">was </w:t>
      </w:r>
      <w:r w:rsidR="000763EB">
        <w:rPr>
          <w:sz w:val="24"/>
          <w:szCs w:val="24"/>
        </w:rPr>
        <w:t xml:space="preserve">diagnosed to have </w:t>
      </w:r>
      <w:r w:rsidRPr="00E62175">
        <w:rPr>
          <w:sz w:val="24"/>
          <w:szCs w:val="24"/>
        </w:rPr>
        <w:t>hepatitis B.</w:t>
      </w:r>
      <w:r w:rsidR="00DD2CE2" w:rsidRPr="00E62175">
        <w:rPr>
          <w:sz w:val="24"/>
          <w:szCs w:val="24"/>
        </w:rPr>
        <w:t xml:space="preserve"> She underwent emergency laparotomy and ileal segment resection anastomosis was done. Histopathological study revealed features of </w:t>
      </w:r>
      <w:proofErr w:type="spellStart"/>
      <w:r w:rsidR="00DD2CE2" w:rsidRPr="00E62175">
        <w:rPr>
          <w:sz w:val="24"/>
          <w:szCs w:val="24"/>
        </w:rPr>
        <w:t>plasmablastic</w:t>
      </w:r>
      <w:proofErr w:type="spellEnd"/>
      <w:r w:rsidR="00DD2CE2" w:rsidRPr="00E62175">
        <w:rPr>
          <w:sz w:val="24"/>
          <w:szCs w:val="24"/>
        </w:rPr>
        <w:t xml:space="preserve"> lymphoma. Post operatively her general condition improved and was </w:t>
      </w:r>
      <w:r w:rsidR="008D5833" w:rsidRPr="00E62175">
        <w:rPr>
          <w:sz w:val="24"/>
          <w:szCs w:val="24"/>
        </w:rPr>
        <w:t>started on</w:t>
      </w:r>
      <w:r w:rsidR="00DD2CE2" w:rsidRPr="00E62175">
        <w:rPr>
          <w:sz w:val="24"/>
          <w:szCs w:val="24"/>
        </w:rPr>
        <w:t xml:space="preserve"> chemotherapy</w:t>
      </w:r>
      <w:r w:rsidR="008D5833" w:rsidRPr="00E62175">
        <w:rPr>
          <w:sz w:val="24"/>
          <w:szCs w:val="24"/>
        </w:rPr>
        <w:t xml:space="preserve"> on follow up</w:t>
      </w:r>
      <w:r w:rsidR="00DD2CE2" w:rsidRPr="00E62175">
        <w:rPr>
          <w:sz w:val="24"/>
          <w:szCs w:val="24"/>
        </w:rPr>
        <w:t>.</w:t>
      </w:r>
    </w:p>
    <w:p w14:paraId="6AD15F66" w14:textId="5022873F" w:rsidR="008F1A6D" w:rsidRPr="00D46A87" w:rsidRDefault="008F1A6D" w:rsidP="00E62175">
      <w:pPr>
        <w:jc w:val="both"/>
        <w:rPr>
          <w:b/>
          <w:bCs/>
          <w:sz w:val="24"/>
          <w:szCs w:val="24"/>
        </w:rPr>
      </w:pPr>
      <w:r w:rsidRPr="00D46A87">
        <w:rPr>
          <w:b/>
          <w:bCs/>
          <w:sz w:val="24"/>
          <w:szCs w:val="24"/>
        </w:rPr>
        <w:t>DISCUSSION</w:t>
      </w:r>
      <w:r w:rsidR="00D46A87">
        <w:rPr>
          <w:b/>
          <w:bCs/>
          <w:sz w:val="24"/>
          <w:szCs w:val="24"/>
        </w:rPr>
        <w:t>:</w:t>
      </w:r>
    </w:p>
    <w:p w14:paraId="7D45B7F3" w14:textId="5DEC4DC8" w:rsidR="008F1A6D" w:rsidRPr="00E62175" w:rsidRDefault="008F1A6D" w:rsidP="00E62175">
      <w:pPr>
        <w:jc w:val="both"/>
        <w:rPr>
          <w:sz w:val="24"/>
          <w:szCs w:val="24"/>
        </w:rPr>
      </w:pPr>
      <w:proofErr w:type="spellStart"/>
      <w:r w:rsidRPr="00E62175">
        <w:rPr>
          <w:sz w:val="24"/>
          <w:szCs w:val="24"/>
        </w:rPr>
        <w:t>Plasmablastic</w:t>
      </w:r>
      <w:proofErr w:type="spellEnd"/>
      <w:r w:rsidRPr="00E62175">
        <w:rPr>
          <w:sz w:val="24"/>
          <w:szCs w:val="24"/>
        </w:rPr>
        <w:t xml:space="preserve"> lymphoma defined by the WHO as a ‘‘diffuse proliferation of large cells, the majority of which resemble B-cells, but have a </w:t>
      </w:r>
      <w:proofErr w:type="spellStart"/>
      <w:r w:rsidR="00BD5CB4">
        <w:rPr>
          <w:sz w:val="24"/>
          <w:szCs w:val="24"/>
        </w:rPr>
        <w:t>plasmacytic</w:t>
      </w:r>
      <w:proofErr w:type="spellEnd"/>
      <w:r w:rsidR="00BD5CB4">
        <w:rPr>
          <w:sz w:val="24"/>
          <w:szCs w:val="24"/>
        </w:rPr>
        <w:t xml:space="preserve"> </w:t>
      </w:r>
      <w:proofErr w:type="spellStart"/>
      <w:proofErr w:type="gramStart"/>
      <w:r w:rsidR="00BD5CB4">
        <w:rPr>
          <w:sz w:val="24"/>
          <w:szCs w:val="24"/>
        </w:rPr>
        <w:t>immunophenotype</w:t>
      </w:r>
      <w:proofErr w:type="spellEnd"/>
      <w:r w:rsidR="00BD5CB4">
        <w:rPr>
          <w:sz w:val="24"/>
          <w:szCs w:val="24"/>
        </w:rPr>
        <w:t>’’</w:t>
      </w:r>
      <w:r w:rsidR="005755D9">
        <w:rPr>
          <w:sz w:val="24"/>
          <w:szCs w:val="24"/>
          <w:vertAlign w:val="superscript"/>
        </w:rPr>
        <w:t>[</w:t>
      </w:r>
      <w:proofErr w:type="gramEnd"/>
      <w:r w:rsidR="005755D9">
        <w:rPr>
          <w:sz w:val="24"/>
          <w:szCs w:val="24"/>
          <w:vertAlign w:val="superscript"/>
        </w:rPr>
        <w:t>3]</w:t>
      </w:r>
      <w:r w:rsidR="00BD5CB4">
        <w:rPr>
          <w:sz w:val="24"/>
          <w:szCs w:val="24"/>
        </w:rPr>
        <w:t>.</w:t>
      </w:r>
    </w:p>
    <w:p w14:paraId="2C228E67" w14:textId="1EEB2F37" w:rsidR="008F1A6D" w:rsidRPr="00E62175" w:rsidRDefault="008F1A6D" w:rsidP="00E62175">
      <w:pPr>
        <w:jc w:val="both"/>
        <w:rPr>
          <w:sz w:val="24"/>
          <w:szCs w:val="24"/>
        </w:rPr>
      </w:pPr>
      <w:proofErr w:type="spellStart"/>
      <w:r w:rsidRPr="00E62175">
        <w:rPr>
          <w:sz w:val="24"/>
          <w:szCs w:val="24"/>
        </w:rPr>
        <w:t>Morscio</w:t>
      </w:r>
      <w:proofErr w:type="spellEnd"/>
      <w:r w:rsidRPr="00E62175">
        <w:rPr>
          <w:sz w:val="24"/>
          <w:szCs w:val="24"/>
        </w:rPr>
        <w:t xml:space="preserve"> et al. in 2014 have compared the clinicopathological findings of 302 </w:t>
      </w:r>
      <w:r w:rsidR="00BD5CB4">
        <w:rPr>
          <w:sz w:val="24"/>
          <w:szCs w:val="24"/>
        </w:rPr>
        <w:t xml:space="preserve">cases of </w:t>
      </w:r>
      <w:proofErr w:type="spellStart"/>
      <w:r w:rsidR="00BD5CB4">
        <w:rPr>
          <w:sz w:val="24"/>
          <w:szCs w:val="24"/>
        </w:rPr>
        <w:t>plasmablastic</w:t>
      </w:r>
      <w:proofErr w:type="spellEnd"/>
      <w:r w:rsidR="00BD5CB4">
        <w:rPr>
          <w:sz w:val="24"/>
          <w:szCs w:val="24"/>
        </w:rPr>
        <w:t xml:space="preserve"> </w:t>
      </w:r>
      <w:proofErr w:type="gramStart"/>
      <w:r w:rsidR="00BD5CB4">
        <w:rPr>
          <w:sz w:val="24"/>
          <w:szCs w:val="24"/>
        </w:rPr>
        <w:t>lymphoma</w:t>
      </w:r>
      <w:r w:rsidR="005755D9">
        <w:rPr>
          <w:sz w:val="24"/>
          <w:szCs w:val="24"/>
          <w:vertAlign w:val="superscript"/>
        </w:rPr>
        <w:t>[</w:t>
      </w:r>
      <w:proofErr w:type="gramEnd"/>
      <w:r w:rsidR="005755D9">
        <w:rPr>
          <w:sz w:val="24"/>
          <w:szCs w:val="24"/>
          <w:vertAlign w:val="superscript"/>
        </w:rPr>
        <w:t>4]</w:t>
      </w:r>
      <w:r w:rsidR="00BD5CB4">
        <w:rPr>
          <w:sz w:val="24"/>
          <w:szCs w:val="24"/>
        </w:rPr>
        <w:t xml:space="preserve">. </w:t>
      </w:r>
      <w:r w:rsidRPr="00E62175">
        <w:rPr>
          <w:sz w:val="24"/>
          <w:szCs w:val="24"/>
        </w:rPr>
        <w:t xml:space="preserve">In the reported series, PBL patients were predominantly male (77%) with a median age at diagnosis of 46 years. </w:t>
      </w:r>
      <w:proofErr w:type="spellStart"/>
      <w:r w:rsidRPr="00E62175">
        <w:rPr>
          <w:sz w:val="24"/>
          <w:szCs w:val="24"/>
        </w:rPr>
        <w:t>Extranodal</w:t>
      </w:r>
      <w:proofErr w:type="spellEnd"/>
      <w:r w:rsidRPr="00E62175">
        <w:rPr>
          <w:sz w:val="24"/>
          <w:szCs w:val="24"/>
        </w:rPr>
        <w:t xml:space="preserve"> presentation was most frequent (88%, of which 35% were oral, 18% gastrointestinal, 12% cutaneous). Gastrointestinal involvement being less common we take this opportunity to discuss three such cases with different presentations. </w:t>
      </w:r>
      <w:r w:rsidR="00575203" w:rsidRPr="00E62175">
        <w:rPr>
          <w:sz w:val="24"/>
          <w:szCs w:val="24"/>
        </w:rPr>
        <w:t xml:space="preserve">Two of </w:t>
      </w:r>
      <w:r w:rsidR="000763EB">
        <w:rPr>
          <w:sz w:val="24"/>
          <w:szCs w:val="24"/>
        </w:rPr>
        <w:t>them</w:t>
      </w:r>
      <w:r w:rsidR="00575203" w:rsidRPr="00E62175">
        <w:rPr>
          <w:sz w:val="24"/>
          <w:szCs w:val="24"/>
        </w:rPr>
        <w:t xml:space="preserve"> </w:t>
      </w:r>
      <w:r w:rsidRPr="00E62175">
        <w:rPr>
          <w:sz w:val="24"/>
          <w:szCs w:val="24"/>
        </w:rPr>
        <w:t xml:space="preserve">were male and </w:t>
      </w:r>
      <w:r w:rsidR="00D96CAA" w:rsidRPr="00E62175">
        <w:rPr>
          <w:sz w:val="24"/>
          <w:szCs w:val="24"/>
        </w:rPr>
        <w:t>mean age of series was 46, which is similar to the earlier reported study</w:t>
      </w:r>
      <w:r w:rsidRPr="00E62175">
        <w:rPr>
          <w:sz w:val="24"/>
          <w:szCs w:val="24"/>
        </w:rPr>
        <w:t xml:space="preserve">. </w:t>
      </w:r>
      <w:r w:rsidR="00EE222D">
        <w:rPr>
          <w:sz w:val="24"/>
          <w:szCs w:val="24"/>
        </w:rPr>
        <w:t xml:space="preserve">While both the males were diagnosed </w:t>
      </w:r>
      <w:r w:rsidR="00DD025A">
        <w:rPr>
          <w:sz w:val="24"/>
          <w:szCs w:val="24"/>
        </w:rPr>
        <w:t>to have HIV</w:t>
      </w:r>
      <w:r w:rsidR="00EE222D">
        <w:rPr>
          <w:sz w:val="24"/>
          <w:szCs w:val="24"/>
        </w:rPr>
        <w:t>, the</w:t>
      </w:r>
      <w:r w:rsidR="00DD025A">
        <w:rPr>
          <w:sz w:val="24"/>
          <w:szCs w:val="24"/>
        </w:rPr>
        <w:t xml:space="preserve"> female was suffering from Hepatitis B</w:t>
      </w:r>
      <w:r w:rsidRPr="00E62175">
        <w:rPr>
          <w:sz w:val="24"/>
          <w:szCs w:val="24"/>
        </w:rPr>
        <w:t>.</w:t>
      </w:r>
      <w:r w:rsidR="00575203" w:rsidRPr="00E62175">
        <w:rPr>
          <w:sz w:val="24"/>
          <w:szCs w:val="24"/>
        </w:rPr>
        <w:t xml:space="preserve"> </w:t>
      </w:r>
      <w:r w:rsidR="00D96CAA" w:rsidRPr="00E62175">
        <w:rPr>
          <w:sz w:val="24"/>
          <w:szCs w:val="24"/>
        </w:rPr>
        <w:t>It might be suggestive that</w:t>
      </w:r>
      <w:r w:rsidR="009B0218" w:rsidRPr="00E62175">
        <w:rPr>
          <w:sz w:val="24"/>
          <w:szCs w:val="24"/>
        </w:rPr>
        <w:t xml:space="preserve"> age-related </w:t>
      </w:r>
      <w:proofErr w:type="spellStart"/>
      <w:r w:rsidR="009B0218" w:rsidRPr="00E62175">
        <w:rPr>
          <w:sz w:val="24"/>
          <w:szCs w:val="24"/>
        </w:rPr>
        <w:t>immunosenescence</w:t>
      </w:r>
      <w:proofErr w:type="spellEnd"/>
      <w:r w:rsidR="009B0218" w:rsidRPr="00E62175">
        <w:rPr>
          <w:sz w:val="24"/>
          <w:szCs w:val="24"/>
        </w:rPr>
        <w:t xml:space="preserve"> could be the cause of PBL among other immunocompromised patient.</w:t>
      </w:r>
    </w:p>
    <w:p w14:paraId="44BDC1E3" w14:textId="48F13545" w:rsidR="008F1A6D" w:rsidRPr="00E62175" w:rsidRDefault="008F1A6D" w:rsidP="00E62175">
      <w:pPr>
        <w:jc w:val="both"/>
        <w:rPr>
          <w:sz w:val="24"/>
          <w:szCs w:val="24"/>
        </w:rPr>
      </w:pPr>
      <w:r w:rsidRPr="00E62175">
        <w:rPr>
          <w:sz w:val="24"/>
          <w:szCs w:val="24"/>
        </w:rPr>
        <w:t xml:space="preserve">The classical B symptoms associated with lymphoma are fever, weight loss and night sweats are not reported in gastrointestinal </w:t>
      </w:r>
      <w:proofErr w:type="spellStart"/>
      <w:r w:rsidRPr="00E62175">
        <w:rPr>
          <w:sz w:val="24"/>
          <w:szCs w:val="24"/>
        </w:rPr>
        <w:t>plasmablastic</w:t>
      </w:r>
      <w:proofErr w:type="spellEnd"/>
      <w:r w:rsidRPr="00E62175">
        <w:rPr>
          <w:sz w:val="24"/>
          <w:szCs w:val="24"/>
        </w:rPr>
        <w:t xml:space="preserve"> lymphoma. In </w:t>
      </w:r>
      <w:r w:rsidR="00DD025A">
        <w:rPr>
          <w:sz w:val="24"/>
          <w:szCs w:val="24"/>
        </w:rPr>
        <w:t>the first report</w:t>
      </w:r>
      <w:r w:rsidRPr="00E62175">
        <w:rPr>
          <w:sz w:val="24"/>
          <w:szCs w:val="24"/>
        </w:rPr>
        <w:t xml:space="preserve"> involving </w:t>
      </w:r>
      <w:proofErr w:type="spellStart"/>
      <w:r w:rsidRPr="00E62175">
        <w:rPr>
          <w:sz w:val="24"/>
          <w:szCs w:val="24"/>
        </w:rPr>
        <w:t>ano</w:t>
      </w:r>
      <w:proofErr w:type="spellEnd"/>
      <w:r w:rsidRPr="00E62175">
        <w:rPr>
          <w:sz w:val="24"/>
          <w:szCs w:val="24"/>
        </w:rPr>
        <w:t>-rectal junction</w:t>
      </w:r>
      <w:r w:rsidR="00DD025A">
        <w:rPr>
          <w:sz w:val="24"/>
          <w:szCs w:val="24"/>
        </w:rPr>
        <w:t>,</w:t>
      </w:r>
      <w:r w:rsidRPr="00E62175">
        <w:rPr>
          <w:sz w:val="24"/>
          <w:szCs w:val="24"/>
        </w:rPr>
        <w:t xml:space="preserve"> patient presented with features typically suggestive of perianal abscess or </w:t>
      </w:r>
      <w:proofErr w:type="spellStart"/>
      <w:r w:rsidRPr="00E62175">
        <w:rPr>
          <w:sz w:val="24"/>
          <w:szCs w:val="24"/>
        </w:rPr>
        <w:t>hemorrhoides</w:t>
      </w:r>
      <w:proofErr w:type="spellEnd"/>
      <w:r w:rsidRPr="00E62175">
        <w:rPr>
          <w:sz w:val="24"/>
          <w:szCs w:val="24"/>
        </w:rPr>
        <w:t>. While the other two cases came to hospital in obstruction and underwent surgery.</w:t>
      </w:r>
      <w:r w:rsidR="00EE222D">
        <w:rPr>
          <w:sz w:val="24"/>
          <w:szCs w:val="24"/>
        </w:rPr>
        <w:t xml:space="preserve"> </w:t>
      </w:r>
    </w:p>
    <w:p w14:paraId="7D286C8D" w14:textId="6E0A231D" w:rsidR="008F1A6D" w:rsidRPr="00E62175" w:rsidRDefault="008F1A6D" w:rsidP="00E42226">
      <w:pPr>
        <w:jc w:val="both"/>
        <w:rPr>
          <w:sz w:val="24"/>
          <w:szCs w:val="24"/>
        </w:rPr>
      </w:pPr>
      <w:r w:rsidRPr="00E62175">
        <w:rPr>
          <w:sz w:val="24"/>
          <w:szCs w:val="24"/>
        </w:rPr>
        <w:lastRenderedPageBreak/>
        <w:t xml:space="preserve">PBL possess </w:t>
      </w:r>
      <w:proofErr w:type="gramStart"/>
      <w:r w:rsidRPr="00E62175">
        <w:rPr>
          <w:sz w:val="24"/>
          <w:szCs w:val="24"/>
        </w:rPr>
        <w:t>an</w:t>
      </w:r>
      <w:proofErr w:type="gramEnd"/>
      <w:r w:rsidRPr="00E62175">
        <w:rPr>
          <w:sz w:val="24"/>
          <w:szCs w:val="24"/>
        </w:rPr>
        <w:t xml:space="preserve"> unique immunophenotypic profile and a high proliferation index. The diagnostic dilemma associated with </w:t>
      </w:r>
      <w:proofErr w:type="spellStart"/>
      <w:r w:rsidRPr="00E62175">
        <w:rPr>
          <w:sz w:val="24"/>
          <w:szCs w:val="24"/>
        </w:rPr>
        <w:t>plasmablastic</w:t>
      </w:r>
      <w:proofErr w:type="spellEnd"/>
      <w:r w:rsidRPr="00E62175">
        <w:rPr>
          <w:sz w:val="24"/>
          <w:szCs w:val="24"/>
        </w:rPr>
        <w:t xml:space="preserve"> lymphoma is its extensive differential diagnosis, which can be differentiated based on cell morphology and immunohistochemistry markers. </w:t>
      </w:r>
      <w:r w:rsidR="00E42226">
        <w:rPr>
          <w:sz w:val="24"/>
          <w:szCs w:val="24"/>
        </w:rPr>
        <w:t>A d</w:t>
      </w:r>
      <w:r w:rsidRPr="00E62175">
        <w:rPr>
          <w:sz w:val="24"/>
          <w:szCs w:val="24"/>
        </w:rPr>
        <w:t xml:space="preserve">iffuse strong EBV positivity in the clinical setting of HIV infection, and lack of monoclonal paraproteinemia favour a diagnosis of </w:t>
      </w:r>
      <w:proofErr w:type="spellStart"/>
      <w:r w:rsidRPr="00E62175">
        <w:rPr>
          <w:sz w:val="24"/>
          <w:szCs w:val="24"/>
        </w:rPr>
        <w:t>plasmablastic</w:t>
      </w:r>
      <w:proofErr w:type="spellEnd"/>
      <w:r w:rsidRPr="00E62175">
        <w:rPr>
          <w:sz w:val="24"/>
          <w:szCs w:val="24"/>
        </w:rPr>
        <w:t xml:space="preserve"> lymphoma. DLBCL shows a weak expression of CD20 while DLBCL-NOS exhibits positivity for CD45 and CD20, while ALK-positive DLBCL expresses CD30 and ALK-1. Primary effusion lymphoma is positive for HHV-8 in almost all cases. Large cell lymphoma arising HHV8 MCD is a rare node-based disease and shows characteristic morphology. A clinical correlation is essential to differentiate cases of multiple myeloma and PBL as they display identical </w:t>
      </w:r>
      <w:proofErr w:type="spellStart"/>
      <w:proofErr w:type="gramStart"/>
      <w:r w:rsidRPr="00E62175">
        <w:rPr>
          <w:sz w:val="24"/>
          <w:szCs w:val="24"/>
        </w:rPr>
        <w:t>imm</w:t>
      </w:r>
      <w:r w:rsidR="00BD5CB4">
        <w:rPr>
          <w:sz w:val="24"/>
          <w:szCs w:val="24"/>
        </w:rPr>
        <w:t>unophenotype</w:t>
      </w:r>
      <w:proofErr w:type="spellEnd"/>
      <w:r w:rsidR="005755D9">
        <w:rPr>
          <w:sz w:val="24"/>
          <w:szCs w:val="24"/>
          <w:vertAlign w:val="superscript"/>
        </w:rPr>
        <w:t>[</w:t>
      </w:r>
      <w:proofErr w:type="gramEnd"/>
      <w:r w:rsidR="005755D9">
        <w:rPr>
          <w:sz w:val="24"/>
          <w:szCs w:val="24"/>
          <w:vertAlign w:val="superscript"/>
        </w:rPr>
        <w:t>5]</w:t>
      </w:r>
      <w:r w:rsidR="00BD5CB4">
        <w:rPr>
          <w:sz w:val="24"/>
          <w:szCs w:val="24"/>
        </w:rPr>
        <w:t>.</w:t>
      </w:r>
    </w:p>
    <w:p w14:paraId="12D95868" w14:textId="2411592C" w:rsidR="008F1A6D" w:rsidRPr="00E62175" w:rsidRDefault="00E42226" w:rsidP="00E62175">
      <w:pPr>
        <w:jc w:val="both"/>
        <w:rPr>
          <w:sz w:val="24"/>
          <w:szCs w:val="24"/>
        </w:rPr>
      </w:pPr>
      <w:r w:rsidRPr="00E62175">
        <w:rPr>
          <w:sz w:val="24"/>
          <w:szCs w:val="24"/>
        </w:rPr>
        <w:t xml:space="preserve">The prognosis is usually very poor, and reported survival is less than a year. </w:t>
      </w:r>
      <w:r w:rsidR="008F1A6D" w:rsidRPr="00E62175">
        <w:rPr>
          <w:sz w:val="24"/>
          <w:szCs w:val="24"/>
        </w:rPr>
        <w:t xml:space="preserve"> However, EPOCH is regarded as the first line </w:t>
      </w:r>
      <w:r w:rsidR="00BD5CB4">
        <w:rPr>
          <w:sz w:val="24"/>
          <w:szCs w:val="24"/>
        </w:rPr>
        <w:t xml:space="preserve">of treatment in HIV related </w:t>
      </w:r>
      <w:proofErr w:type="gramStart"/>
      <w:r w:rsidR="00BD5CB4">
        <w:rPr>
          <w:sz w:val="24"/>
          <w:szCs w:val="24"/>
        </w:rPr>
        <w:t>PBL</w:t>
      </w:r>
      <w:r w:rsidR="005755D9">
        <w:rPr>
          <w:sz w:val="24"/>
          <w:szCs w:val="24"/>
          <w:vertAlign w:val="superscript"/>
        </w:rPr>
        <w:t>[</w:t>
      </w:r>
      <w:proofErr w:type="gramEnd"/>
      <w:r w:rsidR="005755D9">
        <w:rPr>
          <w:sz w:val="24"/>
          <w:szCs w:val="24"/>
          <w:vertAlign w:val="superscript"/>
        </w:rPr>
        <w:t>6]</w:t>
      </w:r>
      <w:r w:rsidR="00BD5CB4">
        <w:rPr>
          <w:sz w:val="24"/>
          <w:szCs w:val="24"/>
        </w:rPr>
        <w:t xml:space="preserve">. </w:t>
      </w:r>
      <w:r w:rsidR="008F1A6D" w:rsidRPr="00E62175">
        <w:rPr>
          <w:sz w:val="24"/>
          <w:szCs w:val="24"/>
        </w:rPr>
        <w:t xml:space="preserve">Some authors have described a better prognosis in HIV positive patients with PBL as compared to HIV negative patients with PBL. In HIV patient’s HAART administration and immunosurveillance, restoration </w:t>
      </w:r>
      <w:r w:rsidR="00BD5CB4">
        <w:rPr>
          <w:sz w:val="24"/>
          <w:szCs w:val="24"/>
        </w:rPr>
        <w:t xml:space="preserve">correlates with better </w:t>
      </w:r>
      <w:proofErr w:type="gramStart"/>
      <w:r w:rsidR="00BD5CB4">
        <w:rPr>
          <w:sz w:val="24"/>
          <w:szCs w:val="24"/>
        </w:rPr>
        <w:t>survival</w:t>
      </w:r>
      <w:r w:rsidR="005755D9">
        <w:rPr>
          <w:sz w:val="24"/>
          <w:szCs w:val="24"/>
          <w:vertAlign w:val="superscript"/>
        </w:rPr>
        <w:t>[</w:t>
      </w:r>
      <w:proofErr w:type="gramEnd"/>
      <w:r w:rsidR="005755D9">
        <w:rPr>
          <w:sz w:val="24"/>
          <w:szCs w:val="24"/>
          <w:vertAlign w:val="superscript"/>
        </w:rPr>
        <w:t>7]</w:t>
      </w:r>
      <w:r w:rsidR="00BD5CB4">
        <w:rPr>
          <w:sz w:val="24"/>
          <w:szCs w:val="24"/>
        </w:rPr>
        <w:t xml:space="preserve">. </w:t>
      </w:r>
      <w:r w:rsidR="00EE222D">
        <w:rPr>
          <w:sz w:val="24"/>
          <w:szCs w:val="24"/>
        </w:rPr>
        <w:t>Although one patient had undergone retroperitoneal mass excision, a recurrence of disease due to inadequate treatment can be considered.</w:t>
      </w:r>
    </w:p>
    <w:p w14:paraId="6D608FDA" w14:textId="4C9A892B" w:rsidR="00E42226" w:rsidRPr="00E42226" w:rsidRDefault="00E42226" w:rsidP="00E62175">
      <w:pPr>
        <w:jc w:val="both"/>
        <w:rPr>
          <w:sz w:val="24"/>
          <w:szCs w:val="24"/>
        </w:rPr>
      </w:pPr>
      <w:r w:rsidRPr="00E42226">
        <w:rPr>
          <w:sz w:val="24"/>
          <w:szCs w:val="24"/>
        </w:rPr>
        <w:t xml:space="preserve">We would conclude that the patients with </w:t>
      </w:r>
      <w:proofErr w:type="spellStart"/>
      <w:r w:rsidRPr="00E42226">
        <w:rPr>
          <w:sz w:val="24"/>
          <w:szCs w:val="24"/>
        </w:rPr>
        <w:t>non specific</w:t>
      </w:r>
      <w:proofErr w:type="spellEnd"/>
      <w:r w:rsidRPr="00E42226">
        <w:rPr>
          <w:sz w:val="24"/>
          <w:szCs w:val="24"/>
        </w:rPr>
        <w:t xml:space="preserve"> lower gastrointestinal symptoms and with low CD4 counts or in immunocompromised state an early attempt should be made to rule out </w:t>
      </w:r>
      <w:proofErr w:type="spellStart"/>
      <w:r w:rsidRPr="00E42226">
        <w:rPr>
          <w:sz w:val="24"/>
          <w:szCs w:val="24"/>
        </w:rPr>
        <w:t>plasmablastic</w:t>
      </w:r>
      <w:proofErr w:type="spellEnd"/>
      <w:r w:rsidRPr="00E42226">
        <w:rPr>
          <w:sz w:val="24"/>
          <w:szCs w:val="24"/>
        </w:rPr>
        <w:t xml:space="preserve"> lymphoma.  </w:t>
      </w:r>
    </w:p>
    <w:p w14:paraId="00269375" w14:textId="2D3B64D8" w:rsidR="00312385" w:rsidRPr="00E62175" w:rsidRDefault="000763EB" w:rsidP="00E62175">
      <w:pPr>
        <w:jc w:val="both"/>
        <w:rPr>
          <w:sz w:val="24"/>
          <w:szCs w:val="24"/>
        </w:rPr>
      </w:pPr>
      <w:r w:rsidRPr="00E62175">
        <w:rPr>
          <w:sz w:val="24"/>
          <w:szCs w:val="24"/>
        </w:rPr>
        <w:t>These case reports are a contribution to the number of cases of gastrointestinal PBL to understand the nature of disease</w:t>
      </w:r>
      <w:r>
        <w:rPr>
          <w:sz w:val="24"/>
          <w:szCs w:val="24"/>
        </w:rPr>
        <w:t xml:space="preserve"> and </w:t>
      </w:r>
      <w:r w:rsidR="008F1A6D" w:rsidRPr="00E62175">
        <w:rPr>
          <w:sz w:val="24"/>
          <w:szCs w:val="24"/>
        </w:rPr>
        <w:t xml:space="preserve">facilitate the study on the biological behaviour of the disease and validate guidelines on management. </w:t>
      </w:r>
    </w:p>
    <w:p w14:paraId="0086C6F3" w14:textId="2F738B82" w:rsidR="009D1E7C" w:rsidRPr="00D46A87" w:rsidRDefault="00312385" w:rsidP="00312385">
      <w:pPr>
        <w:rPr>
          <w:b/>
          <w:bCs/>
          <w:sz w:val="24"/>
          <w:szCs w:val="24"/>
        </w:rPr>
      </w:pPr>
      <w:r w:rsidRPr="00D46A87">
        <w:rPr>
          <w:b/>
          <w:bCs/>
          <w:sz w:val="24"/>
          <w:szCs w:val="24"/>
        </w:rPr>
        <w:t>REFERENCES</w:t>
      </w:r>
    </w:p>
    <w:p w14:paraId="58E968DB" w14:textId="0FE5D5C4" w:rsidR="004869E0" w:rsidRDefault="00637D43" w:rsidP="004869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4869E0" w:rsidRPr="004869E0">
        <w:rPr>
          <w:rFonts w:ascii="Calibri" w:hAnsi="Calibri" w:cs="Calibri"/>
          <w:noProof/>
          <w:szCs w:val="24"/>
        </w:rPr>
        <w:t xml:space="preserve">1. </w:t>
      </w:r>
      <w:r w:rsidR="004869E0" w:rsidRPr="004869E0">
        <w:rPr>
          <w:rFonts w:ascii="Calibri" w:hAnsi="Calibri" w:cs="Calibri"/>
          <w:noProof/>
          <w:szCs w:val="24"/>
        </w:rPr>
        <w:tab/>
      </w:r>
      <w:r w:rsidR="00C67B57">
        <w:t>Swerdlow, S.H., International Agency for Research on Cancer. &amp; World Health Organization. WHO classification of tumours of haematopoietic and lymphoid tissues, Edn. Revised 4th. (International Agency for Research on Cancer, Lyon, France; 2017).</w:t>
      </w:r>
      <w:r w:rsidR="004869E0" w:rsidRPr="004869E0">
        <w:rPr>
          <w:rFonts w:ascii="Calibri" w:hAnsi="Calibri" w:cs="Calibri"/>
          <w:noProof/>
          <w:szCs w:val="24"/>
        </w:rPr>
        <w:t xml:space="preserve"> </w:t>
      </w:r>
    </w:p>
    <w:p w14:paraId="047C16CD" w14:textId="1A7B7F23" w:rsidR="005755D9" w:rsidRDefault="005755D9" w:rsidP="00E17A8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2.</w:t>
      </w:r>
      <w:r w:rsidRPr="004869E0">
        <w:rPr>
          <w:rFonts w:ascii="Calibri" w:hAnsi="Calibri" w:cs="Calibri"/>
          <w:noProof/>
          <w:szCs w:val="24"/>
        </w:rPr>
        <w:t xml:space="preserve"> </w:t>
      </w:r>
      <w:r w:rsidRPr="004869E0">
        <w:rPr>
          <w:rFonts w:ascii="Calibri" w:hAnsi="Calibri" w:cs="Calibri"/>
          <w:noProof/>
          <w:szCs w:val="24"/>
        </w:rPr>
        <w:tab/>
        <w:t>Castillo JJ, Bibas M, Miranda RN. The biology and treatment of plasmablastic lymphoma</w:t>
      </w:r>
      <w:r w:rsidR="00E17A80" w:rsidRPr="00E17A80">
        <w:t xml:space="preserve"> </w:t>
      </w:r>
      <w:r w:rsidR="00E17A80" w:rsidRPr="00E17A80">
        <w:rPr>
          <w:rFonts w:ascii="Calibri" w:hAnsi="Calibri" w:cs="Calibri"/>
          <w:noProof/>
          <w:szCs w:val="24"/>
        </w:rPr>
        <w:t>Blood. 2015 Apr 9;125(15):2323-30</w:t>
      </w:r>
      <w:r w:rsidR="00E17A80">
        <w:rPr>
          <w:rFonts w:ascii="Calibri" w:hAnsi="Calibri" w:cs="Calibri"/>
          <w:noProof/>
          <w:szCs w:val="24"/>
        </w:rPr>
        <w:t>.</w:t>
      </w:r>
      <w:r w:rsidRPr="004869E0">
        <w:rPr>
          <w:rFonts w:ascii="Calibri" w:hAnsi="Calibri" w:cs="Calibri"/>
          <w:noProof/>
          <w:szCs w:val="24"/>
        </w:rPr>
        <w:t xml:space="preserve"> </w:t>
      </w:r>
    </w:p>
    <w:p w14:paraId="65FB1A3B" w14:textId="6C3A0FC5" w:rsidR="005755D9" w:rsidRPr="004869E0" w:rsidRDefault="005755D9" w:rsidP="005755D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3</w:t>
      </w:r>
      <w:r w:rsidRPr="004869E0">
        <w:rPr>
          <w:rFonts w:ascii="Calibri" w:hAnsi="Calibri" w:cs="Calibri"/>
          <w:noProof/>
          <w:szCs w:val="24"/>
        </w:rPr>
        <w:t xml:space="preserve">. </w:t>
      </w:r>
      <w:r w:rsidRPr="004869E0">
        <w:rPr>
          <w:rFonts w:ascii="Calibri" w:hAnsi="Calibri" w:cs="Calibri"/>
          <w:noProof/>
          <w:szCs w:val="24"/>
        </w:rPr>
        <w:tab/>
        <w:t xml:space="preserve">Vega F, Chang CC, Medeiros LJ, Udden MM, Cho-Vega JH, Lau CC, et al. Plasmablastic lymphomas and plasmablastic plasma cell myelomas have nearly identical immunophenotypic profiles. Mod Pathol. 2005; </w:t>
      </w:r>
      <w:r w:rsidR="003C400D">
        <w:rPr>
          <w:rFonts w:ascii="Calibri" w:hAnsi="Calibri" w:cs="Calibri"/>
          <w:noProof/>
          <w:szCs w:val="24"/>
        </w:rPr>
        <w:t>J</w:t>
      </w:r>
      <w:r w:rsidR="003C400D" w:rsidRPr="003C400D">
        <w:rPr>
          <w:rFonts w:ascii="Calibri" w:hAnsi="Calibri" w:cs="Calibri"/>
          <w:noProof/>
          <w:szCs w:val="24"/>
        </w:rPr>
        <w:t>un;18(6):806-15.</w:t>
      </w:r>
    </w:p>
    <w:p w14:paraId="7F0DF475" w14:textId="5A9D6DBD" w:rsidR="004869E0" w:rsidRPr="004869E0" w:rsidRDefault="005755D9" w:rsidP="004869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4</w:t>
      </w:r>
      <w:r w:rsidR="004869E0" w:rsidRPr="004869E0">
        <w:rPr>
          <w:rFonts w:ascii="Calibri" w:hAnsi="Calibri" w:cs="Calibri"/>
          <w:noProof/>
          <w:szCs w:val="24"/>
        </w:rPr>
        <w:t xml:space="preserve">. </w:t>
      </w:r>
      <w:r w:rsidR="004869E0" w:rsidRPr="004869E0">
        <w:rPr>
          <w:rFonts w:ascii="Calibri" w:hAnsi="Calibri" w:cs="Calibri"/>
          <w:noProof/>
          <w:szCs w:val="24"/>
        </w:rPr>
        <w:tab/>
        <w:t>Morscio J, Dierickx D, Nijs J, Verhoef G, Bittoun E, Vanoeteren X, et al. Clinicopathologic comparison of plasmablastic lymphoma in HIV-positive, immunocompetent, and posttransplant patients: Single-center series of 25 cases and meta-analysis of 277 reported cases. Am J Surg Pathol. 2014;</w:t>
      </w:r>
      <w:r w:rsidR="003C400D">
        <w:rPr>
          <w:rFonts w:ascii="Calibri" w:hAnsi="Calibri" w:cs="Calibri"/>
          <w:noProof/>
          <w:szCs w:val="24"/>
        </w:rPr>
        <w:t xml:space="preserve"> </w:t>
      </w:r>
      <w:r w:rsidR="003C400D" w:rsidRPr="003C400D">
        <w:rPr>
          <w:rFonts w:ascii="Calibri" w:hAnsi="Calibri" w:cs="Calibri"/>
          <w:noProof/>
          <w:szCs w:val="24"/>
        </w:rPr>
        <w:t>Jul;38(7):875-86.</w:t>
      </w:r>
    </w:p>
    <w:p w14:paraId="3B379594" w14:textId="72979EED" w:rsidR="004869E0" w:rsidRPr="004869E0" w:rsidRDefault="005755D9" w:rsidP="004869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5</w:t>
      </w:r>
      <w:r w:rsidR="004869E0" w:rsidRPr="004869E0">
        <w:rPr>
          <w:rFonts w:ascii="Calibri" w:hAnsi="Calibri" w:cs="Calibri"/>
          <w:noProof/>
          <w:szCs w:val="24"/>
        </w:rPr>
        <w:t xml:space="preserve">. </w:t>
      </w:r>
      <w:r w:rsidR="004869E0" w:rsidRPr="004869E0">
        <w:rPr>
          <w:rFonts w:ascii="Calibri" w:hAnsi="Calibri" w:cs="Calibri"/>
          <w:noProof/>
          <w:szCs w:val="24"/>
        </w:rPr>
        <w:tab/>
        <w:t xml:space="preserve">Ahn JS, Okal R, Vos JA, Smolkin M, Kanate AS, Rosado FG. Plasmablastic lymphoma versus plasmablastic myeloma: An ongoing diagnostic dilemma. J Clin Pathol. 2017; </w:t>
      </w:r>
      <w:r w:rsidR="003C400D" w:rsidRPr="003C400D">
        <w:rPr>
          <w:rFonts w:ascii="Calibri" w:hAnsi="Calibri" w:cs="Calibri"/>
          <w:noProof/>
          <w:szCs w:val="24"/>
        </w:rPr>
        <w:t>Sep;70(9):775-780.</w:t>
      </w:r>
    </w:p>
    <w:p w14:paraId="5E723378" w14:textId="02982ADF" w:rsidR="004869E0" w:rsidRPr="004869E0" w:rsidRDefault="005755D9" w:rsidP="004869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6</w:t>
      </w:r>
      <w:r w:rsidR="004869E0" w:rsidRPr="004869E0">
        <w:rPr>
          <w:rFonts w:ascii="Calibri" w:hAnsi="Calibri" w:cs="Calibri"/>
          <w:noProof/>
          <w:szCs w:val="24"/>
        </w:rPr>
        <w:t xml:space="preserve">. </w:t>
      </w:r>
      <w:r w:rsidR="004869E0" w:rsidRPr="004869E0">
        <w:rPr>
          <w:rFonts w:ascii="Calibri" w:hAnsi="Calibri" w:cs="Calibri"/>
          <w:noProof/>
          <w:szCs w:val="24"/>
        </w:rPr>
        <w:tab/>
        <w:t xml:space="preserve">Zuze T, Painschab MS, Seguin R, Kudowa E, Kaimila B, Kasonkanji E, et al. Plasmablastic lymphoma in Malawi. Infect Agent Cancer. 2018; </w:t>
      </w:r>
      <w:r w:rsidR="003C400D" w:rsidRPr="003C400D">
        <w:rPr>
          <w:rFonts w:ascii="Calibri" w:hAnsi="Calibri" w:cs="Calibri"/>
          <w:noProof/>
          <w:szCs w:val="24"/>
        </w:rPr>
        <w:t>Jun 28;13:22.</w:t>
      </w:r>
    </w:p>
    <w:p w14:paraId="5E2D613A" w14:textId="4B63B7AB" w:rsidR="004869E0" w:rsidRPr="004869E0" w:rsidRDefault="005755D9" w:rsidP="004869E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  <w:szCs w:val="24"/>
        </w:rPr>
        <w:t>7</w:t>
      </w:r>
      <w:r w:rsidR="004869E0" w:rsidRPr="004869E0">
        <w:rPr>
          <w:rFonts w:ascii="Calibri" w:hAnsi="Calibri" w:cs="Calibri"/>
          <w:noProof/>
          <w:szCs w:val="24"/>
        </w:rPr>
        <w:t xml:space="preserve">. </w:t>
      </w:r>
      <w:r w:rsidR="004869E0" w:rsidRPr="004869E0">
        <w:rPr>
          <w:rFonts w:ascii="Calibri" w:hAnsi="Calibri" w:cs="Calibri"/>
          <w:noProof/>
          <w:szCs w:val="24"/>
        </w:rPr>
        <w:tab/>
        <w:t xml:space="preserve">Guan B, Zhang X, Ma H, Zhou H, Zhou X. A meta-analysis of highly active anti-retroviral </w:t>
      </w:r>
      <w:r w:rsidR="004869E0" w:rsidRPr="004869E0">
        <w:rPr>
          <w:rFonts w:ascii="Calibri" w:hAnsi="Calibri" w:cs="Calibri"/>
          <w:noProof/>
          <w:szCs w:val="24"/>
        </w:rPr>
        <w:lastRenderedPageBreak/>
        <w:t xml:space="preserve">therapy for treatment of plasmablastic lymphoma. Hematol Oncol Stem Cell Ther.; </w:t>
      </w:r>
      <w:r w:rsidR="006F1670" w:rsidRPr="006F1670">
        <w:rPr>
          <w:rFonts w:ascii="Calibri" w:hAnsi="Calibri" w:cs="Calibri"/>
          <w:noProof/>
          <w:szCs w:val="24"/>
        </w:rPr>
        <w:t>3(1):7-12 · March 2010</w:t>
      </w:r>
    </w:p>
    <w:p w14:paraId="2AC70782" w14:textId="15D8B29B" w:rsidR="00312385" w:rsidRPr="00D46A87" w:rsidRDefault="00637D43" w:rsidP="00312385">
      <w:pPr>
        <w:rPr>
          <w:b/>
          <w:bCs/>
        </w:rPr>
      </w:pPr>
      <w:r>
        <w:fldChar w:fldCharType="end"/>
      </w:r>
      <w:r w:rsidR="00D46A87" w:rsidRPr="00D46A87">
        <w:rPr>
          <w:b/>
          <w:bCs/>
        </w:rPr>
        <w:t>LEGENDS</w:t>
      </w:r>
      <w:r w:rsidR="008B6BCE">
        <w:rPr>
          <w:b/>
          <w:bCs/>
        </w:rPr>
        <w:t xml:space="preserve"> FOR FIGURES:</w:t>
      </w:r>
    </w:p>
    <w:p w14:paraId="5DA3F46A" w14:textId="77777777" w:rsidR="008B6BCE" w:rsidRDefault="008B6BCE" w:rsidP="008B6BCE">
      <w:pPr>
        <w:pStyle w:val="ListParagraph"/>
        <w:numPr>
          <w:ilvl w:val="0"/>
          <w:numId w:val="7"/>
        </w:numPr>
        <w:spacing w:before="60" w:after="0" w:line="400" w:lineRule="atLeast"/>
        <w:rPr>
          <w:rFonts w:ascii="Arial" w:eastAsia="Times New Roman" w:hAnsi="Arial" w:cs="Times New Roman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MRI pelvis showing large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exophytic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 heterogeneously enhancing involving anal canal and anorectal junction which is isointense on T1 and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hyperintense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 on T2 with few foci of blooming on FFE </w:t>
      </w:r>
    </w:p>
    <w:p w14:paraId="75E468D0" w14:textId="77777777" w:rsidR="008B6BCE" w:rsidRPr="00BE3968" w:rsidRDefault="008B6BCE" w:rsidP="008B6BCE">
      <w:pPr>
        <w:spacing w:before="60" w:after="0" w:line="400" w:lineRule="atLeast"/>
        <w:ind w:left="1080" w:firstLine="360"/>
        <w:rPr>
          <w:rFonts w:ascii="Arial" w:eastAsia="Times New Roman" w:hAnsi="Arial" w:cs="Times New Roman"/>
          <w:color w:val="000000"/>
          <w:sz w:val="24"/>
          <w:szCs w:val="24"/>
          <w:lang w:val="en-GB"/>
        </w:rPr>
      </w:pPr>
      <w:r w:rsidRPr="00BE3968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1A. T2 Axial, </w:t>
      </w:r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1</w:t>
      </w:r>
      <w:r w:rsidRPr="00BE3968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B. T2 </w:t>
      </w:r>
      <w:proofErr w:type="spellStart"/>
      <w:r w:rsidRPr="00BE3968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Saggital</w:t>
      </w:r>
      <w:proofErr w:type="spellEnd"/>
      <w:r w:rsidRPr="00BE3968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1</w:t>
      </w:r>
      <w:r w:rsidRPr="00BE3968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C. T1 Axial post contrast</w:t>
      </w:r>
    </w:p>
    <w:p w14:paraId="5695D964" w14:textId="77777777" w:rsidR="008B6BCE" w:rsidRDefault="008B6BCE" w:rsidP="008B6BCE">
      <w:pPr>
        <w:pStyle w:val="ListParagraph"/>
        <w:numPr>
          <w:ilvl w:val="0"/>
          <w:numId w:val="7"/>
        </w:numPr>
        <w:spacing w:before="60" w:after="0" w:line="400" w:lineRule="atLeast"/>
        <w:rPr>
          <w:rFonts w:ascii="Arial" w:eastAsia="Times New Roman" w:hAnsi="Arial" w:cs="Times New Roman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Nuclear Imaging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scan :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 Increased uptake in the large soft tissue lesion involving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anorectum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 and involving bilateral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mesorectal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 fascia.</w:t>
      </w:r>
    </w:p>
    <w:p w14:paraId="4DC1A579" w14:textId="77777777" w:rsidR="008B6BCE" w:rsidRDefault="008B6BCE" w:rsidP="008B6BCE">
      <w:pPr>
        <w:pStyle w:val="ListParagraph"/>
        <w:numPr>
          <w:ilvl w:val="0"/>
          <w:numId w:val="7"/>
        </w:numPr>
        <w:spacing w:before="60" w:after="0" w:line="400" w:lineRule="atLeast"/>
        <w:rPr>
          <w:rFonts w:ascii="Arial" w:eastAsia="Times New Roman" w:hAnsi="Arial" w:cs="Times New Roman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Right extended hemicolectomy specimen shows circumferential nodular growth at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ileo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caecal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 region.</w:t>
      </w:r>
    </w:p>
    <w:p w14:paraId="18F5EC20" w14:textId="77777777" w:rsidR="008B6BCE" w:rsidRDefault="008B6BCE" w:rsidP="008B6BCE">
      <w:pPr>
        <w:pStyle w:val="ListParagraph"/>
        <w:numPr>
          <w:ilvl w:val="0"/>
          <w:numId w:val="7"/>
        </w:numPr>
        <w:spacing w:before="60" w:after="0" w:line="400" w:lineRule="atLeast"/>
        <w:rPr>
          <w:rFonts w:ascii="Arial" w:eastAsia="Times New Roman" w:hAnsi="Arial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Immunohistopathology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 slides: </w:t>
      </w:r>
    </w:p>
    <w:p w14:paraId="2D7040F2" w14:textId="3548A9B1" w:rsidR="008B6BCE" w:rsidRDefault="008B6BCE" w:rsidP="008B6BCE">
      <w:pPr>
        <w:spacing w:before="60" w:after="0" w:line="400" w:lineRule="atLeast"/>
        <w:ind w:left="1440"/>
        <w:rPr>
          <w:rFonts w:ascii="Arial" w:eastAsia="Times New Roman" w:hAnsi="Arial" w:cs="Times New Roman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4</w:t>
      </w:r>
      <w:r w:rsidRPr="006D16BC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A: Section shows sheets of </w:t>
      </w:r>
      <w:proofErr w:type="spellStart"/>
      <w:r w:rsidRPr="006D16BC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plasmablasts</w:t>
      </w:r>
      <w:proofErr w:type="spellEnd"/>
      <w:r w:rsidRPr="006D16BC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 with increased mitosis; H&amp;E, 200X</w:t>
      </w:r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, 4B</w:t>
      </w:r>
      <w:r w:rsidRPr="006D16BC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: CD138 </w:t>
      </w:r>
      <w:proofErr w:type="gramStart"/>
      <w:r w:rsidRPr="006D16BC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positive ;</w:t>
      </w:r>
      <w:proofErr w:type="gramEnd"/>
      <w:r w:rsidRPr="006D16BC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 xml:space="preserve"> 200X</w:t>
      </w:r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, 4</w:t>
      </w:r>
      <w:r w:rsidRPr="006D16BC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C: MUM1 diffuse positive; 200X</w:t>
      </w:r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, 4</w:t>
      </w:r>
      <w:r w:rsidRPr="006D16BC"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D: Ki67 high; 400X</w:t>
      </w:r>
    </w:p>
    <w:p w14:paraId="3FA2CCC8" w14:textId="6396FA8F" w:rsidR="008B6BCE" w:rsidRDefault="008B6BCE" w:rsidP="008B6BCE">
      <w:pPr>
        <w:spacing w:before="60" w:after="0" w:line="400" w:lineRule="atLeast"/>
        <w:ind w:left="1440"/>
        <w:rPr>
          <w:rFonts w:ascii="Arial" w:eastAsia="Times New Roman" w:hAnsi="Arial" w:cs="Times New Roman"/>
          <w:color w:val="000000"/>
          <w:sz w:val="24"/>
          <w:szCs w:val="24"/>
          <w:lang w:val="en-GB"/>
        </w:rPr>
      </w:pPr>
    </w:p>
    <w:p w14:paraId="32171AFD" w14:textId="7A899BF6" w:rsidR="008B6BCE" w:rsidRPr="006D16BC" w:rsidRDefault="008B6BCE" w:rsidP="008B6BCE">
      <w:pPr>
        <w:spacing w:before="60" w:after="0" w:line="400" w:lineRule="atLeast"/>
        <w:ind w:left="1440"/>
        <w:rPr>
          <w:rFonts w:ascii="Arial" w:eastAsia="Times New Roman" w:hAnsi="Arial" w:cs="Times New Roman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en-GB"/>
        </w:rPr>
        <w:t>___________________________________________</w:t>
      </w:r>
      <w:bookmarkStart w:id="0" w:name="_GoBack"/>
      <w:bookmarkEnd w:id="0"/>
    </w:p>
    <w:p w14:paraId="46785C08" w14:textId="77777777" w:rsidR="008B6BCE" w:rsidRDefault="008B6BCE" w:rsidP="008B6BCE">
      <w:pPr>
        <w:spacing w:before="60" w:after="0" w:line="400" w:lineRule="atLeast"/>
        <w:rPr>
          <w:rFonts w:ascii="Arial" w:eastAsia="Times New Roman" w:hAnsi="Arial" w:cs="Times New Roman"/>
          <w:color w:val="000000"/>
          <w:sz w:val="24"/>
          <w:szCs w:val="24"/>
          <w:lang w:val="en-GB"/>
        </w:rPr>
      </w:pPr>
    </w:p>
    <w:p w14:paraId="7CB5C469" w14:textId="2F1F44ED" w:rsidR="00472969" w:rsidRDefault="00472969" w:rsidP="008B6BCE"/>
    <w:sectPr w:rsidR="00472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764"/>
    <w:multiLevelType w:val="hybridMultilevel"/>
    <w:tmpl w:val="BF2EFB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BD5"/>
    <w:multiLevelType w:val="hybridMultilevel"/>
    <w:tmpl w:val="CBE8177C"/>
    <w:lvl w:ilvl="0" w:tplc="862E2DA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981A0D"/>
    <w:multiLevelType w:val="hybridMultilevel"/>
    <w:tmpl w:val="FEF81D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1C01"/>
    <w:multiLevelType w:val="hybridMultilevel"/>
    <w:tmpl w:val="17C68A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471AB"/>
    <w:multiLevelType w:val="hybridMultilevel"/>
    <w:tmpl w:val="17C68A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3CCF"/>
    <w:multiLevelType w:val="hybridMultilevel"/>
    <w:tmpl w:val="33328D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7650"/>
    <w:multiLevelType w:val="hybridMultilevel"/>
    <w:tmpl w:val="6706E89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zIytjAxNDO2tDBQ0lEKTi0uzszPAykwqwUAlWU8ZCwAAAA="/>
  </w:docVars>
  <w:rsids>
    <w:rsidRoot w:val="00A57547"/>
    <w:rsid w:val="00016E8E"/>
    <w:rsid w:val="00043D0C"/>
    <w:rsid w:val="00043FF4"/>
    <w:rsid w:val="00073540"/>
    <w:rsid w:val="000763EB"/>
    <w:rsid w:val="000F4415"/>
    <w:rsid w:val="00140622"/>
    <w:rsid w:val="00145598"/>
    <w:rsid w:val="001A0B83"/>
    <w:rsid w:val="001B4C1E"/>
    <w:rsid w:val="00202F3D"/>
    <w:rsid w:val="002260B4"/>
    <w:rsid w:val="00265D7C"/>
    <w:rsid w:val="002C7D37"/>
    <w:rsid w:val="00310288"/>
    <w:rsid w:val="00312385"/>
    <w:rsid w:val="0039487A"/>
    <w:rsid w:val="003C400D"/>
    <w:rsid w:val="00472969"/>
    <w:rsid w:val="004869E0"/>
    <w:rsid w:val="0051531C"/>
    <w:rsid w:val="005338C8"/>
    <w:rsid w:val="00543A35"/>
    <w:rsid w:val="00575203"/>
    <w:rsid w:val="005755D9"/>
    <w:rsid w:val="00583B2E"/>
    <w:rsid w:val="005F61E2"/>
    <w:rsid w:val="00637D43"/>
    <w:rsid w:val="0064485B"/>
    <w:rsid w:val="006475CE"/>
    <w:rsid w:val="006F1670"/>
    <w:rsid w:val="007D615B"/>
    <w:rsid w:val="00807B41"/>
    <w:rsid w:val="00807DE1"/>
    <w:rsid w:val="008930A9"/>
    <w:rsid w:val="008B6BCE"/>
    <w:rsid w:val="008C18BC"/>
    <w:rsid w:val="008D5833"/>
    <w:rsid w:val="008F1A6D"/>
    <w:rsid w:val="00905C24"/>
    <w:rsid w:val="00984832"/>
    <w:rsid w:val="00991962"/>
    <w:rsid w:val="00991D99"/>
    <w:rsid w:val="009B0218"/>
    <w:rsid w:val="009C3CF8"/>
    <w:rsid w:val="009D1E7C"/>
    <w:rsid w:val="00A57547"/>
    <w:rsid w:val="00AB12F3"/>
    <w:rsid w:val="00AC02AC"/>
    <w:rsid w:val="00B92184"/>
    <w:rsid w:val="00BB750F"/>
    <w:rsid w:val="00BD5CB4"/>
    <w:rsid w:val="00C67B57"/>
    <w:rsid w:val="00C8090A"/>
    <w:rsid w:val="00CB07FA"/>
    <w:rsid w:val="00CB616D"/>
    <w:rsid w:val="00D46A87"/>
    <w:rsid w:val="00D96CAA"/>
    <w:rsid w:val="00DB021C"/>
    <w:rsid w:val="00DC0FA1"/>
    <w:rsid w:val="00DD025A"/>
    <w:rsid w:val="00DD2CE2"/>
    <w:rsid w:val="00DD52EE"/>
    <w:rsid w:val="00DE7DEA"/>
    <w:rsid w:val="00E17A80"/>
    <w:rsid w:val="00E42226"/>
    <w:rsid w:val="00E5117D"/>
    <w:rsid w:val="00E62175"/>
    <w:rsid w:val="00E760AD"/>
    <w:rsid w:val="00ED7464"/>
    <w:rsid w:val="00EE222D"/>
    <w:rsid w:val="00F46667"/>
    <w:rsid w:val="00FD7D3B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7F011"/>
  <w15:chartTrackingRefBased/>
  <w15:docId w15:val="{ED0337DA-D011-41EC-878B-7DE6F3A9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6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07D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7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badareesh.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10F45-8817-44A4-AF31-F81F1624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Sarbjit Mohapatra</dc:creator>
  <cp:keywords/>
  <dc:description/>
  <cp:lastModifiedBy>Admin</cp:lastModifiedBy>
  <cp:revision>34</cp:revision>
  <dcterms:created xsi:type="dcterms:W3CDTF">2020-05-25T09:23:00Z</dcterms:created>
  <dcterms:modified xsi:type="dcterms:W3CDTF">2020-11-13T06:07:00Z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d4263788-390f-3fe9-9413-d14a74b3425d</vt:lpwstr>
  </property>
  <property fmtid="{D5CDD505-2E9C-101B-9397-08002B2CF9AE}" pid="24" name="Mendeley Citation Style_1">
    <vt:lpwstr>http://www.zotero.org/styles/vancouver</vt:lpwstr>
  </property>
</Properties>
</file>