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9"/>
          <w:rFonts w:hint="default" w:ascii="Times New Roman" w:hAnsi="Times New Roman" w:cs="Times New Roman"/>
          <w:b/>
          <w:bCs/>
          <w:color w:val="auto"/>
          <w:sz w:val="24"/>
          <w:szCs w:val="22"/>
        </w:rPr>
      </w:pPr>
      <w:bookmarkStart w:id="107" w:name="_GoBack"/>
      <w:bookmarkEnd w:id="107"/>
      <w:r>
        <w:rPr>
          <w:rStyle w:val="19"/>
          <w:rFonts w:hint="default" w:ascii="Times New Roman" w:hAnsi="Times New Roman" w:cs="Times New Roman"/>
          <w:b/>
          <w:bCs/>
          <w:color w:val="auto"/>
          <w:sz w:val="24"/>
          <w:szCs w:val="22"/>
        </w:rPr>
        <w:t>A case of perinatal cardiomyopathy</w:t>
      </w:r>
    </w:p>
    <w:p>
      <w:pPr>
        <w:spacing w:line="360" w:lineRule="auto"/>
        <w:jc w:val="center"/>
        <w:rPr>
          <w:rStyle w:val="19"/>
          <w:rFonts w:hint="default" w:ascii="Times New Roman" w:hAnsi="Times New Roman" w:cs="Times New Roman"/>
          <w:color w:val="auto"/>
          <w:sz w:val="22"/>
          <w:szCs w:val="22"/>
        </w:rPr>
      </w:pPr>
      <w:r>
        <w:rPr>
          <w:rStyle w:val="19"/>
          <w:rFonts w:hint="default" w:ascii="Times New Roman" w:hAnsi="Times New Roman" w:cs="Times New Roman"/>
          <w:color w:val="auto"/>
          <w:sz w:val="22"/>
          <w:szCs w:val="22"/>
        </w:rPr>
        <w:t>Ying Ding</w:t>
      </w:r>
      <w:bookmarkStart w:id="0" w:name="OLE_LINK1"/>
      <w:r>
        <w:rPr>
          <w:rStyle w:val="19"/>
          <w:rFonts w:hint="default" w:ascii="Times New Roman" w:hAnsi="Times New Roman" w:cs="Times New Roman"/>
          <w:color w:val="auto"/>
          <w:sz w:val="22"/>
          <w:szCs w:val="22"/>
          <w:vertAlign w:val="superscript"/>
        </w:rPr>
        <w:t>1</w:t>
      </w:r>
      <w:bookmarkEnd w:id="0"/>
      <w:r>
        <w:rPr>
          <w:rStyle w:val="19"/>
          <w:rFonts w:hint="default" w:ascii="Times New Roman" w:hAnsi="Times New Roman" w:cs="Times New Roman"/>
          <w:color w:val="auto"/>
          <w:sz w:val="22"/>
          <w:szCs w:val="22"/>
        </w:rPr>
        <w:t>, Weiliang Jiang</w:t>
      </w:r>
      <w:r>
        <w:rPr>
          <w:rStyle w:val="19"/>
          <w:rFonts w:hint="default" w:ascii="Times New Roman" w:hAnsi="Times New Roman" w:cs="Times New Roman"/>
          <w:color w:val="auto"/>
          <w:sz w:val="22"/>
          <w:szCs w:val="22"/>
          <w:vertAlign w:val="superscript"/>
        </w:rPr>
        <w:t>1</w:t>
      </w:r>
      <w:r>
        <w:rPr>
          <w:rStyle w:val="19"/>
          <w:rFonts w:hint="default" w:ascii="Times New Roman" w:hAnsi="Times New Roman" w:cs="Times New Roman"/>
          <w:color w:val="auto"/>
          <w:sz w:val="22"/>
          <w:szCs w:val="22"/>
        </w:rPr>
        <w:t>, Bin Wen</w:t>
      </w:r>
      <w:r>
        <w:rPr>
          <w:rStyle w:val="19"/>
          <w:rFonts w:hint="default" w:ascii="Times New Roman" w:hAnsi="Times New Roman" w:cs="Times New Roman"/>
          <w:color w:val="auto"/>
          <w:sz w:val="22"/>
          <w:szCs w:val="22"/>
          <w:vertAlign w:val="superscript"/>
        </w:rPr>
        <w:t>1</w:t>
      </w:r>
      <w:r>
        <w:rPr>
          <w:rStyle w:val="19"/>
          <w:rFonts w:hint="default" w:ascii="Times New Roman" w:hAnsi="Times New Roman" w:cs="Times New Roman"/>
          <w:color w:val="auto"/>
          <w:sz w:val="22"/>
          <w:szCs w:val="22"/>
        </w:rPr>
        <w:t>, Yang He</w:t>
      </w:r>
      <w:r>
        <w:rPr>
          <w:rStyle w:val="19"/>
          <w:rFonts w:hint="default" w:ascii="Times New Roman" w:hAnsi="Times New Roman" w:cs="Times New Roman"/>
          <w:color w:val="auto"/>
          <w:sz w:val="22"/>
          <w:szCs w:val="22"/>
          <w:vertAlign w:val="superscript"/>
        </w:rPr>
        <w:t>2</w:t>
      </w:r>
      <w:r>
        <w:rPr>
          <w:rStyle w:val="19"/>
          <w:rFonts w:hint="default" w:ascii="Times New Roman" w:hAnsi="Times New Roman" w:cs="Times New Roman"/>
          <w:color w:val="auto"/>
          <w:sz w:val="22"/>
          <w:szCs w:val="22"/>
        </w:rPr>
        <w:t>, Tao Zhu*</w:t>
      </w:r>
    </w:p>
    <w:p>
      <w:pPr>
        <w:spacing w:line="360" w:lineRule="auto"/>
        <w:jc w:val="left"/>
        <w:rPr>
          <w:rStyle w:val="19"/>
          <w:rFonts w:hint="default" w:ascii="Times New Roman" w:hAnsi="Times New Roman" w:cs="Times New Roman"/>
          <w:color w:val="auto"/>
          <w:sz w:val="22"/>
          <w:szCs w:val="22"/>
        </w:rPr>
      </w:pPr>
      <w:r>
        <w:rPr>
          <w:rStyle w:val="19"/>
          <w:rFonts w:hint="default" w:ascii="Times New Roman" w:hAnsi="Times New Roman" w:cs="Times New Roman"/>
          <w:color w:val="auto"/>
          <w:sz w:val="22"/>
          <w:szCs w:val="22"/>
          <w:vertAlign w:val="superscript"/>
        </w:rPr>
        <w:t>1</w:t>
      </w:r>
      <w:r>
        <w:rPr>
          <w:rStyle w:val="19"/>
          <w:rFonts w:hint="default" w:ascii="Times New Roman" w:hAnsi="Times New Roman" w:cs="Times New Roman"/>
          <w:color w:val="auto"/>
          <w:sz w:val="22"/>
          <w:szCs w:val="22"/>
        </w:rPr>
        <w:t xml:space="preserve">Department of Critical Care Medicine, Xiasha Hospital, Run Run Shaw </w:t>
      </w:r>
      <w:bookmarkStart w:id="1" w:name="OLE_LINK4"/>
      <w:r>
        <w:rPr>
          <w:rStyle w:val="19"/>
          <w:rFonts w:hint="default" w:ascii="Times New Roman" w:hAnsi="Times New Roman" w:cs="Times New Roman"/>
          <w:color w:val="auto"/>
          <w:sz w:val="22"/>
          <w:szCs w:val="22"/>
        </w:rPr>
        <w:t>Hospital</w:t>
      </w:r>
      <w:bookmarkEnd w:id="1"/>
      <w:r>
        <w:rPr>
          <w:rStyle w:val="19"/>
          <w:rFonts w:hint="default" w:ascii="Times New Roman" w:hAnsi="Times New Roman" w:cs="Times New Roman"/>
          <w:color w:val="auto"/>
          <w:sz w:val="22"/>
          <w:szCs w:val="22"/>
        </w:rPr>
        <w:t xml:space="preserve">, </w:t>
      </w:r>
      <w:r>
        <w:rPr>
          <w:rFonts w:ascii="Times New Roman" w:hAnsi="Times New Roman" w:cs="Times New Roman"/>
          <w:sz w:val="22"/>
          <w:szCs w:val="22"/>
        </w:rPr>
        <w:t xml:space="preserve">the Affiliated Hospital of </w:t>
      </w:r>
      <w:r>
        <w:rPr>
          <w:rStyle w:val="19"/>
          <w:rFonts w:hint="default" w:ascii="Times New Roman" w:hAnsi="Times New Roman" w:cs="Times New Roman"/>
          <w:color w:val="auto"/>
          <w:sz w:val="22"/>
          <w:szCs w:val="22"/>
        </w:rPr>
        <w:t>Medical College of Zhejiang University, Hangzhou 310000, Zhejiang, China</w:t>
      </w:r>
    </w:p>
    <w:p>
      <w:pPr>
        <w:spacing w:line="360" w:lineRule="auto"/>
        <w:jc w:val="left"/>
        <w:rPr>
          <w:rStyle w:val="19"/>
          <w:rFonts w:hint="default" w:ascii="Times New Roman" w:hAnsi="Times New Roman" w:cs="Times New Roman"/>
          <w:color w:val="auto"/>
          <w:sz w:val="22"/>
          <w:szCs w:val="22"/>
        </w:rPr>
      </w:pPr>
      <w:r>
        <w:rPr>
          <w:rStyle w:val="19"/>
          <w:rFonts w:hint="default" w:ascii="Times New Roman" w:hAnsi="Times New Roman" w:cs="Times New Roman"/>
          <w:color w:val="auto"/>
          <w:sz w:val="22"/>
          <w:szCs w:val="22"/>
          <w:vertAlign w:val="superscript"/>
        </w:rPr>
        <w:t>2</w:t>
      </w:r>
      <w:bookmarkStart w:id="2" w:name="OLE_LINK5"/>
      <w:r>
        <w:rPr>
          <w:rStyle w:val="19"/>
          <w:rFonts w:hint="default" w:ascii="Times New Roman" w:hAnsi="Times New Roman" w:cs="Times New Roman"/>
          <w:color w:val="auto"/>
          <w:sz w:val="22"/>
          <w:szCs w:val="22"/>
        </w:rPr>
        <w:t xml:space="preserve">Department of emergency Medicine, Run Run Shaw Hospital, </w:t>
      </w:r>
      <w:r>
        <w:rPr>
          <w:rFonts w:ascii="Times New Roman" w:hAnsi="Times New Roman" w:cs="Times New Roman"/>
          <w:sz w:val="22"/>
          <w:szCs w:val="22"/>
        </w:rPr>
        <w:t xml:space="preserve">the Affiliated Hospital of </w:t>
      </w:r>
      <w:r>
        <w:rPr>
          <w:rStyle w:val="19"/>
          <w:rFonts w:hint="default" w:ascii="Times New Roman" w:hAnsi="Times New Roman" w:cs="Times New Roman"/>
          <w:color w:val="auto"/>
          <w:sz w:val="22"/>
          <w:szCs w:val="22"/>
        </w:rPr>
        <w:t>Medical College of Zhejiang University</w:t>
      </w:r>
      <w:bookmarkEnd w:id="2"/>
      <w:r>
        <w:rPr>
          <w:rStyle w:val="19"/>
          <w:rFonts w:hint="default" w:ascii="Times New Roman" w:hAnsi="Times New Roman" w:cs="Times New Roman"/>
          <w:color w:val="auto"/>
          <w:sz w:val="22"/>
          <w:szCs w:val="22"/>
        </w:rPr>
        <w:t xml:space="preserve">, Hangzhou 310000, Zhejiang, China </w:t>
      </w:r>
    </w:p>
    <w:p>
      <w:pPr>
        <w:spacing w:line="360" w:lineRule="auto"/>
        <w:jc w:val="left"/>
        <w:rPr>
          <w:rStyle w:val="19"/>
          <w:rFonts w:hint="default" w:ascii="Times New Roman" w:hAnsi="Times New Roman" w:cs="Times New Roman"/>
          <w:color w:val="auto"/>
          <w:sz w:val="22"/>
          <w:szCs w:val="22"/>
        </w:rPr>
      </w:pPr>
    </w:p>
    <w:p>
      <w:pPr>
        <w:spacing w:line="360" w:lineRule="auto"/>
        <w:jc w:val="left"/>
        <w:rPr>
          <w:rFonts w:ascii="Times New Roman" w:hAnsi="Times New Roman" w:cs="Times New Roman"/>
          <w:sz w:val="22"/>
          <w:szCs w:val="22"/>
        </w:rPr>
      </w:pPr>
      <w:r>
        <w:rPr>
          <w:rFonts w:ascii="Times New Roman" w:hAnsi="Times New Roman" w:cs="Times New Roman"/>
          <w:b/>
          <w:bCs/>
          <w:sz w:val="22"/>
          <w:szCs w:val="22"/>
        </w:rPr>
        <w:t>*Correspondence author:</w:t>
      </w:r>
      <w:r>
        <w:rPr>
          <w:rFonts w:ascii="Times New Roman" w:hAnsi="Times New Roman" w:cs="Times New Roman"/>
          <w:sz w:val="22"/>
          <w:szCs w:val="22"/>
        </w:rPr>
        <w:t xml:space="preserve"> </w:t>
      </w:r>
      <w:r>
        <w:rPr>
          <w:rStyle w:val="19"/>
          <w:rFonts w:hint="default" w:ascii="Times New Roman" w:hAnsi="Times New Roman" w:cs="Times New Roman"/>
          <w:color w:val="auto"/>
          <w:sz w:val="22"/>
          <w:szCs w:val="22"/>
        </w:rPr>
        <w:t>Tao Zhu</w:t>
      </w:r>
    </w:p>
    <w:p>
      <w:pPr>
        <w:spacing w:line="360" w:lineRule="auto"/>
        <w:jc w:val="left"/>
        <w:rPr>
          <w:rFonts w:ascii="Times New Roman" w:hAnsi="Times New Roman" w:cs="Times New Roman"/>
          <w:sz w:val="22"/>
          <w:szCs w:val="22"/>
        </w:rPr>
      </w:pPr>
      <w:r>
        <w:rPr>
          <w:rFonts w:ascii="Times New Roman" w:hAnsi="Times New Roman" w:cs="Times New Roman"/>
          <w:b/>
          <w:bCs/>
          <w:sz w:val="22"/>
          <w:szCs w:val="22"/>
        </w:rPr>
        <w:t xml:space="preserve">Institute: </w:t>
      </w:r>
      <w:r>
        <w:rPr>
          <w:rStyle w:val="19"/>
          <w:rFonts w:hint="default" w:ascii="Times New Roman" w:hAnsi="Times New Roman" w:cs="Times New Roman"/>
          <w:color w:val="auto"/>
          <w:sz w:val="22"/>
          <w:szCs w:val="22"/>
        </w:rPr>
        <w:t xml:space="preserve">Department of Emergency Medicine, Run Run Shaw Hospital, </w:t>
      </w:r>
      <w:r>
        <w:rPr>
          <w:rFonts w:ascii="Times New Roman" w:hAnsi="Times New Roman" w:cs="Times New Roman"/>
          <w:sz w:val="22"/>
          <w:szCs w:val="22"/>
        </w:rPr>
        <w:t xml:space="preserve">the Affiliated Hospital of </w:t>
      </w:r>
      <w:r>
        <w:rPr>
          <w:rStyle w:val="19"/>
          <w:rFonts w:hint="default" w:ascii="Times New Roman" w:hAnsi="Times New Roman" w:cs="Times New Roman"/>
          <w:color w:val="auto"/>
          <w:sz w:val="22"/>
          <w:szCs w:val="22"/>
        </w:rPr>
        <w:t>Medical College of Zhejiang University</w:t>
      </w:r>
      <w:r>
        <w:rPr>
          <w:rFonts w:ascii="Times New Roman" w:hAnsi="Times New Roman" w:cs="Times New Roman"/>
          <w:sz w:val="22"/>
          <w:szCs w:val="22"/>
        </w:rPr>
        <w:t xml:space="preserve"> </w:t>
      </w:r>
    </w:p>
    <w:p>
      <w:pPr>
        <w:spacing w:line="360" w:lineRule="auto"/>
        <w:jc w:val="left"/>
        <w:rPr>
          <w:rFonts w:ascii="Times New Roman" w:hAnsi="Times New Roman" w:cs="Times New Roman"/>
          <w:sz w:val="22"/>
          <w:szCs w:val="22"/>
        </w:rPr>
      </w:pPr>
      <w:r>
        <w:rPr>
          <w:rFonts w:ascii="Times New Roman" w:hAnsi="Times New Roman" w:cs="Times New Roman"/>
          <w:b/>
          <w:bCs/>
          <w:sz w:val="22"/>
          <w:szCs w:val="22"/>
        </w:rPr>
        <w:t>Address:</w:t>
      </w:r>
      <w:r>
        <w:rPr>
          <w:rFonts w:ascii="Times New Roman" w:hAnsi="Times New Roman" w:cs="Times New Roman"/>
          <w:sz w:val="22"/>
          <w:szCs w:val="22"/>
        </w:rPr>
        <w:t xml:space="preserve"> No.3, Qingchun East Road, Jianggan District, Hangzhou </w:t>
      </w:r>
      <w:r>
        <w:rPr>
          <w:rStyle w:val="19"/>
          <w:rFonts w:hint="default" w:ascii="Times New Roman" w:hAnsi="Times New Roman" w:cs="Times New Roman"/>
          <w:color w:val="auto"/>
          <w:sz w:val="22"/>
          <w:szCs w:val="22"/>
        </w:rPr>
        <w:t>310000, Zhejiang Province, China</w:t>
      </w:r>
    </w:p>
    <w:p>
      <w:pPr>
        <w:spacing w:line="360" w:lineRule="auto"/>
        <w:jc w:val="left"/>
        <w:rPr>
          <w:rStyle w:val="19"/>
          <w:rFonts w:hint="default" w:ascii="Times New Roman" w:hAnsi="Times New Roman" w:cs="Times New Roman"/>
          <w:color w:val="auto"/>
          <w:sz w:val="22"/>
          <w:szCs w:val="22"/>
        </w:rPr>
      </w:pPr>
      <w:r>
        <w:rPr>
          <w:rStyle w:val="19"/>
          <w:rFonts w:hint="default" w:ascii="Times New Roman" w:hAnsi="Times New Roman" w:cs="Times New Roman"/>
          <w:b/>
          <w:bCs/>
          <w:color w:val="auto"/>
          <w:sz w:val="22"/>
          <w:szCs w:val="22"/>
        </w:rPr>
        <w:t>Email:</w:t>
      </w:r>
      <w:r>
        <w:rPr>
          <w:rStyle w:val="19"/>
          <w:rFonts w:hint="default" w:ascii="Times New Roman" w:hAnsi="Times New Roman" w:cs="Times New Roman"/>
          <w:color w:val="auto"/>
          <w:sz w:val="22"/>
          <w:szCs w:val="22"/>
        </w:rPr>
        <w:t xml:space="preserve"> zhutao@zju.edu.cn</w:t>
      </w: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spacing w:line="360" w:lineRule="auto"/>
        <w:jc w:val="left"/>
        <w:rPr>
          <w:rFonts w:ascii="Times New Roman" w:hAnsi="Times New Roman" w:eastAsia="宋体" w:cs="Times New Roman"/>
          <w:b/>
          <w:bCs/>
          <w:sz w:val="22"/>
          <w:szCs w:val="22"/>
          <w:lang w:bidi="ar"/>
        </w:rPr>
      </w:pPr>
      <w:r>
        <w:rPr>
          <w:rFonts w:ascii="Times New Roman" w:hAnsi="Times New Roman" w:eastAsia="宋体" w:cs="Times New Roman"/>
          <w:b/>
          <w:bCs/>
          <w:sz w:val="22"/>
          <w:szCs w:val="22"/>
          <w:lang w:bidi="ar"/>
        </w:rPr>
        <w:br w:type="page"/>
      </w:r>
    </w:p>
    <w:p>
      <w:pPr>
        <w:spacing w:line="360" w:lineRule="auto"/>
        <w:jc w:val="left"/>
        <w:rPr>
          <w:rFonts w:ascii="Times New Roman" w:hAnsi="Times New Roman" w:cs="Times New Roman"/>
          <w:b/>
          <w:bCs/>
          <w:sz w:val="22"/>
          <w:szCs w:val="22"/>
        </w:rPr>
      </w:pPr>
      <w:r>
        <w:rPr>
          <w:rFonts w:ascii="Times New Roman" w:hAnsi="Times New Roman" w:eastAsia="宋体" w:cs="Times New Roman"/>
          <w:b/>
          <w:bCs/>
          <w:sz w:val="22"/>
          <w:szCs w:val="22"/>
          <w:lang w:bidi="ar"/>
        </w:rPr>
        <w:t>Abstract</w:t>
      </w:r>
    </w:p>
    <w:p>
      <w:pPr>
        <w:spacing w:line="360" w:lineRule="auto"/>
        <w:jc w:val="left"/>
        <w:rPr>
          <w:rFonts w:ascii="Times New Roman" w:hAnsi="Times New Roman" w:cs="Times New Roman"/>
          <w:sz w:val="22"/>
          <w:szCs w:val="22"/>
        </w:rPr>
      </w:pPr>
      <w:r>
        <w:rPr>
          <w:rFonts w:ascii="Times New Roman" w:hAnsi="Times New Roman" w:eastAsia="宋体" w:cs="Times New Roman"/>
          <w:b/>
          <w:bCs/>
          <w:sz w:val="22"/>
          <w:szCs w:val="22"/>
          <w:lang w:bidi="ar"/>
        </w:rPr>
        <w:t>Background</w:t>
      </w:r>
      <w:r>
        <w:rPr>
          <w:rFonts w:ascii="Times New Roman" w:hAnsi="Times New Roman" w:eastAsia="宋体" w:cs="Times New Roman"/>
          <w:sz w:val="22"/>
          <w:szCs w:val="22"/>
          <w:lang w:bidi="ar"/>
        </w:rPr>
        <w:t>: Peripartum cardiomyopathy (PPCM) is rare heart disease that threatens the lives of pregnant women.</w:t>
      </w:r>
    </w:p>
    <w:p>
      <w:pPr>
        <w:spacing w:line="360" w:lineRule="auto"/>
        <w:jc w:val="left"/>
        <w:rPr>
          <w:rFonts w:ascii="Times New Roman" w:hAnsi="Times New Roman" w:cs="Times New Roman"/>
          <w:sz w:val="22"/>
          <w:szCs w:val="22"/>
        </w:rPr>
      </w:pPr>
      <w:r>
        <w:rPr>
          <w:rFonts w:ascii="Times New Roman" w:hAnsi="Times New Roman" w:eastAsia="宋体" w:cs="Times New Roman"/>
          <w:b/>
          <w:bCs/>
          <w:sz w:val="22"/>
          <w:szCs w:val="22"/>
          <w:lang w:bidi="ar"/>
        </w:rPr>
        <w:t>Patient</w:t>
      </w:r>
      <w:r>
        <w:rPr>
          <w:rFonts w:ascii="Times New Roman" w:hAnsi="Times New Roman" w:eastAsia="宋体" w:cs="Times New Roman"/>
          <w:sz w:val="22"/>
          <w:szCs w:val="22"/>
          <w:lang w:bidi="ar"/>
        </w:rPr>
        <w:t>: In the current report, we reported a case of a 40-week pregnant patient with PPCM.</w:t>
      </w:r>
    </w:p>
    <w:p>
      <w:pPr>
        <w:spacing w:line="360" w:lineRule="auto"/>
        <w:jc w:val="left"/>
        <w:rPr>
          <w:rFonts w:ascii="Times New Roman" w:hAnsi="Times New Roman" w:cs="Times New Roman"/>
          <w:sz w:val="22"/>
          <w:szCs w:val="22"/>
        </w:rPr>
      </w:pPr>
      <w:r>
        <w:rPr>
          <w:rFonts w:ascii="Times New Roman" w:hAnsi="Times New Roman" w:eastAsia="宋体" w:cs="Times New Roman"/>
          <w:b/>
          <w:bCs/>
          <w:sz w:val="22"/>
          <w:szCs w:val="22"/>
          <w:lang w:bidi="ar"/>
        </w:rPr>
        <w:t>Diagnoses</w:t>
      </w:r>
      <w:r>
        <w:rPr>
          <w:rFonts w:ascii="Times New Roman" w:hAnsi="Times New Roman" w:eastAsia="宋体" w:cs="Times New Roman"/>
          <w:sz w:val="22"/>
          <w:szCs w:val="22"/>
          <w:lang w:bidi="ar"/>
        </w:rPr>
        <w:t>: The patient was diagnosed with PPCM.</w:t>
      </w:r>
    </w:p>
    <w:p>
      <w:pPr>
        <w:spacing w:line="360" w:lineRule="auto"/>
        <w:jc w:val="left"/>
        <w:rPr>
          <w:rFonts w:ascii="Times New Roman" w:hAnsi="Times New Roman" w:cs="Times New Roman"/>
          <w:sz w:val="22"/>
          <w:szCs w:val="22"/>
        </w:rPr>
      </w:pPr>
      <w:r>
        <w:rPr>
          <w:rFonts w:ascii="Times New Roman" w:hAnsi="Times New Roman" w:eastAsia="宋体" w:cs="Times New Roman"/>
          <w:b/>
          <w:bCs/>
          <w:sz w:val="22"/>
          <w:szCs w:val="22"/>
          <w:lang w:bidi="ar"/>
        </w:rPr>
        <w:t>Intervention</w:t>
      </w:r>
      <w:r>
        <w:rPr>
          <w:rFonts w:ascii="Times New Roman" w:hAnsi="Times New Roman" w:eastAsia="宋体" w:cs="Times New Roman"/>
          <w:sz w:val="22"/>
          <w:szCs w:val="22"/>
          <w:lang w:bidi="ar"/>
        </w:rPr>
        <w:t xml:space="preserve">: The patient underwent emergency cesarean section and received other supportive treatments, mainly including cardiotonic, diuretic, bromocriptine, hemodialysis, </w:t>
      </w:r>
      <w:r>
        <w:rPr>
          <w:rFonts w:ascii="Times New Roman" w:hAnsi="Times New Roman" w:eastAsia="宋体" w:cs="Times New Roman"/>
          <w:szCs w:val="21"/>
          <w:shd w:val="clear" w:color="auto" w:fill="FFFFFF"/>
        </w:rPr>
        <w:t xml:space="preserve">improvement of cardiac function, blood-pressure-lowering, </w:t>
      </w:r>
      <w:r>
        <w:rPr>
          <w:rFonts w:ascii="Times New Roman" w:hAnsi="Times New Roman" w:cs="Times New Roman"/>
          <w:szCs w:val="21"/>
          <w:shd w:val="clear" w:color="auto" w:fill="FFFFFF"/>
        </w:rPr>
        <w:t xml:space="preserve">hepatic protection, supplementing albumin, </w:t>
      </w:r>
      <w:r>
        <w:rPr>
          <w:rFonts w:ascii="Times New Roman" w:hAnsi="Times New Roman" w:eastAsia="宋体" w:cs="Times New Roman"/>
          <w:szCs w:val="21"/>
          <w:shd w:val="clear" w:color="auto" w:fill="FFFFFF"/>
        </w:rPr>
        <w:t xml:space="preserve">delactation, promoting uterine contraction, </w:t>
      </w:r>
      <w:r>
        <w:rPr>
          <w:rFonts w:ascii="Times New Roman" w:hAnsi="Times New Roman" w:eastAsia="宋体" w:cs="Times New Roman"/>
          <w:kern w:val="0"/>
          <w:sz w:val="22"/>
          <w:szCs w:val="22"/>
          <w:lang w:bidi="ar"/>
        </w:rPr>
        <w:t>the noninvasive ventilator-assisted ventilation improved oxygen delivery and CRRT reduced cardiac load.</w:t>
      </w:r>
      <w:r>
        <w:rPr>
          <w:rFonts w:ascii="Times New Roman" w:hAnsi="Times New Roman" w:eastAsia="宋体" w:cs="Times New Roman"/>
          <w:sz w:val="22"/>
          <w:szCs w:val="22"/>
          <w:lang w:bidi="ar"/>
        </w:rPr>
        <w:t xml:space="preserve"> </w:t>
      </w:r>
    </w:p>
    <w:p>
      <w:pPr>
        <w:spacing w:line="360" w:lineRule="auto"/>
        <w:jc w:val="left"/>
        <w:rPr>
          <w:rFonts w:ascii="Times New Roman" w:hAnsi="Times New Roman" w:cs="Times New Roman"/>
          <w:sz w:val="22"/>
          <w:szCs w:val="22"/>
        </w:rPr>
      </w:pPr>
      <w:r>
        <w:rPr>
          <w:rFonts w:ascii="Times New Roman" w:hAnsi="Times New Roman" w:eastAsia="宋体" w:cs="Times New Roman"/>
          <w:b/>
          <w:bCs/>
          <w:sz w:val="22"/>
          <w:szCs w:val="22"/>
          <w:lang w:bidi="ar"/>
        </w:rPr>
        <w:t>Outcomes</w:t>
      </w:r>
      <w:r>
        <w:rPr>
          <w:rFonts w:ascii="Times New Roman" w:hAnsi="Times New Roman" w:eastAsia="宋体" w:cs="Times New Roman"/>
          <w:sz w:val="22"/>
          <w:szCs w:val="22"/>
          <w:lang w:bidi="ar"/>
        </w:rPr>
        <w:t>: The relative clinical symptoms have significantly become better after 58 days treatment and the patient has discharged.</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b/>
          <w:bCs/>
          <w:sz w:val="22"/>
          <w:szCs w:val="22"/>
          <w:lang w:bidi="ar"/>
        </w:rPr>
        <w:t>Lessons</w:t>
      </w:r>
      <w:r>
        <w:rPr>
          <w:rFonts w:ascii="Times New Roman" w:hAnsi="Times New Roman" w:eastAsia="宋体" w:cs="Times New Roman"/>
          <w:sz w:val="22"/>
          <w:szCs w:val="22"/>
          <w:lang w:bidi="ar"/>
        </w:rPr>
        <w:t>: This case emphasized the significance of early diagnosis of PPCM in pregnant women.</w:t>
      </w:r>
    </w:p>
    <w:p>
      <w:pPr>
        <w:spacing w:line="360" w:lineRule="auto"/>
        <w:jc w:val="left"/>
        <w:rPr>
          <w:rFonts w:ascii="Times New Roman" w:hAnsi="Times New Roman" w:cs="Times New Roman"/>
          <w:b/>
          <w:sz w:val="22"/>
          <w:szCs w:val="22"/>
        </w:rPr>
      </w:pPr>
      <w:r>
        <w:rPr>
          <w:rFonts w:ascii="Times New Roman" w:hAnsi="Times New Roman" w:eastAsia="宋体" w:cs="Times New Roman"/>
          <w:b/>
          <w:sz w:val="22"/>
          <w:szCs w:val="22"/>
          <w:lang w:bidi="ar"/>
        </w:rPr>
        <w:br w:type="page"/>
      </w:r>
      <w:r>
        <w:rPr>
          <w:rFonts w:ascii="Times New Roman" w:hAnsi="Times New Roman" w:eastAsia="宋体" w:cs="Times New Roman"/>
          <w:b/>
          <w:sz w:val="22"/>
          <w:szCs w:val="22"/>
          <w:lang w:bidi="ar"/>
        </w:rPr>
        <w:t xml:space="preserve">1 Introduction </w:t>
      </w:r>
    </w:p>
    <w:p>
      <w:pPr>
        <w:spacing w:line="360" w:lineRule="auto"/>
        <w:jc w:val="left"/>
        <w:rPr>
          <w:rFonts w:ascii="Times New Roman" w:hAnsi="Times New Roman" w:cs="Times New Roman"/>
          <w:sz w:val="22"/>
          <w:szCs w:val="22"/>
        </w:rPr>
      </w:pPr>
      <w:bookmarkStart w:id="3" w:name="OLE_LINK50"/>
      <w:r>
        <w:rPr>
          <w:rFonts w:ascii="Times New Roman" w:hAnsi="Times New Roman" w:eastAsia="宋体" w:cs="Times New Roman"/>
          <w:sz w:val="22"/>
          <w:szCs w:val="22"/>
          <w:lang w:bidi="ar"/>
        </w:rPr>
        <w:t>Peripartum cardiomyopathy (PPCM)</w:t>
      </w:r>
      <w:bookmarkEnd w:id="3"/>
      <w:r>
        <w:rPr>
          <w:rFonts w:ascii="Times New Roman" w:hAnsi="Times New Roman" w:eastAsia="宋体" w:cs="Times New Roman"/>
          <w:sz w:val="22"/>
          <w:szCs w:val="22"/>
          <w:lang w:bidi="ar"/>
        </w:rPr>
        <w:t xml:space="preserve"> is idiopathic cardiomyopathy and its pathogenesis is little unknown. In 2010, the European Society of Cardiology (ECS) defined PPCM as a heart failure (HF) related disease secondary left ventricular (LV) systolic dysfunction towards the end of pregnancy or in the months following delivery. The diagnosis of PPCM needs to exclude other reasons of HF. The manifestations of PPCM include LV systolic dysfunction, LV ejection fraction (LVEF) less than 45%, </w:t>
      </w:r>
      <w:bookmarkStart w:id="4" w:name="OLE_LINK15"/>
      <w:r>
        <w:rPr>
          <w:rFonts w:ascii="Times New Roman" w:hAnsi="Times New Roman" w:eastAsia="宋体" w:cs="Times New Roman"/>
          <w:sz w:val="22"/>
          <w:szCs w:val="22"/>
          <w:lang w:bidi="ar"/>
        </w:rPr>
        <w:t>accompanied</w:t>
      </w:r>
      <w:bookmarkEnd w:id="4"/>
      <w:r>
        <w:rPr>
          <w:rFonts w:ascii="Times New Roman" w:hAnsi="Times New Roman" w:eastAsia="宋体" w:cs="Times New Roman"/>
          <w:sz w:val="22"/>
          <w:szCs w:val="22"/>
          <w:lang w:bidi="ar"/>
        </w:rPr>
        <w:t xml:space="preserve"> with or without LV dilatation </w:t>
      </w:r>
      <w:r>
        <w:rPr>
          <w:rFonts w:ascii="Times New Roman" w:hAnsi="Times New Roman" w:eastAsia="宋体" w:cs="Times New Roman"/>
          <w:sz w:val="22"/>
          <w:szCs w:val="22"/>
          <w:lang w:bidi="ar"/>
        </w:rPr>
        <w:fldChar w:fldCharType="begin"/>
      </w:r>
      <w:r>
        <w:rPr>
          <w:rFonts w:ascii="Times New Roman" w:hAnsi="Times New Roman" w:eastAsia="宋体" w:cs="Times New Roman"/>
          <w:sz w:val="22"/>
          <w:szCs w:val="22"/>
          <w:lang w:bidi="ar"/>
        </w:rPr>
        <w:instrText xml:space="preserve"> ADDIN EN.CITE &lt;EndNote&gt;&lt;Cite&gt;&lt;RecNum&gt;2&lt;/RecNum&gt;&lt;DisplayText&gt;[1]&lt;/DisplayText&gt;&lt;record&gt;&lt;rec-number&gt;2&lt;/rec-number&gt;&lt;foreign-keys&gt;&lt;key app="EN" db-id="5ssfsp09watxzkervzipes0ew0a50xvp5f9s"&gt;2&lt;/key&gt;&lt;/foreign-keys&gt;&lt;ref-type name="Journal Article"&gt;17&lt;/ref-type&gt;&lt;contributors&gt;&lt;/contributors&gt;&lt;titles&gt;&lt;title&gt;&lt;style face="normal" font="default" size="100%"&gt;Sliwa K, Hilfikerkleiner D, Petrie M C, et al. Current state of knowledge on aetiology, diagnosis, management, and therapy of peripartum cardiomyopathy: a position statement from the Heart Failure Association of the European Society of Cardiology Working Group on peripartum cardiomyopathy[J]. European Journal of Heart Failure, 2010, 12(8):767&lt;/style&gt;&lt;style face="normal" font="default" charset="134" size="100%"&gt;–778.&lt;/style&gt;&lt;/title&gt;&lt;/titles&gt;&lt;dates&gt;&lt;/dates&gt;&lt;urls&gt;&lt;/urls&gt;&lt;/record&gt;&lt;/Cite&gt;&lt;/EndNote&gt;</w:instrText>
      </w:r>
      <w:r>
        <w:rPr>
          <w:rFonts w:ascii="Times New Roman" w:hAnsi="Times New Roman" w:eastAsia="宋体" w:cs="Times New Roman"/>
          <w:sz w:val="22"/>
          <w:szCs w:val="22"/>
          <w:lang w:bidi="ar"/>
        </w:rPr>
        <w:fldChar w:fldCharType="separate"/>
      </w:r>
      <w:r>
        <w:rPr>
          <w:rFonts w:ascii="Times New Roman" w:hAnsi="Times New Roman" w:eastAsia="宋体" w:cs="Times New Roman"/>
          <w:sz w:val="22"/>
          <w:szCs w:val="22"/>
          <w:lang w:bidi="ar"/>
        </w:rPr>
        <w:t>[</w:t>
      </w:r>
      <w:r>
        <w:fldChar w:fldCharType="begin"/>
      </w:r>
      <w:r>
        <w:instrText xml:space="preserve"> HYPERLINK \l "_ENREF_1" \o ",  #2" </w:instrText>
      </w:r>
      <w:r>
        <w:fldChar w:fldCharType="separate"/>
      </w:r>
      <w:r>
        <w:rPr>
          <w:rFonts w:ascii="Times New Roman" w:hAnsi="Times New Roman" w:eastAsia="宋体" w:cs="Times New Roman"/>
          <w:sz w:val="22"/>
          <w:szCs w:val="22"/>
          <w:lang w:bidi="ar"/>
        </w:rPr>
        <w:t>1</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 xml:space="preserve">. </w:t>
      </w:r>
      <w:r>
        <w:rPr>
          <w:rFonts w:ascii="Times New Roman" w:hAnsi="Times New Roman" w:eastAsia="宋体" w:cs="Times New Roman"/>
          <w:kern w:val="0"/>
          <w:sz w:val="22"/>
          <w:szCs w:val="22"/>
          <w:lang w:bidi="ar"/>
        </w:rPr>
        <w:t xml:space="preserve">At present, the recognized risk factors of PPCM patients include advanced age pregnancy (more than 30 years old), </w:t>
      </w:r>
      <w:r>
        <w:rPr>
          <w:rFonts w:ascii="Times New Roman" w:hAnsi="Times New Roman" w:eastAsia="宋体" w:cs="Times New Roman"/>
          <w:sz w:val="22"/>
          <w:szCs w:val="22"/>
          <w:lang w:bidi="ar"/>
        </w:rPr>
        <w:t xml:space="preserve">polyembryony, Afro-Caribbean, malnutrition and hypertensive disorder complicating pregnancy </w:t>
      </w:r>
      <w:r>
        <w:rPr>
          <w:rFonts w:ascii="Times New Roman" w:hAnsi="Times New Roman" w:eastAsia="宋体" w:cs="Times New Roman"/>
          <w:sz w:val="22"/>
          <w:szCs w:val="22"/>
          <w:lang w:bidi="ar"/>
        </w:rPr>
        <w:fldChar w:fldCharType="begin"/>
      </w:r>
      <w:r>
        <w:rPr>
          <w:rFonts w:ascii="Times New Roman" w:hAnsi="Times New Roman" w:eastAsia="宋体" w:cs="Times New Roman"/>
          <w:sz w:val="22"/>
          <w:szCs w:val="22"/>
          <w:lang w:bidi="ar"/>
        </w:rPr>
        <w:instrText xml:space="preserve"> ADDIN EN.CITE &lt;EndNote&gt;&lt;Cite&gt;&lt;RecNum&gt;3&lt;/RecNum&gt;&lt;DisplayText&gt;[2]&lt;/DisplayText&gt;&lt;record&gt;&lt;rec-number&gt;3&lt;/rec-number&gt;&lt;foreign-keys&gt;&lt;key app="EN" db-id="5ssfsp09watxzkervzipes0ew0a50xvp5f9s"&gt;3&lt;/key&gt;&lt;/foreign-keys&gt;&lt;ref-type name="Journal Article"&gt;17&lt;/ref-type&gt;&lt;contributors&gt;&lt;/contributors&gt;&lt;titles&gt;&lt;title&gt;&lt;style face="normal" font="Times New Roman" size="10"&gt;Pearson G D, Veille J C, Rahimtoola S, et al. Peripartum Cardiomyopathy: National Heart, Lung, and Blood Institute and Office of Rare Diseases (National Institutes of Health) Workshop Recommendations and Review[J]. Jama, 2000, 283(9):1183-1188.&amp;#xD;&lt;/style&gt;&lt;/title&gt;&lt;/titles&gt;&lt;dates&gt;&lt;/dates&gt;&lt;urls&gt;&lt;/urls&gt;&lt;/record&gt;&lt;/Cite&gt;&lt;/EndNote&gt;</w:instrText>
      </w:r>
      <w:r>
        <w:rPr>
          <w:rFonts w:ascii="Times New Roman" w:hAnsi="Times New Roman" w:eastAsia="宋体" w:cs="Times New Roman"/>
          <w:sz w:val="22"/>
          <w:szCs w:val="22"/>
          <w:lang w:bidi="ar"/>
        </w:rPr>
        <w:fldChar w:fldCharType="separate"/>
      </w:r>
      <w:r>
        <w:rPr>
          <w:rFonts w:ascii="Times New Roman" w:hAnsi="Times New Roman" w:eastAsia="宋体" w:cs="Times New Roman"/>
          <w:sz w:val="22"/>
          <w:szCs w:val="22"/>
          <w:lang w:bidi="ar"/>
        </w:rPr>
        <w:t>[</w:t>
      </w:r>
      <w:r>
        <w:fldChar w:fldCharType="begin"/>
      </w:r>
      <w:r>
        <w:instrText xml:space="preserve"> HYPERLINK \l "_ENREF_2" \o ",  #3" </w:instrText>
      </w:r>
      <w:r>
        <w:fldChar w:fldCharType="separate"/>
      </w:r>
      <w:r>
        <w:rPr>
          <w:rFonts w:ascii="Times New Roman" w:hAnsi="Times New Roman" w:eastAsia="宋体" w:cs="Times New Roman"/>
          <w:sz w:val="22"/>
          <w:szCs w:val="22"/>
          <w:lang w:bidi="ar"/>
        </w:rPr>
        <w:t>2</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 xml:space="preserve">. The majority patients spontaneously recovered after delivery, while some patients may need cardiac transplantation </w:t>
      </w:r>
      <w:r>
        <w:rPr>
          <w:rFonts w:ascii="Times New Roman" w:hAnsi="Times New Roman" w:eastAsia="宋体" w:cs="Times New Roman"/>
          <w:sz w:val="22"/>
          <w:szCs w:val="22"/>
          <w:lang w:bidi="ar"/>
        </w:rPr>
        <w:fldChar w:fldCharType="begin"/>
      </w:r>
      <w:r>
        <w:rPr>
          <w:rFonts w:ascii="Times New Roman" w:hAnsi="Times New Roman" w:eastAsia="宋体" w:cs="Times New Roman"/>
          <w:sz w:val="22"/>
          <w:szCs w:val="22"/>
          <w:lang w:bidi="ar"/>
        </w:rPr>
        <w:instrText xml:space="preserve"> ADDIN EN.CITE &lt;EndNote&gt;&lt;Cite&gt;&lt;RecNum&gt;4&lt;/RecNum&gt;&lt;DisplayText&gt;[3]&lt;/DisplayText&gt;&lt;record&gt;&lt;rec-number&gt;4&lt;/rec-number&gt;&lt;foreign-keys&gt;&lt;key app="EN" db-id="5ssfsp09watxzkervzipes0ew0a50xvp5f9s"&gt;4&lt;/key&gt;&lt;/foreign-keys&gt;&lt;ref-type name="Journal Article"&gt;17&lt;/ref-type&gt;&lt;contributors&gt;&lt;/contributors&gt;&lt;titles&gt;&lt;title&gt;Roche-Kelly E , Nelson-Piercy C . Managing cardiovascular disease during pregnancy: best practice to optimize outcomes[J]. Future Cardiology, 2014, 10(3):421-433.&lt;/title&gt;&lt;/titles&gt;&lt;dates&gt;&lt;/dates&gt;&lt;urls&gt;&lt;/urls&gt;&lt;/record&gt;&lt;/Cite&gt;&lt;/EndNote&gt;</w:instrText>
      </w:r>
      <w:r>
        <w:rPr>
          <w:rFonts w:ascii="Times New Roman" w:hAnsi="Times New Roman" w:eastAsia="宋体" w:cs="Times New Roman"/>
          <w:sz w:val="22"/>
          <w:szCs w:val="22"/>
          <w:lang w:bidi="ar"/>
        </w:rPr>
        <w:fldChar w:fldCharType="separate"/>
      </w:r>
      <w:r>
        <w:rPr>
          <w:rFonts w:ascii="Times New Roman" w:hAnsi="Times New Roman" w:eastAsia="宋体" w:cs="Times New Roman"/>
          <w:sz w:val="22"/>
          <w:szCs w:val="22"/>
          <w:lang w:bidi="ar"/>
        </w:rPr>
        <w:t>[</w:t>
      </w:r>
      <w:r>
        <w:fldChar w:fldCharType="begin"/>
      </w:r>
      <w:r>
        <w:instrText xml:space="preserve"> HYPERLINK \l "_ENREF_3" \o ",  #4" </w:instrText>
      </w:r>
      <w:r>
        <w:fldChar w:fldCharType="separate"/>
      </w:r>
      <w:r>
        <w:rPr>
          <w:rFonts w:ascii="Times New Roman" w:hAnsi="Times New Roman" w:eastAsia="宋体" w:cs="Times New Roman"/>
          <w:sz w:val="22"/>
          <w:szCs w:val="22"/>
          <w:lang w:bidi="ar"/>
        </w:rPr>
        <w:t>3</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w:t>
      </w:r>
      <w:r>
        <w:rPr>
          <w:rFonts w:ascii="Times New Roman" w:hAnsi="Times New Roman" w:eastAsia="宋体" w:cs="Times New Roman"/>
          <w:sz w:val="22"/>
          <w:szCs w:val="22"/>
          <w:lang w:bidi="ar"/>
        </w:rPr>
        <w:fldChar w:fldCharType="end"/>
      </w:r>
      <w:r>
        <w:rPr>
          <w:rFonts w:ascii="Times New Roman" w:hAnsi="Times New Roman" w:eastAsia="宋体" w:cs="Times New Roman"/>
          <w:sz w:val="22"/>
          <w:szCs w:val="22"/>
          <w:lang w:bidi="ar"/>
        </w:rPr>
        <w:t xml:space="preserve">. Herein, a case of PPCM with evident improvement of symptoms following multidisciplinary collaborative and comprehensive supportive treatment in our center is reported. </w:t>
      </w:r>
    </w:p>
    <w:p>
      <w:pPr>
        <w:spacing w:line="360" w:lineRule="auto"/>
        <w:jc w:val="left"/>
        <w:rPr>
          <w:rStyle w:val="19"/>
          <w:rFonts w:hint="default" w:ascii="Times New Roman" w:hAnsi="Times New Roman" w:eastAsia="黑体" w:cs="Times New Roman"/>
          <w:b/>
          <w:bCs/>
          <w:color w:val="auto"/>
          <w:sz w:val="22"/>
          <w:szCs w:val="22"/>
        </w:rPr>
      </w:pPr>
      <w:r>
        <w:rPr>
          <w:rStyle w:val="19"/>
          <w:rFonts w:hint="default" w:ascii="Times New Roman" w:hAnsi="Times New Roman" w:eastAsia="黑体" w:cs="Times New Roman"/>
          <w:b/>
          <w:bCs/>
          <w:color w:val="auto"/>
          <w:sz w:val="22"/>
          <w:szCs w:val="22"/>
        </w:rPr>
        <w:t>2. Case description</w:t>
      </w:r>
    </w:p>
    <w:p>
      <w:pPr>
        <w:spacing w:line="360" w:lineRule="auto"/>
        <w:jc w:val="left"/>
        <w:rPr>
          <w:rStyle w:val="19"/>
          <w:rFonts w:hint="default" w:ascii="Times New Roman" w:hAnsi="Times New Roman" w:eastAsia="黑体" w:cs="Times New Roman"/>
          <w:b/>
          <w:bCs/>
          <w:color w:val="auto"/>
          <w:sz w:val="22"/>
          <w:szCs w:val="22"/>
        </w:rPr>
      </w:pPr>
      <w:bookmarkStart w:id="5" w:name="OLE_LINK60"/>
      <w:r>
        <w:rPr>
          <w:rStyle w:val="19"/>
          <w:rFonts w:hint="default" w:ascii="Times New Roman" w:hAnsi="Times New Roman" w:eastAsia="黑体" w:cs="Times New Roman"/>
          <w:b/>
          <w:bCs/>
          <w:color w:val="auto"/>
          <w:sz w:val="22"/>
          <w:szCs w:val="22"/>
        </w:rPr>
        <w:t>C</w:t>
      </w:r>
      <w:r>
        <w:rPr>
          <w:rFonts w:ascii="Times New Roman" w:hAnsi="Times New Roman" w:cs="Times New Roman"/>
          <w:b/>
          <w:bCs/>
          <w:sz w:val="22"/>
          <w:szCs w:val="22"/>
        </w:rPr>
        <w:t>haracteristics of patient</w:t>
      </w:r>
      <w:r>
        <w:rPr>
          <w:rStyle w:val="19"/>
          <w:rFonts w:hint="default" w:ascii="Times New Roman" w:hAnsi="Times New Roman" w:eastAsia="黑体" w:cs="Times New Roman"/>
          <w:b/>
          <w:bCs/>
          <w:color w:val="auto"/>
          <w:sz w:val="22"/>
          <w:szCs w:val="22"/>
        </w:rPr>
        <w:t xml:space="preserve"> </w:t>
      </w:r>
    </w:p>
    <w:p>
      <w:pPr>
        <w:spacing w:line="360" w:lineRule="auto"/>
        <w:jc w:val="left"/>
        <w:rPr>
          <w:rFonts w:ascii="Times New Roman" w:hAnsi="Times New Roman" w:eastAsia="宋体" w:cs="Times New Roman"/>
          <w:sz w:val="22"/>
          <w:szCs w:val="22"/>
        </w:rPr>
      </w:pPr>
      <w:r>
        <w:rPr>
          <w:rStyle w:val="19"/>
          <w:rFonts w:hint="default" w:ascii="Times New Roman" w:hAnsi="Times New Roman" w:eastAsia="黑体" w:cs="Times New Roman"/>
          <w:color w:val="auto"/>
          <w:sz w:val="22"/>
          <w:szCs w:val="22"/>
        </w:rPr>
        <w:t xml:space="preserve">The patient, a </w:t>
      </w:r>
      <w:bookmarkStart w:id="6" w:name="OLE_LINK51"/>
      <w:r>
        <w:rPr>
          <w:rStyle w:val="19"/>
          <w:rFonts w:hint="default" w:ascii="Times New Roman" w:hAnsi="Times New Roman" w:eastAsia="黑体" w:cs="Times New Roman"/>
          <w:color w:val="auto"/>
          <w:sz w:val="22"/>
          <w:szCs w:val="22"/>
        </w:rPr>
        <w:t>37-year-old</w:t>
      </w:r>
      <w:bookmarkEnd w:id="6"/>
      <w:r>
        <w:rPr>
          <w:rStyle w:val="19"/>
          <w:rFonts w:hint="default" w:ascii="Times New Roman" w:hAnsi="Times New Roman" w:eastAsia="黑体" w:cs="Times New Roman"/>
          <w:color w:val="auto"/>
          <w:sz w:val="22"/>
          <w:szCs w:val="22"/>
        </w:rPr>
        <w:t xml:space="preserve"> pregnant woman, without previous history of </w:t>
      </w:r>
      <w:r>
        <w:rPr>
          <w:rStyle w:val="19"/>
          <w:rFonts w:hint="default" w:ascii="Times New Roman" w:hAnsi="Times New Roman" w:cs="Times New Roman"/>
          <w:color w:val="auto"/>
          <w:sz w:val="22"/>
          <w:szCs w:val="22"/>
        </w:rPr>
        <w:t xml:space="preserve">organic heart disease, </w:t>
      </w:r>
      <w:r>
        <w:rPr>
          <w:rStyle w:val="19"/>
          <w:rFonts w:hint="default" w:ascii="Times New Roman" w:hAnsi="Times New Roman" w:eastAsia="黑体" w:cs="Times New Roman"/>
          <w:color w:val="auto"/>
          <w:sz w:val="22"/>
          <w:szCs w:val="22"/>
        </w:rPr>
        <w:t>was admitted on March 20, 2018 because of “</w:t>
      </w:r>
      <w:bookmarkStart w:id="7" w:name="OLE_LINK56"/>
      <w:bookmarkStart w:id="8" w:name="OLE_LINK52"/>
      <w:r>
        <w:rPr>
          <w:rStyle w:val="19"/>
          <w:rFonts w:hint="default" w:ascii="Times New Roman" w:hAnsi="Times New Roman" w:eastAsia="黑体" w:cs="Times New Roman"/>
          <w:color w:val="auto"/>
          <w:sz w:val="22"/>
          <w:szCs w:val="22"/>
        </w:rPr>
        <w:t>34+6 weeks</w:t>
      </w:r>
      <w:bookmarkEnd w:id="7"/>
      <w:r>
        <w:rPr>
          <w:rStyle w:val="19"/>
          <w:rFonts w:hint="default" w:ascii="Times New Roman" w:hAnsi="Times New Roman" w:eastAsia="黑体" w:cs="Times New Roman"/>
          <w:color w:val="auto"/>
          <w:sz w:val="22"/>
          <w:szCs w:val="22"/>
        </w:rPr>
        <w:t xml:space="preserve"> of menopause and 1 week of </w:t>
      </w:r>
      <w:r>
        <w:rPr>
          <w:rStyle w:val="19"/>
          <w:rFonts w:hint="default" w:ascii="Times New Roman" w:hAnsi="Times New Roman" w:cs="Times New Roman"/>
          <w:color w:val="auto"/>
          <w:sz w:val="22"/>
          <w:szCs w:val="22"/>
        </w:rPr>
        <w:t>dyspnea</w:t>
      </w:r>
      <w:r>
        <w:rPr>
          <w:rStyle w:val="19"/>
          <w:rFonts w:hint="default" w:ascii="Times New Roman" w:hAnsi="Times New Roman" w:eastAsia="黑体" w:cs="Times New Roman"/>
          <w:color w:val="auto"/>
          <w:sz w:val="22"/>
          <w:szCs w:val="22"/>
        </w:rPr>
        <w:t xml:space="preserve"> after activity</w:t>
      </w:r>
      <w:bookmarkEnd w:id="8"/>
      <w:r>
        <w:rPr>
          <w:rStyle w:val="19"/>
          <w:rFonts w:hint="default" w:ascii="Times New Roman" w:hAnsi="Times New Roman" w:eastAsia="黑体" w:cs="Times New Roman"/>
          <w:color w:val="auto"/>
          <w:sz w:val="22"/>
          <w:szCs w:val="22"/>
        </w:rPr>
        <w:t xml:space="preserve">”. Her </w:t>
      </w:r>
      <w:r>
        <w:rPr>
          <w:rFonts w:ascii="Times New Roman" w:hAnsi="Times New Roman" w:eastAsia="宋体" w:cs="Times New Roman"/>
          <w:sz w:val="22"/>
          <w:szCs w:val="22"/>
        </w:rPr>
        <w:t xml:space="preserve">childbearing history was </w:t>
      </w:r>
      <w:r>
        <w:rPr>
          <w:rStyle w:val="19"/>
          <w:rFonts w:hint="default" w:ascii="Times New Roman" w:hAnsi="Times New Roman" w:cs="Times New Roman"/>
          <w:color w:val="auto"/>
          <w:sz w:val="22"/>
          <w:szCs w:val="22"/>
        </w:rPr>
        <w:t xml:space="preserve">1-0-2-1. One week before admission, the patient </w:t>
      </w:r>
      <w:bookmarkStart w:id="9" w:name="OLE_LINK9"/>
      <w:r>
        <w:rPr>
          <w:rStyle w:val="19"/>
          <w:rFonts w:hint="default" w:ascii="Times New Roman" w:hAnsi="Times New Roman" w:cs="Times New Roman"/>
          <w:color w:val="auto"/>
          <w:sz w:val="22"/>
          <w:szCs w:val="22"/>
        </w:rPr>
        <w:t>presented</w:t>
      </w:r>
      <w:bookmarkEnd w:id="9"/>
      <w:bookmarkStart w:id="10" w:name="OLE_LINK20"/>
      <w:r>
        <w:rPr>
          <w:rStyle w:val="19"/>
          <w:rFonts w:hint="default" w:ascii="Times New Roman" w:hAnsi="Times New Roman" w:cs="Times New Roman"/>
          <w:color w:val="auto"/>
          <w:sz w:val="22"/>
          <w:szCs w:val="22"/>
        </w:rPr>
        <w:t xml:space="preserve"> dyspnea</w:t>
      </w:r>
      <w:bookmarkEnd w:id="10"/>
      <w:r>
        <w:rPr>
          <w:rStyle w:val="19"/>
          <w:rFonts w:hint="default" w:ascii="Times New Roman" w:hAnsi="Times New Roman" w:cs="Times New Roman"/>
          <w:color w:val="auto"/>
          <w:sz w:val="22"/>
          <w:szCs w:val="22"/>
        </w:rPr>
        <w:t xml:space="preserve"> after activity, orthopnoea at night, </w:t>
      </w:r>
      <w:bookmarkStart w:id="11" w:name="OLE_LINK7"/>
      <w:r>
        <w:rPr>
          <w:rStyle w:val="19"/>
          <w:rFonts w:hint="default" w:ascii="Times New Roman" w:hAnsi="Times New Roman" w:cs="Times New Roman"/>
          <w:color w:val="auto"/>
          <w:sz w:val="22"/>
          <w:szCs w:val="22"/>
        </w:rPr>
        <w:t>accompanied</w:t>
      </w:r>
      <w:bookmarkEnd w:id="11"/>
      <w:r>
        <w:rPr>
          <w:rStyle w:val="19"/>
          <w:rFonts w:hint="default" w:ascii="Times New Roman" w:hAnsi="Times New Roman" w:cs="Times New Roman"/>
          <w:color w:val="auto"/>
          <w:sz w:val="22"/>
          <w:szCs w:val="22"/>
        </w:rPr>
        <w:t xml:space="preserve"> with edema lower limbs, nausea and vomiting after eating, which were gastric contents. High blood pressure (BP) accompanied with renal dysfunction was found at 12 weeks of gestation. During gestation, the highest BP was 162/112 mmHg; the urine protein was 4+; the level of </w:t>
      </w:r>
      <w:r>
        <w:rPr>
          <w:rFonts w:ascii="Times New Roman" w:hAnsi="Times New Roman" w:eastAsia="宋体" w:cs="Times New Roman"/>
          <w:sz w:val="22"/>
          <w:szCs w:val="22"/>
        </w:rPr>
        <w:t xml:space="preserve">serum creatinine was </w:t>
      </w:r>
      <w:r>
        <w:rPr>
          <w:rStyle w:val="19"/>
          <w:rFonts w:hint="default" w:ascii="Times New Roman" w:hAnsi="Times New Roman" w:cs="Times New Roman"/>
          <w:color w:val="auto"/>
          <w:sz w:val="22"/>
          <w:szCs w:val="22"/>
        </w:rPr>
        <w:t>286 μmol/L. B-ultrasonography of urinary system indicated enhanced echo and multiple crystallization of renal parenchyma. The patient</w:t>
      </w:r>
      <w:r>
        <w:rPr>
          <w:rFonts w:ascii="Times New Roman" w:hAnsi="Times New Roman" w:eastAsia="宋体" w:cs="Times New Roman"/>
          <w:sz w:val="22"/>
          <w:szCs w:val="22"/>
        </w:rPr>
        <w:t xml:space="preserve"> orally administrated labetalol regularly to reduce BP. </w:t>
      </w:r>
    </w:p>
    <w:p>
      <w:pPr>
        <w:spacing w:line="360" w:lineRule="auto"/>
        <w:jc w:val="left"/>
        <w:rPr>
          <w:rFonts w:ascii="Times New Roman" w:hAnsi="Times New Roman" w:eastAsia="宋体" w:cs="Times New Roman"/>
          <w:b/>
          <w:bCs/>
          <w:sz w:val="22"/>
          <w:szCs w:val="22"/>
        </w:rPr>
      </w:pPr>
      <w:bookmarkStart w:id="12" w:name="OLE_LINK3"/>
      <w:r>
        <w:rPr>
          <w:rFonts w:ascii="Times New Roman" w:hAnsi="Times New Roman" w:eastAsia="宋体" w:cs="Times New Roman"/>
          <w:b/>
          <w:bCs/>
          <w:sz w:val="22"/>
          <w:szCs w:val="22"/>
        </w:rPr>
        <w:t>Physical examination</w:t>
      </w:r>
      <w:bookmarkEnd w:id="12"/>
      <w:r>
        <w:rPr>
          <w:rFonts w:ascii="Times New Roman" w:hAnsi="Times New Roman" w:eastAsia="宋体" w:cs="Times New Roman"/>
          <w:b/>
          <w:bCs/>
          <w:sz w:val="22"/>
          <w:szCs w:val="22"/>
        </w:rPr>
        <w:t xml:space="preserve"> on entry</w:t>
      </w:r>
    </w:p>
    <w:p>
      <w:pPr>
        <w:spacing w:line="360" w:lineRule="auto"/>
        <w:jc w:val="left"/>
        <w:rPr>
          <w:rFonts w:ascii="Times New Roman" w:hAnsi="Times New Roman" w:eastAsia="宋体" w:cs="Times New Roman"/>
          <w:sz w:val="22"/>
          <w:szCs w:val="22"/>
        </w:rPr>
      </w:pPr>
      <w:r>
        <w:rPr>
          <w:rFonts w:ascii="Times New Roman" w:hAnsi="Times New Roman" w:eastAsia="宋体" w:cs="Times New Roman"/>
          <w:sz w:val="22"/>
          <w:szCs w:val="22"/>
        </w:rPr>
        <w:t>Patient was examined thoroughly after admission and following indexes were recorded on physical examination.</w:t>
      </w:r>
    </w:p>
    <w:p>
      <w:pPr>
        <w:spacing w:line="360" w:lineRule="auto"/>
        <w:jc w:val="left"/>
        <w:rPr>
          <w:rFonts w:ascii="Times New Roman" w:hAnsi="Times New Roman" w:eastAsia="宋体" w:cs="Times New Roman"/>
          <w:sz w:val="22"/>
          <w:szCs w:val="22"/>
        </w:rPr>
      </w:pPr>
      <w:r>
        <w:rPr>
          <w:rFonts w:ascii="Times New Roman" w:hAnsi="Times New Roman" w:eastAsia="宋体" w:cs="Times New Roman"/>
          <w:sz w:val="22"/>
          <w:szCs w:val="22"/>
        </w:rPr>
        <w:t xml:space="preserve">BP: </w:t>
      </w:r>
      <w:r>
        <w:rPr>
          <w:rStyle w:val="17"/>
          <w:rFonts w:ascii="Times New Roman" w:hAnsi="Times New Roman" w:cs="Times New Roman"/>
          <w:sz w:val="22"/>
          <w:szCs w:val="22"/>
        </w:rPr>
        <w:t xml:space="preserve">120/83 mmHg; shortness of lungs breath sounds; without wet/dry vacuum noise; the </w:t>
      </w:r>
      <w:r>
        <w:rPr>
          <w:rFonts w:ascii="Times New Roman" w:hAnsi="Times New Roman" w:eastAsia="宋体" w:cs="Times New Roman"/>
          <w:sz w:val="22"/>
          <w:szCs w:val="22"/>
        </w:rPr>
        <w:t xml:space="preserve">cardiac percussion revealed that the border of cardiac dullness </w:t>
      </w:r>
      <w:r>
        <w:rPr>
          <w:rStyle w:val="17"/>
          <w:rFonts w:ascii="Times New Roman" w:hAnsi="Times New Roman" w:cs="Times New Roman"/>
          <w:sz w:val="22"/>
          <w:szCs w:val="22"/>
        </w:rPr>
        <w:t>slightly extended to the left; heart rate: 106 beat/min</w:t>
      </w:r>
      <w:r>
        <w:rPr>
          <w:rFonts w:ascii="Times New Roman" w:hAnsi="Times New Roman" w:eastAsia="宋体" w:cs="Times New Roman"/>
          <w:sz w:val="22"/>
          <w:szCs w:val="22"/>
        </w:rPr>
        <w:t xml:space="preserve"> with </w:t>
      </w:r>
      <w:r>
        <w:rPr>
          <w:rStyle w:val="17"/>
          <w:rFonts w:ascii="Times New Roman" w:hAnsi="Times New Roman" w:cs="Times New Roman"/>
          <w:sz w:val="22"/>
          <w:szCs w:val="22"/>
        </w:rPr>
        <w:t xml:space="preserve">regular rhythm; </w:t>
      </w:r>
      <w:r>
        <w:rPr>
          <w:rFonts w:ascii="Times New Roman" w:hAnsi="Times New Roman" w:eastAsia="宋体" w:cs="Times New Roman"/>
          <w:sz w:val="22"/>
          <w:szCs w:val="22"/>
        </w:rPr>
        <w:t xml:space="preserve">no pathological noises were detected in each valve area; no touch between liver and spleen; no edema of lower limbs; </w:t>
      </w:r>
      <w:r>
        <w:rPr>
          <w:rFonts w:ascii="Times New Roman" w:hAnsi="Times New Roman" w:eastAsia="宋体" w:cs="Times New Roman"/>
          <w:kern w:val="0"/>
          <w:sz w:val="22"/>
          <w:szCs w:val="22"/>
        </w:rPr>
        <w:t>NT proBNP: more than 25000 pg/mL; blood biochemistry: K</w:t>
      </w:r>
      <w:r>
        <w:rPr>
          <w:rFonts w:ascii="Times New Roman" w:hAnsi="Times New Roman" w:eastAsia="宋体" w:cs="Times New Roman"/>
          <w:kern w:val="0"/>
          <w:sz w:val="22"/>
          <w:szCs w:val="22"/>
          <w:vertAlign w:val="superscript"/>
        </w:rPr>
        <w:t>+</w:t>
      </w:r>
      <w:r>
        <w:rPr>
          <w:rFonts w:ascii="Times New Roman" w:hAnsi="Times New Roman" w:eastAsia="宋体" w:cs="Times New Roman"/>
          <w:kern w:val="0"/>
          <w:sz w:val="22"/>
          <w:szCs w:val="22"/>
        </w:rPr>
        <w:t xml:space="preserve">-5.55 mmol/L, </w:t>
      </w:r>
      <w:r>
        <w:rPr>
          <w:rFonts w:ascii="Times New Roman" w:hAnsi="Times New Roman" w:eastAsia="宋体" w:cs="Times New Roman"/>
          <w:sz w:val="22"/>
          <w:szCs w:val="22"/>
        </w:rPr>
        <w:t>creatinine-</w:t>
      </w:r>
      <w:r>
        <w:rPr>
          <w:rStyle w:val="19"/>
          <w:rFonts w:hint="default" w:ascii="Times New Roman" w:hAnsi="Times New Roman" w:cs="Times New Roman"/>
          <w:color w:val="auto"/>
          <w:sz w:val="22"/>
          <w:szCs w:val="22"/>
        </w:rPr>
        <w:t xml:space="preserve">11 μmol/L and </w:t>
      </w:r>
      <w:r>
        <w:rPr>
          <w:rFonts w:ascii="Times New Roman" w:hAnsi="Times New Roman" w:eastAsia="宋体" w:cs="Times New Roman"/>
          <w:sz w:val="22"/>
          <w:szCs w:val="22"/>
        </w:rPr>
        <w:t>albumin-</w:t>
      </w:r>
      <w:r>
        <w:rPr>
          <w:rStyle w:val="19"/>
          <w:rFonts w:hint="default" w:ascii="Times New Roman" w:hAnsi="Times New Roman" w:cs="Times New Roman"/>
          <w:color w:val="auto"/>
          <w:sz w:val="22"/>
          <w:szCs w:val="22"/>
        </w:rPr>
        <w:t>25.3 g/L; chest radiograph showed a</w:t>
      </w:r>
      <w:r>
        <w:rPr>
          <w:rFonts w:ascii="Times New Roman" w:hAnsi="Times New Roman" w:eastAsia="宋体" w:cs="Times New Roman"/>
          <w:sz w:val="22"/>
          <w:szCs w:val="22"/>
        </w:rPr>
        <w:t xml:space="preserve"> dilatation </w:t>
      </w:r>
      <w:r>
        <w:rPr>
          <w:rStyle w:val="19"/>
          <w:rFonts w:hint="default" w:ascii="Times New Roman" w:hAnsi="Times New Roman" w:cs="Times New Roman"/>
          <w:color w:val="auto"/>
          <w:sz w:val="22"/>
          <w:szCs w:val="22"/>
        </w:rPr>
        <w:t xml:space="preserve">of the heart shadow; echocardiography (UCG): whole heart </w:t>
      </w:r>
      <w:r>
        <w:rPr>
          <w:rFonts w:ascii="Times New Roman" w:hAnsi="Times New Roman" w:eastAsia="宋体" w:cs="Times New Roman"/>
          <w:sz w:val="22"/>
          <w:szCs w:val="22"/>
        </w:rPr>
        <w:t xml:space="preserve">dilation, </w:t>
      </w:r>
      <w:r>
        <w:rPr>
          <w:rStyle w:val="19"/>
          <w:rFonts w:hint="default" w:ascii="Times New Roman" w:hAnsi="Times New Roman" w:cs="Times New Roman"/>
          <w:color w:val="auto"/>
          <w:sz w:val="22"/>
          <w:szCs w:val="22"/>
        </w:rPr>
        <w:t xml:space="preserve">LV end-diastolic diameter (LVEDd): 60.6 mm, systolic function of LV: decreased, the rejection fraction (EF): </w:t>
      </w:r>
      <w:r>
        <w:rPr>
          <w:rFonts w:ascii="Times New Roman" w:hAnsi="Times New Roman" w:eastAsia="宋体" w:cs="Times New Roman"/>
          <w:kern w:val="0"/>
          <w:sz w:val="22"/>
          <w:szCs w:val="22"/>
        </w:rPr>
        <w:t>34.8%, moderate-severe mitral regurgitation, mitral ring</w:t>
      </w:r>
      <w:r>
        <w:rPr>
          <w:rFonts w:ascii="Times New Roman" w:hAnsi="Times New Roman" w:eastAsia="宋体" w:cs="Times New Roman"/>
          <w:sz w:val="22"/>
          <w:szCs w:val="22"/>
        </w:rPr>
        <w:t xml:space="preserve"> dilatation, </w:t>
      </w:r>
      <w:r>
        <w:rPr>
          <w:rFonts w:ascii="Times New Roman" w:hAnsi="Times New Roman" w:eastAsia="宋体" w:cs="Times New Roman"/>
          <w:kern w:val="0"/>
          <w:sz w:val="22"/>
          <w:szCs w:val="22"/>
        </w:rPr>
        <w:t>the middle of interatrial septum shunting from left to right and patent foramen ovale or reopening.</w:t>
      </w:r>
    </w:p>
    <w:p>
      <w:pPr>
        <w:spacing w:line="360" w:lineRule="auto"/>
        <w:jc w:val="left"/>
        <w:rPr>
          <w:rFonts w:ascii="Times New Roman" w:hAnsi="Times New Roman" w:eastAsia="宋体" w:cs="Times New Roman"/>
          <w:b/>
          <w:bCs/>
          <w:kern w:val="0"/>
          <w:sz w:val="22"/>
          <w:szCs w:val="22"/>
        </w:rPr>
      </w:pPr>
      <w:bookmarkStart w:id="13" w:name="OLE_LINK8"/>
      <w:r>
        <w:rPr>
          <w:rFonts w:ascii="Times New Roman" w:hAnsi="Times New Roman" w:eastAsia="宋体" w:cs="Times New Roman"/>
          <w:b/>
          <w:bCs/>
          <w:kern w:val="0"/>
          <w:sz w:val="22"/>
          <w:szCs w:val="22"/>
        </w:rPr>
        <w:t xml:space="preserve">Clinical </w:t>
      </w:r>
      <w:bookmarkStart w:id="14" w:name="OLE_LINK10"/>
      <w:r>
        <w:rPr>
          <w:rFonts w:ascii="Times New Roman" w:hAnsi="Times New Roman" w:eastAsia="宋体" w:cs="Times New Roman"/>
          <w:b/>
          <w:bCs/>
          <w:kern w:val="0"/>
          <w:sz w:val="22"/>
          <w:szCs w:val="22"/>
        </w:rPr>
        <w:t>diagnos</w:t>
      </w:r>
      <w:bookmarkEnd w:id="14"/>
      <w:r>
        <w:rPr>
          <w:rFonts w:ascii="Times New Roman" w:hAnsi="Times New Roman" w:eastAsia="宋体" w:cs="Times New Roman"/>
          <w:b/>
          <w:bCs/>
          <w:kern w:val="0"/>
          <w:sz w:val="22"/>
          <w:szCs w:val="22"/>
        </w:rPr>
        <w:t>is and intervention</w:t>
      </w:r>
    </w:p>
    <w:bookmarkEnd w:id="13"/>
    <w:p>
      <w:pPr>
        <w:pStyle w:val="11"/>
        <w:widowControl/>
        <w:spacing w:beforeAutospacing="0" w:after="90" w:afterAutospacing="0" w:line="360" w:lineRule="auto"/>
        <w:rPr>
          <w:rFonts w:ascii="Times New Roman" w:hAnsi="Times New Roman" w:eastAsia="宋体"/>
          <w:sz w:val="22"/>
          <w:szCs w:val="22"/>
        </w:rPr>
      </w:pPr>
      <w:r>
        <w:rPr>
          <w:rFonts w:ascii="Times New Roman" w:hAnsi="Times New Roman" w:eastAsia="宋体"/>
          <w:sz w:val="22"/>
          <w:szCs w:val="22"/>
        </w:rPr>
        <w:t xml:space="preserve">The patient was diagnosed with suspected peripartum cardiomyopathy (PPCM; grade IV of Cardiac function), renal insufficiency, hyperpotassemia and hypoalbuminemia. The patient was given cardiotonic, diuretic and other supportive treatments. After the contraindication of operation was eliminated, the woman gave birth to a child by emergency caesarean section on the day after admission and then was conducted postoperative ICU monitoring. Examination showed high creatinine, high serum potassium and oliguria after ICU entry. The patient was given </w:t>
      </w:r>
      <w:bookmarkStart w:id="15" w:name="OLE_LINK24"/>
      <w:r>
        <w:rPr>
          <w:rFonts w:ascii="Times New Roman" w:hAnsi="Times New Roman" w:eastAsia="宋体"/>
          <w:sz w:val="22"/>
          <w:szCs w:val="22"/>
        </w:rPr>
        <w:t>hemodialysis</w:t>
      </w:r>
      <w:bookmarkEnd w:id="15"/>
      <w:r>
        <w:rPr>
          <w:rFonts w:ascii="Times New Roman" w:hAnsi="Times New Roman" w:eastAsia="宋体"/>
          <w:sz w:val="22"/>
          <w:szCs w:val="22"/>
        </w:rPr>
        <w:t xml:space="preserve">, improvement of cardiac function, blood-pressure-lowering, </w:t>
      </w:r>
      <w:r>
        <w:rPr>
          <w:rFonts w:ascii="Times New Roman" w:hAnsi="Times New Roman"/>
          <w:sz w:val="22"/>
          <w:szCs w:val="22"/>
        </w:rPr>
        <w:t xml:space="preserve">hepatic protection, supplementing albumin, </w:t>
      </w:r>
      <w:r>
        <w:rPr>
          <w:rFonts w:ascii="Times New Roman" w:hAnsi="Times New Roman" w:eastAsia="宋体"/>
          <w:sz w:val="22"/>
          <w:szCs w:val="22"/>
        </w:rPr>
        <w:t xml:space="preserve">delactation, promoting uterine contraction and other treatments. After medically stable, the patient was </w:t>
      </w:r>
      <w:bookmarkStart w:id="16" w:name="OLE_LINK23"/>
      <w:r>
        <w:rPr>
          <w:rFonts w:ascii="Times New Roman" w:hAnsi="Times New Roman" w:eastAsia="宋体"/>
          <w:sz w:val="22"/>
          <w:szCs w:val="22"/>
        </w:rPr>
        <w:t xml:space="preserve">transferred to </w:t>
      </w:r>
      <w:bookmarkEnd w:id="16"/>
      <w:r>
        <w:rPr>
          <w:rFonts w:ascii="Times New Roman" w:hAnsi="Times New Roman" w:eastAsia="宋体"/>
          <w:sz w:val="22"/>
          <w:szCs w:val="22"/>
        </w:rPr>
        <w:t xml:space="preserve">the Department of Nephrology for further treatment and maintained regular hemodialysis. </w:t>
      </w:r>
    </w:p>
    <w:p>
      <w:pPr>
        <w:pStyle w:val="11"/>
        <w:widowControl/>
        <w:spacing w:beforeAutospacing="0" w:after="90" w:afterAutospacing="0" w:line="360" w:lineRule="auto"/>
        <w:rPr>
          <w:rFonts w:ascii="Times New Roman" w:hAnsi="Times New Roman" w:eastAsia="宋体"/>
          <w:sz w:val="22"/>
          <w:szCs w:val="22"/>
        </w:rPr>
      </w:pPr>
      <w:r>
        <w:rPr>
          <w:rFonts w:ascii="Times New Roman" w:hAnsi="Times New Roman" w:eastAsia="宋体"/>
          <w:sz w:val="22"/>
          <w:szCs w:val="22"/>
        </w:rPr>
        <w:t xml:space="preserve">Tenth day after admission, the patient reappeared unable to </w:t>
      </w:r>
      <w:bookmarkStart w:id="17" w:name="OLE_LINK14"/>
      <w:r>
        <w:rPr>
          <w:rFonts w:ascii="Times New Roman" w:hAnsi="Times New Roman" w:eastAsia="宋体"/>
          <w:sz w:val="22"/>
          <w:szCs w:val="22"/>
        </w:rPr>
        <w:t xml:space="preserve">prostrate </w:t>
      </w:r>
      <w:bookmarkEnd w:id="17"/>
      <w:r>
        <w:rPr>
          <w:rFonts w:ascii="Times New Roman" w:hAnsi="Times New Roman" w:eastAsia="宋体"/>
          <w:sz w:val="22"/>
          <w:szCs w:val="22"/>
        </w:rPr>
        <w:t xml:space="preserve">at night, orthopnoea, and </w:t>
      </w:r>
      <w:r>
        <w:rPr>
          <w:rStyle w:val="19"/>
          <w:rFonts w:hint="default" w:ascii="Times New Roman" w:hAnsi="Times New Roman" w:cs="Times New Roman"/>
          <w:color w:val="auto"/>
          <w:sz w:val="22"/>
          <w:szCs w:val="22"/>
        </w:rPr>
        <w:t xml:space="preserve">presented stuffiness and dyspnea under </w:t>
      </w:r>
      <w:r>
        <w:rPr>
          <w:rFonts w:ascii="Times New Roman" w:hAnsi="Times New Roman" w:eastAsia="宋体"/>
          <w:sz w:val="22"/>
          <w:szCs w:val="22"/>
        </w:rPr>
        <w:t xml:space="preserve">quiescent condition. After multidisciplinary discussion in our hospital, the patient was diagnosed with PPCM after considering her heart dilatation and the grade IV </w:t>
      </w:r>
      <w:bookmarkStart w:id="18" w:name="OLE_LINK21"/>
      <w:r>
        <w:rPr>
          <w:rFonts w:ascii="Times New Roman" w:hAnsi="Times New Roman" w:eastAsia="宋体"/>
          <w:sz w:val="22"/>
          <w:szCs w:val="22"/>
        </w:rPr>
        <w:t>cardiac function</w:t>
      </w:r>
      <w:bookmarkEnd w:id="18"/>
      <w:r>
        <w:rPr>
          <w:rFonts w:ascii="Times New Roman" w:hAnsi="Times New Roman" w:eastAsia="宋体"/>
          <w:sz w:val="22"/>
          <w:szCs w:val="22"/>
        </w:rPr>
        <w:t xml:space="preserve"> and excluding other causes of heart failure (HF). There were no significant improvements of cardiac function after </w:t>
      </w:r>
      <w:bookmarkStart w:id="19" w:name="OLE_LINK22"/>
      <w:r>
        <w:rPr>
          <w:rFonts w:ascii="Times New Roman" w:hAnsi="Times New Roman" w:eastAsia="宋体"/>
          <w:sz w:val="22"/>
          <w:szCs w:val="22"/>
        </w:rPr>
        <w:t>cardiotonic and diuretic therapies</w:t>
      </w:r>
      <w:bookmarkEnd w:id="19"/>
      <w:r>
        <w:rPr>
          <w:rFonts w:ascii="Times New Roman" w:hAnsi="Times New Roman" w:eastAsia="宋体"/>
          <w:sz w:val="22"/>
          <w:szCs w:val="22"/>
        </w:rPr>
        <w:t xml:space="preserve">. Thus, the patient was </w:t>
      </w:r>
      <w:bookmarkStart w:id="20" w:name="OLE_LINK27"/>
      <w:r>
        <w:rPr>
          <w:rFonts w:ascii="Times New Roman" w:hAnsi="Times New Roman" w:eastAsia="宋体"/>
          <w:sz w:val="22"/>
          <w:szCs w:val="22"/>
        </w:rPr>
        <w:t xml:space="preserve">transferred to </w:t>
      </w:r>
      <w:bookmarkEnd w:id="20"/>
      <w:r>
        <w:rPr>
          <w:rFonts w:ascii="Times New Roman" w:hAnsi="Times New Roman" w:eastAsia="宋体"/>
          <w:sz w:val="22"/>
          <w:szCs w:val="22"/>
        </w:rPr>
        <w:t>ICU on the same day and given treatment combined the noninvasive ventilator-assisted ventilation improved oxygen delivery+</w:t>
      </w:r>
      <w:bookmarkStart w:id="21" w:name="OLE_LINK57"/>
      <w:r>
        <w:rPr>
          <w:rFonts w:ascii="Times New Roman" w:hAnsi="Times New Roman" w:eastAsia="宋体"/>
          <w:sz w:val="22"/>
          <w:szCs w:val="22"/>
        </w:rPr>
        <w:t>CRRT reduced cardiac load</w:t>
      </w:r>
      <w:bookmarkEnd w:id="21"/>
      <w:r>
        <w:rPr>
          <w:rFonts w:ascii="Times New Roman" w:hAnsi="Times New Roman" w:eastAsia="宋体"/>
          <w:sz w:val="22"/>
          <w:szCs w:val="22"/>
        </w:rPr>
        <w:t xml:space="preserve">. Patient was treated with bromocriptine to black prolactin. Meanwhile, she received cardiotonic, diuretic, antiarrhythmic therapies and other comprehensive treatments. Two weeks after treatments, the </w:t>
      </w:r>
      <w:bookmarkStart w:id="22" w:name="OLE_LINK29"/>
      <w:r>
        <w:rPr>
          <w:rFonts w:ascii="Times New Roman" w:hAnsi="Times New Roman" w:eastAsia="宋体"/>
          <w:sz w:val="22"/>
          <w:szCs w:val="22"/>
        </w:rPr>
        <w:t>symptoms of chest tightness and shortness of breath</w:t>
      </w:r>
      <w:bookmarkEnd w:id="22"/>
      <w:r>
        <w:rPr>
          <w:rFonts w:ascii="Times New Roman" w:hAnsi="Times New Roman" w:eastAsia="宋体"/>
          <w:sz w:val="22"/>
          <w:szCs w:val="22"/>
        </w:rPr>
        <w:t xml:space="preserve"> have been improved; the patient was able to prostrate at night; the CCRT treatment was stopped; the patient was transferred to nephrology department again and given </w:t>
      </w:r>
      <w:bookmarkStart w:id="23" w:name="OLE_LINK18"/>
      <w:r>
        <w:rPr>
          <w:rFonts w:ascii="Times New Roman" w:hAnsi="Times New Roman" w:eastAsia="宋体"/>
          <w:sz w:val="22"/>
          <w:szCs w:val="22"/>
        </w:rPr>
        <w:t>regular hemodialysis</w:t>
      </w:r>
      <w:bookmarkEnd w:id="23"/>
      <w:r>
        <w:rPr>
          <w:rFonts w:ascii="Times New Roman" w:hAnsi="Times New Roman" w:eastAsia="宋体"/>
          <w:sz w:val="22"/>
          <w:szCs w:val="22"/>
        </w:rPr>
        <w:t xml:space="preserve">. On April 28, 2018, the symptoms of </w:t>
      </w:r>
      <w:bookmarkStart w:id="24" w:name="OLE_LINK26"/>
      <w:r>
        <w:rPr>
          <w:rFonts w:ascii="Times New Roman" w:hAnsi="Times New Roman" w:eastAsia="宋体"/>
          <w:sz w:val="22"/>
          <w:szCs w:val="22"/>
        </w:rPr>
        <w:t>chest tightness, shortness of breath</w:t>
      </w:r>
      <w:bookmarkEnd w:id="24"/>
      <w:r>
        <w:rPr>
          <w:rFonts w:ascii="Times New Roman" w:hAnsi="Times New Roman" w:eastAsia="宋体"/>
          <w:sz w:val="22"/>
          <w:szCs w:val="22"/>
        </w:rPr>
        <w:t xml:space="preserve"> and edema of lower limbs were markedly improved, and </w:t>
      </w:r>
      <w:bookmarkStart w:id="25" w:name="OLE_LINK30"/>
      <w:r>
        <w:rPr>
          <w:rFonts w:ascii="Times New Roman" w:hAnsi="Times New Roman" w:eastAsia="宋体"/>
          <w:sz w:val="22"/>
          <w:szCs w:val="22"/>
        </w:rPr>
        <w:t>the patient was allowed to discharge</w:t>
      </w:r>
      <w:bookmarkEnd w:id="25"/>
      <w:r>
        <w:rPr>
          <w:rFonts w:ascii="Times New Roman" w:hAnsi="Times New Roman" w:eastAsia="宋体"/>
          <w:sz w:val="22"/>
          <w:szCs w:val="22"/>
        </w:rPr>
        <w:t xml:space="preserve"> from hospital. Re-examination of UCG showed that EF value was still low; the LV dilatation was still obvious and there were no notably improvement compared with before. Since discharged, the patient received regular hemodialysis in the outpatient department of nephrology and no dyspnea occurred again. On September 1, 2018, re-examination of UCG in outpatient follow-up revealed EF-32%, LV dilatation; left atrium size-56.6 mm×43.6 mm×40 </w:t>
      </w:r>
      <w:bookmarkStart w:id="26" w:name="OLE_LINK2"/>
      <w:r>
        <w:rPr>
          <w:rFonts w:ascii="Times New Roman" w:hAnsi="Times New Roman" w:eastAsia="宋体"/>
          <w:sz w:val="22"/>
          <w:szCs w:val="22"/>
        </w:rPr>
        <w:t>mm</w:t>
      </w:r>
      <w:bookmarkEnd w:id="26"/>
      <w:r>
        <w:rPr>
          <w:rFonts w:ascii="Times New Roman" w:hAnsi="Times New Roman" w:eastAsia="宋体"/>
          <w:sz w:val="22"/>
          <w:szCs w:val="22"/>
        </w:rPr>
        <w:t>, increase of LV intraventricular trabecular structure, mild regurgitation of mitral and tricuspid.</w:t>
      </w:r>
    </w:p>
    <w:bookmarkEnd w:id="5"/>
    <w:p>
      <w:pPr>
        <w:pStyle w:val="11"/>
        <w:widowControl/>
        <w:spacing w:beforeAutospacing="0" w:after="90" w:afterAutospacing="0" w:line="360" w:lineRule="auto"/>
        <w:rPr>
          <w:rFonts w:ascii="Times New Roman" w:hAnsi="Times New Roman" w:eastAsia="宋体"/>
          <w:b/>
          <w:bCs/>
          <w:sz w:val="22"/>
          <w:szCs w:val="22"/>
        </w:rPr>
      </w:pPr>
      <w:r>
        <w:rPr>
          <w:rFonts w:ascii="Times New Roman" w:hAnsi="Times New Roman" w:eastAsia="宋体"/>
          <w:b/>
          <w:bCs/>
          <w:sz w:val="22"/>
          <w:szCs w:val="22"/>
        </w:rPr>
        <w:t>3 Discussions</w:t>
      </w:r>
    </w:p>
    <w:p>
      <w:pPr>
        <w:pStyle w:val="11"/>
        <w:widowControl/>
        <w:spacing w:beforeAutospacing="0" w:after="90" w:afterAutospacing="0" w:line="360" w:lineRule="auto"/>
        <w:rPr>
          <w:rStyle w:val="19"/>
          <w:rFonts w:hint="default" w:ascii="Times New Roman" w:hAnsi="Times New Roman" w:cs="Times New Roman"/>
          <w:b/>
          <w:bCs/>
          <w:color w:val="auto"/>
          <w:sz w:val="22"/>
          <w:szCs w:val="22"/>
        </w:rPr>
      </w:pPr>
      <w:r>
        <w:rPr>
          <w:rFonts w:ascii="Times New Roman" w:hAnsi="Times New Roman" w:eastAsia="宋体"/>
          <w:b/>
          <w:bCs/>
          <w:sz w:val="22"/>
          <w:szCs w:val="22"/>
        </w:rPr>
        <w:t>Incidence and risk factors</w:t>
      </w:r>
      <w:r>
        <w:rPr>
          <w:rStyle w:val="19"/>
          <w:rFonts w:hint="default" w:ascii="Times New Roman" w:hAnsi="Times New Roman" w:cs="Times New Roman"/>
          <w:b/>
          <w:bCs/>
          <w:color w:val="auto"/>
          <w:sz w:val="22"/>
          <w:szCs w:val="22"/>
        </w:rPr>
        <w:t xml:space="preserve"> </w:t>
      </w:r>
    </w:p>
    <w:p>
      <w:pPr>
        <w:pStyle w:val="11"/>
        <w:widowControl/>
        <w:spacing w:beforeAutospacing="0" w:after="90" w:afterAutospacing="0" w:line="360" w:lineRule="auto"/>
        <w:rPr>
          <w:rFonts w:ascii="Times New Roman" w:hAnsi="Times New Roman" w:eastAsia="宋体"/>
          <w:sz w:val="22"/>
          <w:szCs w:val="22"/>
        </w:rPr>
      </w:pPr>
      <w:r>
        <w:rPr>
          <w:rStyle w:val="19"/>
          <w:rFonts w:hint="default" w:ascii="Times New Roman" w:hAnsi="Times New Roman" w:cs="Times New Roman"/>
          <w:color w:val="auto"/>
          <w:sz w:val="22"/>
          <w:szCs w:val="22"/>
        </w:rPr>
        <w:t>PPCM is a rare cause of HF in</w:t>
      </w:r>
      <w:bookmarkStart w:id="27" w:name="OLE_LINK28"/>
      <w:bookmarkStart w:id="28" w:name="OLE_LINK25"/>
      <w:r>
        <w:rPr>
          <w:rStyle w:val="19"/>
          <w:rFonts w:hint="default" w:ascii="Times New Roman" w:hAnsi="Times New Roman" w:cs="Times New Roman"/>
          <w:color w:val="auto"/>
          <w:sz w:val="22"/>
          <w:szCs w:val="22"/>
        </w:rPr>
        <w:t xml:space="preserve"> </w:t>
      </w:r>
      <w:bookmarkStart w:id="29" w:name="OLE_LINK17"/>
      <w:bookmarkStart w:id="30" w:name="OLE_LINK19"/>
      <w:r>
        <w:rPr>
          <w:rStyle w:val="19"/>
          <w:rFonts w:hint="default" w:ascii="Times New Roman" w:hAnsi="Times New Roman" w:cs="Times New Roman"/>
          <w:color w:val="auto"/>
          <w:sz w:val="22"/>
          <w:szCs w:val="22"/>
        </w:rPr>
        <w:t>pregnant women</w:t>
      </w:r>
      <w:bookmarkEnd w:id="27"/>
      <w:bookmarkEnd w:id="28"/>
      <w:bookmarkEnd w:id="29"/>
      <w:bookmarkEnd w:id="30"/>
      <w:r>
        <w:rPr>
          <w:rStyle w:val="19"/>
          <w:rFonts w:hint="default" w:ascii="Times New Roman" w:hAnsi="Times New Roman" w:cs="Times New Roman"/>
          <w:color w:val="auto"/>
          <w:sz w:val="22"/>
          <w:szCs w:val="22"/>
        </w:rPr>
        <w:t xml:space="preserve">. </w:t>
      </w:r>
      <w:bookmarkStart w:id="31" w:name="OLE_LINK12"/>
      <w:bookmarkStart w:id="32" w:name="OLE_LINK16"/>
      <w:r>
        <w:rPr>
          <w:rStyle w:val="19"/>
          <w:rFonts w:hint="default" w:ascii="Times New Roman" w:hAnsi="Times New Roman" w:cs="Times New Roman"/>
          <w:color w:val="auto"/>
          <w:sz w:val="22"/>
          <w:szCs w:val="22"/>
        </w:rPr>
        <w:t>According to reports, the incidences of PPCM were both low at abroad and home.</w:t>
      </w:r>
      <w:bookmarkEnd w:id="31"/>
      <w:bookmarkEnd w:id="32"/>
      <w:r>
        <w:rPr>
          <w:rStyle w:val="19"/>
          <w:rFonts w:hint="default" w:ascii="Times New Roman" w:hAnsi="Times New Roman" w:cs="Times New Roman"/>
          <w:color w:val="auto"/>
          <w:sz w:val="22"/>
          <w:szCs w:val="22"/>
        </w:rPr>
        <w:t xml:space="preserve"> </w:t>
      </w:r>
      <w:bookmarkStart w:id="33" w:name="OLE_LINK37"/>
      <w:bookmarkStart w:id="34" w:name="OLE_LINK33"/>
      <w:r>
        <w:rPr>
          <w:rStyle w:val="19"/>
          <w:rFonts w:hint="default" w:ascii="Times New Roman" w:hAnsi="Times New Roman" w:cs="Times New Roman"/>
          <w:color w:val="auto"/>
          <w:sz w:val="22"/>
          <w:szCs w:val="22"/>
        </w:rPr>
        <w:t xml:space="preserve">At abroad, the incidence of PPCM ranges from </w:t>
      </w:r>
      <w:r>
        <w:rPr>
          <w:rFonts w:ascii="Times New Roman" w:hAnsi="Times New Roman"/>
          <w:color w:val="231F20"/>
          <w:kern w:val="2"/>
          <w:sz w:val="20"/>
          <w:szCs w:val="20"/>
        </w:rPr>
        <w:t xml:space="preserve">1/15000 to 1/300 </w:t>
      </w:r>
      <w:r>
        <w:rPr>
          <w:rFonts w:ascii="Times New Roman" w:hAnsi="Times New Roman"/>
          <w:color w:val="231F20"/>
          <w:kern w:val="2"/>
          <w:sz w:val="20"/>
          <w:szCs w:val="20"/>
        </w:rPr>
        <w:fldChar w:fldCharType="begin"/>
      </w:r>
      <w:r>
        <w:rPr>
          <w:rFonts w:ascii="Times New Roman" w:hAnsi="Times New Roman"/>
          <w:color w:val="231F20"/>
          <w:kern w:val="2"/>
          <w:sz w:val="20"/>
          <w:szCs w:val="20"/>
        </w:rPr>
        <w:instrText xml:space="preserve"> ADDIN EN.CITE &lt;EndNote&gt;&lt;Cite&gt;&lt;RecNum&gt;24&lt;/RecNum&gt;&lt;DisplayText&gt;[1, 4]&lt;/DisplayText&gt;&lt;record&gt;&lt;rec-number&gt;24&lt;/rec-number&gt;&lt;foreign-keys&gt;&lt;key app="EN" db-id="5ssfsp09watxzkervzipes0ew0a50xvp5f9s"&gt;24&lt;/key&gt;&lt;/foreign-keys&gt;&lt;ref-type name="Journal Article"&gt;17&lt;/ref-type&gt;&lt;contributors&gt;&lt;/contributors&gt;&lt;titles&gt;&lt;title&gt;Bhawna Soni, Gautam P. L., Anaesthetic management of&amp;#xD;two cases of peripartum cardiomyopathy, Journal&amp;#xD;of Obstetric Anaesthesia and Critical Care / Jan-Jun 2011&amp;#xD;/ Vol 1 | Issue 1 pp. 41- 45.&lt;/title&gt;&lt;/titles&gt;&lt;dates&gt;&lt;/dates&gt;&lt;urls&gt;&lt;/urls&gt;&lt;/record&gt;&lt;/Cite&gt;&lt;Cite&gt;&lt;RecNum&gt;2&lt;/RecNum&gt;&lt;record&gt;&lt;rec-number&gt;2&lt;/rec-number&gt;&lt;foreign-keys&gt;&lt;key app="EN" db-id="5ssfsp09watxzkervzipes0ew0a50xvp5f9s"&gt;2&lt;/key&gt;&lt;/foreign-keys&gt;&lt;ref-type name="Journal Article"&gt;17&lt;/ref-type&gt;&lt;contributors&gt;&lt;/contributors&gt;&lt;titles&gt;&lt;title&gt;&lt;style face="normal" font="default" size="100%"&gt;Sliwa K, Hilfikerkleiner D, Petrie M C, et al. Current state of knowledge on aetiology, diagnosis, management, and therapy of peripartum cardiomyopathy: a position statement from the Heart Failure Association of the European Society of Cardiology Working Group on peripartum cardiomyopathy[J]. European Journal of Heart Failure, 2010, 12(8):767&lt;/style&gt;&lt;style face="normal" font="default" charset="134" size="100%"&gt;–778.&lt;/style&gt;&lt;/title&gt;&lt;/titles&gt;&lt;dates&gt;&lt;/dates&gt;&lt;urls&gt;&lt;/urls&gt;&lt;/record&gt;&lt;/Cite&gt;&lt;/EndNote&gt;</w:instrText>
      </w:r>
      <w:r>
        <w:rPr>
          <w:rFonts w:ascii="Times New Roman" w:hAnsi="Times New Roman"/>
          <w:color w:val="231F20"/>
          <w:kern w:val="2"/>
          <w:sz w:val="20"/>
          <w:szCs w:val="20"/>
        </w:rPr>
        <w:fldChar w:fldCharType="separate"/>
      </w:r>
      <w:r>
        <w:rPr>
          <w:rFonts w:ascii="Times New Roman" w:hAnsi="Times New Roman"/>
          <w:color w:val="231F20"/>
          <w:kern w:val="2"/>
          <w:sz w:val="20"/>
          <w:szCs w:val="20"/>
        </w:rPr>
        <w:t>[</w:t>
      </w:r>
      <w:r>
        <w:fldChar w:fldCharType="begin"/>
      </w:r>
      <w:r>
        <w:instrText xml:space="preserve"> HYPERLINK \l "_ENREF_1" \o ",  #2" </w:instrText>
      </w:r>
      <w:r>
        <w:fldChar w:fldCharType="separate"/>
      </w:r>
      <w:r>
        <w:rPr>
          <w:rFonts w:ascii="Times New Roman" w:hAnsi="Times New Roman"/>
          <w:color w:val="231F20"/>
          <w:kern w:val="2"/>
          <w:sz w:val="20"/>
          <w:szCs w:val="20"/>
        </w:rPr>
        <w:t>1</w:t>
      </w:r>
      <w:r>
        <w:rPr>
          <w:rFonts w:ascii="Times New Roman" w:hAnsi="Times New Roman"/>
          <w:color w:val="231F20"/>
          <w:kern w:val="2"/>
          <w:sz w:val="20"/>
          <w:szCs w:val="20"/>
        </w:rPr>
        <w:fldChar w:fldCharType="end"/>
      </w:r>
      <w:r>
        <w:rPr>
          <w:rFonts w:ascii="Times New Roman" w:hAnsi="Times New Roman"/>
          <w:color w:val="231F20"/>
          <w:kern w:val="2"/>
          <w:sz w:val="20"/>
          <w:szCs w:val="20"/>
        </w:rPr>
        <w:t xml:space="preserve">, </w:t>
      </w:r>
      <w:r>
        <w:fldChar w:fldCharType="begin"/>
      </w:r>
      <w:r>
        <w:instrText xml:space="preserve"> HYPERLINK \l "_ENREF_4" \o ",  #24" </w:instrText>
      </w:r>
      <w:r>
        <w:fldChar w:fldCharType="separate"/>
      </w:r>
      <w:r>
        <w:rPr>
          <w:rFonts w:ascii="Times New Roman" w:hAnsi="Times New Roman"/>
          <w:color w:val="231F20"/>
          <w:kern w:val="2"/>
          <w:sz w:val="20"/>
          <w:szCs w:val="20"/>
        </w:rPr>
        <w:t>4</w:t>
      </w:r>
      <w:r>
        <w:rPr>
          <w:rFonts w:ascii="Times New Roman" w:hAnsi="Times New Roman"/>
          <w:color w:val="231F20"/>
          <w:kern w:val="2"/>
          <w:sz w:val="20"/>
          <w:szCs w:val="20"/>
        </w:rPr>
        <w:fldChar w:fldCharType="end"/>
      </w:r>
      <w:r>
        <w:rPr>
          <w:rFonts w:ascii="Times New Roman" w:hAnsi="Times New Roman"/>
          <w:color w:val="231F20"/>
          <w:kern w:val="2"/>
          <w:sz w:val="20"/>
          <w:szCs w:val="20"/>
        </w:rPr>
        <w:t>]</w:t>
      </w:r>
      <w:r>
        <w:rPr>
          <w:rFonts w:ascii="Times New Roman" w:hAnsi="Times New Roman"/>
          <w:color w:val="231F20"/>
          <w:kern w:val="2"/>
          <w:sz w:val="20"/>
          <w:szCs w:val="20"/>
        </w:rPr>
        <w:fldChar w:fldCharType="end"/>
      </w:r>
      <w:r>
        <w:rPr>
          <w:rFonts w:ascii="Times New Roman" w:hAnsi="Times New Roman"/>
          <w:color w:val="231F20"/>
          <w:kern w:val="2"/>
          <w:sz w:val="20"/>
          <w:szCs w:val="20"/>
        </w:rPr>
        <w:t xml:space="preserve">, while the range of PPCM incidence at home was 2.1%-12.2% in the past 14 years between </w:t>
      </w:r>
      <w:r>
        <w:rPr>
          <w:rStyle w:val="19"/>
          <w:rFonts w:hint="default" w:ascii="Times New Roman" w:hAnsi="Times New Roman" w:cs="Times New Roman"/>
          <w:sz w:val="22"/>
          <w:szCs w:val="22"/>
        </w:rPr>
        <w:t>1986-2000</w:t>
      </w:r>
      <w:r>
        <w:rPr>
          <w:rFonts w:ascii="Times New Roman" w:hAnsi="Times New Roman"/>
          <w:color w:val="231F20"/>
          <w:kern w:val="2"/>
          <w:sz w:val="20"/>
          <w:szCs w:val="20"/>
        </w:rPr>
        <w:t xml:space="preserve"> </w:t>
      </w:r>
      <w:bookmarkEnd w:id="33"/>
      <w:bookmarkEnd w:id="34"/>
      <w:r>
        <w:rPr>
          <w:rFonts w:ascii="Times New Roman" w:hAnsi="Times New Roman"/>
          <w:color w:val="231F20"/>
          <w:kern w:val="2"/>
          <w:sz w:val="20"/>
          <w:szCs w:val="20"/>
        </w:rPr>
        <w:fldChar w:fldCharType="begin"/>
      </w:r>
      <w:r>
        <w:rPr>
          <w:rFonts w:ascii="Times New Roman" w:hAnsi="Times New Roman"/>
          <w:color w:val="231F20"/>
          <w:kern w:val="2"/>
          <w:sz w:val="20"/>
          <w:szCs w:val="20"/>
        </w:rPr>
        <w:instrText xml:space="preserve"> ADDIN EN.CITE &lt;EndNote&gt;&lt;Cite&gt;&lt;Author&gt;Yue XH &lt;/Author&gt;&lt;Year&gt;2011&lt;/Year&gt;&lt;RecNum&gt;6&lt;/RecNum&gt;&lt;DisplayText&gt;[5]&lt;/DisplayText&gt;&lt;record&gt;&lt;rec-number&gt;6&lt;/rec-number&gt;&lt;foreign-keys&gt;&lt;key app="EN" db-id="5ssfsp09watxzkervzipes0ew0a50xvp5f9s"&gt;6&lt;/key&gt;&lt;/foreign-keys&gt;&lt;ref-type name="Journal Article"&gt;17&lt;/ref-type&gt;&lt;contributors&gt;&lt;authors&gt;&lt;author&gt;Yue XH , Liu N , Xue  XY&lt;/author&gt;&lt;/authors&gt;&lt;/contributors&gt;&lt;titles&gt;&lt;title&gt;Meta-analysis of epidemic feature and outcomes of patients with peripartum cardiomyopathy in China&lt;/title&gt;&lt;secondary-title&gt;Chinese Journal of Clinical Obstetrics and Gynecology&lt;/secondary-title&gt;&lt;/titles&gt;&lt;periodical&gt;&lt;full-title&gt;Chinese Journal of Clinical Obstetrics and Gynecology&lt;/full-title&gt;&lt;/periodical&gt;&lt;volume&gt;12(5):359-363&lt;/volume&gt;&lt;dates&gt;&lt;year&gt;&lt;style face="normal" font="default" charset="134" size="100%"&gt;2011&lt;/style&gt;&lt;/year&gt;&lt;/dates&gt;&lt;urls&gt;&lt;/urls&gt;&lt;/record&gt;&lt;/Cite&gt;&lt;/EndNote&gt;</w:instrText>
      </w:r>
      <w:r>
        <w:rPr>
          <w:rFonts w:ascii="Times New Roman" w:hAnsi="Times New Roman"/>
          <w:color w:val="231F20"/>
          <w:kern w:val="2"/>
          <w:sz w:val="20"/>
          <w:szCs w:val="20"/>
        </w:rPr>
        <w:fldChar w:fldCharType="separate"/>
      </w:r>
      <w:r>
        <w:rPr>
          <w:rFonts w:ascii="Times New Roman" w:hAnsi="Times New Roman"/>
          <w:color w:val="231F20"/>
          <w:kern w:val="2"/>
          <w:sz w:val="20"/>
          <w:szCs w:val="20"/>
        </w:rPr>
        <w:t>[</w:t>
      </w:r>
      <w:r>
        <w:fldChar w:fldCharType="begin"/>
      </w:r>
      <w:r>
        <w:instrText xml:space="preserve"> HYPERLINK \l "_ENREF_5" \o "Yue XH , 2011 #6" </w:instrText>
      </w:r>
      <w:r>
        <w:fldChar w:fldCharType="separate"/>
      </w:r>
      <w:r>
        <w:rPr>
          <w:rFonts w:ascii="Times New Roman" w:hAnsi="Times New Roman"/>
          <w:color w:val="231F20"/>
          <w:kern w:val="2"/>
          <w:sz w:val="20"/>
          <w:szCs w:val="20"/>
        </w:rPr>
        <w:t>5</w:t>
      </w:r>
      <w:r>
        <w:rPr>
          <w:rFonts w:ascii="Times New Roman" w:hAnsi="Times New Roman"/>
          <w:color w:val="231F20"/>
          <w:kern w:val="2"/>
          <w:sz w:val="20"/>
          <w:szCs w:val="20"/>
        </w:rPr>
        <w:fldChar w:fldCharType="end"/>
      </w:r>
      <w:r>
        <w:rPr>
          <w:rFonts w:ascii="Times New Roman" w:hAnsi="Times New Roman"/>
          <w:color w:val="231F20"/>
          <w:kern w:val="2"/>
          <w:sz w:val="20"/>
          <w:szCs w:val="20"/>
        </w:rPr>
        <w:t>]</w:t>
      </w:r>
      <w:r>
        <w:rPr>
          <w:rFonts w:ascii="Times New Roman" w:hAnsi="Times New Roman"/>
          <w:color w:val="231F20"/>
          <w:kern w:val="2"/>
          <w:sz w:val="20"/>
          <w:szCs w:val="20"/>
        </w:rPr>
        <w:fldChar w:fldCharType="end"/>
      </w:r>
      <w:r>
        <w:rPr>
          <w:rFonts w:ascii="Times New Roman" w:hAnsi="Times New Roman"/>
          <w:color w:val="231F20"/>
          <w:kern w:val="2"/>
          <w:sz w:val="20"/>
          <w:szCs w:val="20"/>
        </w:rPr>
        <w:t>.</w:t>
      </w:r>
      <w:bookmarkStart w:id="35" w:name="OLE_LINK59"/>
      <w:r>
        <w:rPr>
          <w:rFonts w:ascii="Times New Roman" w:hAnsi="Times New Roman"/>
          <w:color w:val="231F20"/>
          <w:kern w:val="2"/>
          <w:sz w:val="20"/>
          <w:szCs w:val="20"/>
        </w:rPr>
        <w:t xml:space="preserve"> As </w:t>
      </w:r>
      <w:r>
        <w:rPr>
          <w:rFonts w:ascii="Times New Roman" w:hAnsi="Times New Roman"/>
          <w:kern w:val="2"/>
          <w:sz w:val="21"/>
        </w:rPr>
        <w:t xml:space="preserve">many </w:t>
      </w:r>
      <w:r>
        <w:rPr>
          <w:rFonts w:ascii="Times New Roman" w:hAnsi="Times New Roman"/>
          <w:color w:val="231F20"/>
          <w:kern w:val="2"/>
          <w:sz w:val="20"/>
          <w:szCs w:val="20"/>
        </w:rPr>
        <w:t>studies</w:t>
      </w:r>
      <w:r>
        <w:rPr>
          <w:rStyle w:val="19"/>
          <w:rFonts w:hint="default" w:ascii="Times New Roman" w:hAnsi="Times New Roman" w:cs="Times New Roman"/>
          <w:color w:val="auto"/>
          <w:sz w:val="22"/>
          <w:szCs w:val="22"/>
        </w:rPr>
        <w:t xml:space="preserve"> reported, PPCM</w:t>
      </w:r>
      <w:r>
        <w:rPr>
          <w:rFonts w:ascii="Times New Roman" w:hAnsi="Times New Roman"/>
          <w:color w:val="000000"/>
          <w:kern w:val="2"/>
          <w:sz w:val="20"/>
          <w:szCs w:val="20"/>
        </w:rPr>
        <w:t xml:space="preserve"> is a multifactorial disease</w:t>
      </w:r>
      <w:r>
        <w:rPr>
          <w:rFonts w:ascii="Times New Roman" w:hAnsi="Times New Roman"/>
          <w:kern w:val="2"/>
          <w:sz w:val="21"/>
        </w:rPr>
        <w:t xml:space="preserve"> and </w:t>
      </w:r>
      <w:r>
        <w:rPr>
          <w:rFonts w:ascii="Times New Roman" w:hAnsi="Times New Roman" w:eastAsia="宋体"/>
          <w:sz w:val="22"/>
          <w:szCs w:val="22"/>
        </w:rPr>
        <w:t>the advanced age pregnancy (more than 30 years old), polyembryony, multifetal pregnancy, African American race, malnutrition and hypertensive disorder complicating pregnancy</w:t>
      </w:r>
      <w:bookmarkEnd w:id="35"/>
      <w:r>
        <w:rPr>
          <w:rFonts w:ascii="Times New Roman" w:hAnsi="Times New Roman" w:eastAsia="宋体"/>
          <w:sz w:val="22"/>
          <w:szCs w:val="22"/>
        </w:rPr>
        <w:t xml:space="preserve"> are both the recognized risk factors for PPCM currently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&lt;EndNote&gt;&lt;Cite&gt;&lt;RecNum&gt;3&lt;/RecNum&gt;&lt;DisplayText&gt;[2, 6, 7]&lt;/DisplayText&gt;&lt;record&gt;&lt;rec-number&gt;3&lt;/rec-number&gt;&lt;foreign-keys&gt;&lt;key app="EN" db-id="5ssfsp09watxzkervzipes0ew0a50xvp5f9s"&gt;3&lt;/key&gt;&lt;/foreign-keys&gt;&lt;ref-type name="Journal Article"&gt;17&lt;/ref-type&gt;&lt;contributors&gt;&lt;/contributors&gt;&lt;titles&gt;&lt;title&gt;&lt;style face="normal" font="Times New Roman" size="10"&gt;Pearson G D, Veille J C, Rahimtoola S, et al. Peripartum Cardiomyopathy: National Heart, Lung, and Blood Institute and Office of Rare Diseases (National Institutes of Health) Workshop Recommendations and Review[J]. Jama, 2000, 283(9):1183-1188.&amp;#xD;&lt;/style&gt;&lt;/title&gt;&lt;/titles&gt;&lt;dates&gt;&lt;/dates&gt;&lt;urls&gt;&lt;/urls&gt;&lt;/record&gt;&lt;/Cite&gt;&lt;Cite&gt;&lt;RecNum&gt;25&lt;/RecNum&gt;&lt;record&gt;&lt;rec-number&gt;25&lt;/rec-number&gt;&lt;foreign-keys&gt;&lt;key app="EN" db-id="5ssfsp09watxzkervzipes0ew0a50xvp5f9s"&gt;25&lt;/key&gt;&lt;/foreign-keys&gt;&lt;ref-type name="Journal Article"&gt;17&lt;/ref-type&gt;&lt;contributors&gt;&lt;/contributors&gt;&lt;titles&gt;&lt;title&gt;Demakis JG, Rahimtoola SH, Sutton GC.  et al.  Natural course of peripartum cardiomyopathy.  Circulation.1971;44:1053-1061.&lt;/title&gt;&lt;/titles&gt;&lt;dates&gt;&lt;/dates&gt;&lt;urls&gt;&lt;/urls&gt;&lt;/record&gt;&lt;/Cite&gt;&lt;Cite&gt;&lt;RecNum&gt;9&lt;/RecNum&gt;&lt;record&gt;&lt;rec-number&gt;9&lt;/rec-number&gt;&lt;foreign-keys&gt;&lt;key app="EN" db-id="5ssfsp09watxzkervzipes0ew0a50xvp5f9s"&gt;9&lt;/key&gt;&lt;/foreign-keys&gt;&lt;ref-type name="Journal Article"&gt;17&lt;/ref-type&gt;&lt;contributors&gt;&lt;/contributors&gt;&lt;titles&gt;&lt;title&gt;Hilfiker-Kleiner D, Sliwa K, Drexler H. Peripartum cardiomyopathy: recent insights in its pathophysiology[J]. Trends in Cardiovascular Medicine, 2008, 18(5):173-179.&lt;/title&gt;&lt;/titles&gt;&lt;dates&gt;&lt;/dates&gt;&lt;urls&gt;&lt;/urls&gt;&lt;/record&gt;&lt;/Cite&gt;&lt;/EndNote&gt;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"_ENREF_2" \o ",  #3" </w:instrText>
      </w:r>
      <w:r>
        <w:fldChar w:fldCharType="separate"/>
      </w:r>
      <w:r>
        <w:rPr>
          <w:rFonts w:ascii="Times New Roman" w:hAnsi="Times New Roman" w:eastAsia="宋体"/>
          <w:sz w:val="22"/>
          <w:szCs w:val="22"/>
        </w:rPr>
        <w:t>2</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"_ENREF_6" \o ",  #25" </w:instrText>
      </w:r>
      <w:r>
        <w:fldChar w:fldCharType="separate"/>
      </w:r>
      <w:r>
        <w:rPr>
          <w:rFonts w:ascii="Times New Roman" w:hAnsi="Times New Roman" w:eastAsia="宋体"/>
          <w:sz w:val="22"/>
          <w:szCs w:val="22"/>
        </w:rPr>
        <w:t>6</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"_ENREF_7" \o ",  #9" </w:instrText>
      </w:r>
      <w:r>
        <w:fldChar w:fldCharType="separate"/>
      </w:r>
      <w:r>
        <w:rPr>
          <w:rFonts w:ascii="Times New Roman" w:hAnsi="Times New Roman" w:eastAsia="宋体"/>
          <w:sz w:val="22"/>
          <w:szCs w:val="22"/>
        </w:rPr>
        <w:t>7</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In addition, smoking, alcoholism and cocaine abuse may be also the risk factors for PPCM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&lt;EndNote&gt;&lt;Cite&gt;&lt;RecNum&gt;26&lt;/RecNum&gt;&lt;DisplayText&gt;[8]&lt;/DisplayText&gt;&lt;record&gt;&lt;rec-number&gt;26&lt;/rec-number&gt;&lt;foreign-keys&gt;&lt;key app="EN" db-id="5ssfsp09watxzkervzipes0ew0a50xvp5f9s"&gt;26&lt;/key&gt;&lt;/foreign-keys&gt;&lt;ref-type name="Journal Article"&gt;17&lt;/ref-type&gt;&lt;contributors&gt;&lt;/contributors&gt;&lt;titles&gt;&lt;title&gt;&lt;style face="normal" font="default" size="100%"&gt; Sliwa K, Fett J, Elkayam U. Peripartum cardiomyopathy. Lancet 2006;368:687&lt;/style&gt;&lt;style face="normal" font="default" charset="134" size="100%"&gt;–693&lt;/style&gt;&lt;/title&gt;&lt;/titles&gt;&lt;dates&gt;&lt;/dates&gt;&lt;urls&gt;&lt;/urls&gt;&lt;/record&gt;&lt;/Cite&gt;&lt;/EndNote&gt;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"_ENREF_8" \o ",  #26" </w:instrText>
      </w:r>
      <w:r>
        <w:fldChar w:fldCharType="separate"/>
      </w:r>
      <w:r>
        <w:rPr>
          <w:rFonts w:ascii="Times New Roman" w:hAnsi="Times New Roman" w:eastAsia="宋体"/>
          <w:sz w:val="22"/>
          <w:szCs w:val="22"/>
        </w:rPr>
        <w:t>8</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Although the epidemiology of PPCM has been reported in some literatures, more prospective and systematic studies of it are needed.</w:t>
      </w:r>
    </w:p>
    <w:p>
      <w:pPr>
        <w:pStyle w:val="11"/>
        <w:widowControl/>
        <w:spacing w:beforeAutospacing="0" w:after="90" w:afterAutospacing="0" w:line="360" w:lineRule="auto"/>
        <w:rPr>
          <w:rFonts w:ascii="Times New Roman" w:hAnsi="Times New Roman" w:eastAsia="宋体"/>
          <w:b/>
          <w:bCs/>
          <w:sz w:val="22"/>
          <w:szCs w:val="22"/>
        </w:rPr>
      </w:pPr>
      <w:r>
        <w:rPr>
          <w:rFonts w:ascii="Times New Roman" w:hAnsi="Times New Roman" w:eastAsia="宋体"/>
          <w:b/>
          <w:bCs/>
          <w:sz w:val="22"/>
          <w:szCs w:val="22"/>
        </w:rPr>
        <w:t>Pathogenesis of PPCM</w:t>
      </w:r>
    </w:p>
    <w:p>
      <w:pPr>
        <w:pStyle w:val="11"/>
        <w:widowControl/>
        <w:spacing w:beforeAutospacing="0" w:after="90" w:afterAutospacing="0" w:line="360" w:lineRule="auto"/>
        <w:rPr>
          <w:rFonts w:ascii="Times New Roman" w:hAnsi="Times New Roman" w:eastAsia="宋体"/>
          <w:sz w:val="22"/>
          <w:szCs w:val="22"/>
        </w:rPr>
      </w:pPr>
      <w:r>
        <w:rPr>
          <w:rFonts w:ascii="Times New Roman" w:hAnsi="Times New Roman" w:eastAsia="宋体"/>
          <w:bCs/>
          <w:sz w:val="22"/>
          <w:szCs w:val="22"/>
        </w:rPr>
        <w:t xml:space="preserve">Although the exact pathogenesis of PPCM remains not fully elucidated, many relevant </w:t>
      </w:r>
      <w:bookmarkStart w:id="36" w:name="OLE_LINK53"/>
      <w:bookmarkStart w:id="37" w:name="OLE_LINK49"/>
      <w:r>
        <w:rPr>
          <w:rFonts w:ascii="Times New Roman" w:hAnsi="Times New Roman" w:eastAsia="宋体"/>
          <w:bCs/>
          <w:sz w:val="22"/>
          <w:szCs w:val="22"/>
        </w:rPr>
        <w:t>hypotheses</w:t>
      </w:r>
      <w:bookmarkEnd w:id="36"/>
      <w:bookmarkEnd w:id="37"/>
      <w:r>
        <w:rPr>
          <w:rFonts w:ascii="Times New Roman" w:hAnsi="Times New Roman" w:eastAsia="宋体"/>
          <w:bCs/>
          <w:sz w:val="22"/>
          <w:szCs w:val="22"/>
        </w:rPr>
        <w:t xml:space="preserve"> have been proposed. For examples, studies revealed that </w:t>
      </w:r>
      <w:r>
        <w:rPr>
          <w:rFonts w:ascii="Times New Roman" w:hAnsi="Times New Roman" w:eastAsia="宋体"/>
          <w:sz w:val="22"/>
          <w:szCs w:val="22"/>
        </w:rPr>
        <w:t xml:space="preserve">virus infection and autoimmunity of heart could be a potential pathogenesis of PPCM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&lt;EndNote&gt;&lt;Cite&gt;&lt;RecNum&gt;27&lt;/RecNum&gt;&lt;DisplayText&gt;[9, 10]&lt;/DisplayText&gt;&lt;record&gt;&lt;rec-number&gt;27&lt;/rec-number&gt;&lt;foreign-keys&gt;&lt;key app="EN" db-id="5ssfsp09watxzkervzipes0ew0a50xvp5f9s"&gt;27&lt;/key&gt;&lt;/foreign-keys&gt;&lt;ref-type name="Journal Article"&gt;17&lt;/ref-type&gt;&lt;contributors&gt;&lt;/contributors&gt;&lt;titles&gt;&lt;title&gt;Sliwa K , Forster O , Tibazarwa K , et al. Long-term outcome of Peripartum cardiomyopathy in a population with high seropositivity for Human Immunodeficiency Virus[J]. International Journal of Cardiology, 2011, 147(2):0-208.&lt;/title&gt;&lt;/titles&gt;&lt;dates&gt;&lt;/dates&gt;&lt;urls&gt;&lt;/urls&gt;&lt;/record&gt;&lt;/Cite&gt;&lt;Cite&gt;&lt;RecNum&gt;28&lt;/RecNum&gt;&lt;record&gt;&lt;rec-number&gt;28&lt;/rec-number&gt;&lt;foreign-keys&gt;&lt;key app="EN" db-id="5ssfsp09watxzkervzipes0ew0a50xvp5f9s"&gt;28&lt;/key&gt;&lt;/foreign-keys&gt;&lt;ref-type name="Journal Article"&gt;17&lt;/ref-type&gt;&lt;contributors&gt;&lt;/contributors&gt;&lt;titles&gt;&lt;title&gt;Selle T , Renger I , Labidi S , et al. Reviewing peripartum cardiomyopathy: current state of knowledge[J]. Future Cardiology, 2009, 5(2):175-189.&lt;/title&gt;&lt;/titles&gt;&lt;dates&gt;&lt;/dates&gt;&lt;urls&gt;&lt;/urls&gt;&lt;/record&gt;&lt;/Cite&gt;&lt;/EndNote&gt;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"_ENREF_9" \o ",  #27" </w:instrText>
      </w:r>
      <w:r>
        <w:fldChar w:fldCharType="separate"/>
      </w:r>
      <w:r>
        <w:rPr>
          <w:rFonts w:ascii="Times New Roman" w:hAnsi="Times New Roman" w:eastAsia="宋体"/>
          <w:sz w:val="22"/>
          <w:szCs w:val="22"/>
        </w:rPr>
        <w:t>9</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"_ENREF_10" \o ",  #28" </w:instrText>
      </w:r>
      <w:r>
        <w:fldChar w:fldCharType="separate"/>
      </w:r>
      <w:r>
        <w:rPr>
          <w:rFonts w:ascii="Times New Roman" w:hAnsi="Times New Roman" w:eastAsia="宋体"/>
          <w:sz w:val="22"/>
          <w:szCs w:val="22"/>
        </w:rPr>
        <w:t>10</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the occurrence in women with mothers or sisters might indicate the genetic roles in the pathogenesis of PPCM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&lt;EndNote&gt;&lt;Cite&gt;&lt;RecNum&gt;29&lt;/RecNum&gt;&lt;DisplayText&gt;[11]&lt;/DisplayText&gt;&lt;record&gt;&lt;rec-number&gt;29&lt;/rec-number&gt;&lt;foreign-keys&gt;&lt;key app="EN" db-id="5ssfsp09watxzkervzipes0ew0a50xvp5f9s"&gt;29&lt;/key&gt;&lt;/foreign-keys&gt;&lt;ref-type name="Journal Article"&gt;17&lt;/ref-type&gt;&lt;contributors&gt;&lt;/contributors&gt;&lt;titles&gt;&lt;title&gt;Meyer G P , Labidi S , Podewski E , et al. Bromocriptine treatment associated with recovery from peripartum cardiomyopathy in siblings: two case reports.[J]. Journal of Medical Case Reports, 2010, 4(1):1-4.&lt;/title&gt;&lt;/titles&gt;&lt;dates&gt;&lt;/dates&gt;&lt;urls&gt;&lt;/urls&gt;&lt;/record&gt;&lt;/Cite&gt;&lt;/EndNote&gt;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"_ENREF_11" \o ",  #34" </w:instrText>
      </w:r>
      <w:r>
        <w:fldChar w:fldCharType="separate"/>
      </w:r>
      <w:r>
        <w:rPr>
          <w:rFonts w:ascii="Times New Roman" w:hAnsi="Times New Roman" w:eastAsia="宋体"/>
          <w:sz w:val="22"/>
          <w:szCs w:val="22"/>
        </w:rPr>
        <w:t>11</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w:t>
      </w:r>
      <w:bookmarkStart w:id="38" w:name="OLE_LINK35"/>
      <w:bookmarkStart w:id="39" w:name="OLE_LINK54"/>
      <w:r>
        <w:rPr>
          <w:rFonts w:ascii="Times New Roman" w:hAnsi="Times New Roman" w:eastAsia="宋体"/>
          <w:sz w:val="22"/>
          <w:szCs w:val="22"/>
        </w:rPr>
        <w:t xml:space="preserve">Additionally, many researchers found myocarditis in PPCM patients by endocardial myocardial biopsy </w:t>
      </w:r>
      <w:bookmarkEnd w:id="38"/>
      <w:bookmarkEnd w:id="39"/>
      <w:r>
        <w:rPr>
          <w:rFonts w:ascii="Times New Roman" w:hAnsi="Times New Roman" w:eastAsia="宋体"/>
          <w:sz w:val="22"/>
          <w:szCs w:val="22"/>
        </w:rPr>
        <w:t xml:space="preserve">(EMB)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&lt;EndNote&gt;&lt;Cite&gt;&lt;RecNum&gt;31&lt;/RecNum&gt;&lt;DisplayText&gt;[12]&lt;/DisplayText&gt;&lt;record&gt;&lt;rec-number&gt;31&lt;/rec-number&gt;&lt;foreign-keys&gt;&lt;key app="EN" db-id="5ssfsp09watxzkervzipes0ew0a50xvp5f9s"&gt;31&lt;/key&gt;&lt;/foreign-keys&gt;&lt;ref-type name="Journal Article"&gt;17&lt;/ref-type&gt;&lt;contributors&gt;&lt;/contributors&gt;&lt;titles&gt;&lt;title&gt;Melvin K R , Richardson P J , Olsen E G , et al. Peripartum cardiomyopathy due to myocarditis[J]. New England Journal of Medicine, 1982, 307(12):731-4.&lt;/title&gt;&lt;/titles&gt;&lt;dates&gt;&lt;/dates&gt;&lt;urls&gt;&lt;/urls&gt;&lt;/record&gt;&lt;/Cite&gt;&lt;/EndNote&gt;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"_ENREF_12" \o ",  #31" </w:instrText>
      </w:r>
      <w:r>
        <w:fldChar w:fldCharType="separate"/>
      </w:r>
      <w:r>
        <w:rPr>
          <w:rFonts w:ascii="Times New Roman" w:hAnsi="Times New Roman" w:eastAsia="宋体"/>
          <w:sz w:val="22"/>
          <w:szCs w:val="22"/>
        </w:rPr>
        <w:t>12</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Studies also observed that many inflammatory factors were increased in PPCM patients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&lt;EndNote&gt;&lt;Cite&gt;&lt;RecNum&gt;10&lt;/RecNum&gt;&lt;DisplayText&gt;[13, 14]&lt;/DisplayText&gt;&lt;record&gt;&lt;rec-number&gt;10&lt;/rec-number&gt;&lt;foreign-keys&gt;&lt;key app="EN" db-id="5ssfsp09watxzkervzipes0ew0a50xvp5f9s"&gt;10&lt;/key&gt;&lt;/foreign-keys&gt;&lt;ref-type name="Journal Article"&gt;17&lt;/ref-type&gt;&lt;contributors&gt;&lt;/contributors&gt;&lt;titles&gt;&lt;title&gt;Hilfiker-Kleiner D, Kaminski K, Podewski E, et al. A Cathepsin D-Cleaved 16 kDa Form of Prolactin Mediates Postpartum Cardiomyopathy[J]. Cell, 2007, 128(3):589-600.&lt;/title&gt;&lt;/titles&gt;&lt;dates&gt;&lt;/dates&gt;&lt;urls&gt;&lt;/urls&gt;&lt;/record&gt;&lt;/Cite&gt;&lt;Cite&gt;&lt;RecNum&gt;30&lt;/RecNum&gt;&lt;record&gt;&lt;rec-number&gt;30&lt;/rec-number&gt;&lt;foreign-keys&gt;&lt;key app="EN" db-id="5ssfsp09watxzkervzipes0ew0a50xvp5f9s"&gt;30&lt;/key&gt;&lt;/foreign-keys&gt;&lt;ref-type name="Journal Article"&gt;17&lt;/ref-type&gt;&lt;contributors&gt;&lt;/contributors&gt;&lt;titles&gt;&lt;title&gt;Sliwa, K. Peripartum cardiomyopathy: inflammatory markers as predictors of outcome in 100 prospectively studied patients[J]. European Heart Journal, 2005, 27(4):441-446.&lt;/title&gt;&lt;/titles&gt;&lt;dates&gt;&lt;/dates&gt;&lt;urls&gt;&lt;/urls&gt;&lt;/record&gt;&lt;/Cite&gt;&lt;/EndNote&gt;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"_ENREF_13" \o ",  #10" </w:instrText>
      </w:r>
      <w:r>
        <w:fldChar w:fldCharType="separate"/>
      </w:r>
      <w:r>
        <w:rPr>
          <w:rFonts w:ascii="Times New Roman" w:hAnsi="Times New Roman" w:eastAsia="宋体"/>
          <w:sz w:val="22"/>
          <w:szCs w:val="22"/>
        </w:rPr>
        <w:t>13</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"_ENREF_14" \o ",  #30" </w:instrText>
      </w:r>
      <w:r>
        <w:fldChar w:fldCharType="separate"/>
      </w:r>
      <w:r>
        <w:rPr>
          <w:rFonts w:ascii="Times New Roman" w:hAnsi="Times New Roman" w:eastAsia="宋体"/>
          <w:sz w:val="22"/>
          <w:szCs w:val="22"/>
        </w:rPr>
        <w:t>14</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that revealed that inflammation might involve in the pathogenesis of PPCM. Recently, plenty of convincing evidences indicated that the cascade reactions of increase of oxidative stress, prolactin splitting into N-terminal 16kDA prolactin fragment (16K PRL) and impairment of vascular endothelial growth factor signal are implicated in the development of PPCM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&lt;EndNote&gt;&lt;Cite&gt;&lt;RecNum&gt;8&lt;/RecNum&gt;&lt;DisplayText&gt;[7, 13, 15]&lt;/DisplayText&gt;&lt;record&gt;&lt;rec-number&gt;8&lt;/rec-number&gt;&lt;foreign-keys&gt;&lt;key app="EN" db-id="5ssfsp09watxzkervzipes0ew0a50xvp5f9s"&gt;8&lt;/key&gt;&lt;/foreign-keys&gt;&lt;ref-type name="Journal Article"&gt;17&lt;/ref-type&gt;&lt;contributors&gt;&lt;/contributors&gt;&lt;titles&gt;&lt;title&gt;Brar S S, Khan S S, Sandhu G K, et al. Incidence, Mortality, and Racial Differences in Peripartum Cardiomyopathy[J]. American Journal of Cardiology, 2007, 100(2):302-304.&lt;/title&gt;&lt;/titles&gt;&lt;dates&gt;&lt;/dates&gt;&lt;urls&gt;&lt;/urls&gt;&lt;/record&gt;&lt;/Cite&gt;&lt;Cite&gt;&lt;RecNum&gt;9&lt;/RecNum&gt;&lt;record&gt;&lt;rec-number&gt;9&lt;/rec-number&gt;&lt;foreign-keys&gt;&lt;key app="EN" db-id="5ssfsp09watxzkervzipes0ew0a50xvp5f9s"&gt;9&lt;/key&gt;&lt;/foreign-keys&gt;&lt;ref-type name="Journal Article"&gt;17&lt;/ref-type&gt;&lt;contributors&gt;&lt;/contributors&gt;&lt;titles&gt;&lt;title&gt;Hilfiker-Kleiner D, Sliwa K, Drexler H. Peripartum cardiomyopathy: recent insights in its pathophysiology[J]. Trends in Cardiovascular Medicine, 2008, 18(5):173-179.&lt;/title&gt;&lt;/titles&gt;&lt;dates&gt;&lt;/dates&gt;&lt;urls&gt;&lt;/urls&gt;&lt;/record&gt;&lt;/Cite&gt;&lt;Cite&gt;&lt;RecNum&gt;10&lt;/RecNum&gt;&lt;record&gt;&lt;rec-number&gt;10&lt;/rec-number&gt;&lt;foreign-keys&gt;&lt;key app="EN" db-id="5ssfsp09watxzkervzipes0ew0a50xvp5f9s"&gt;10&lt;/key&gt;&lt;/foreign-keys&gt;&lt;ref-type name="Journal Article"&gt;17&lt;/ref-type&gt;&lt;contributors&gt;&lt;/contributors&gt;&lt;titles&gt;&lt;title&gt;Hilfiker-Kleiner D, Kaminski K, Podewski E, et al. A Cathepsin D-Cleaved 16 kDa Form of Prolactin Mediates Postpartum Cardiomyopathy[J]. Cell, 2007, 128(3):589-600.&lt;/title&gt;&lt;/titles&gt;&lt;dates&gt;&lt;/dates&gt;&lt;urls&gt;&lt;/urls&gt;&lt;/record&gt;&lt;/Cite&gt;&lt;/EndNote&gt;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"_ENREF_7" \o ",  #9" </w:instrText>
      </w:r>
      <w:r>
        <w:fldChar w:fldCharType="separate"/>
      </w:r>
      <w:r>
        <w:rPr>
          <w:rFonts w:ascii="Times New Roman" w:hAnsi="Times New Roman" w:eastAsia="宋体"/>
          <w:sz w:val="22"/>
          <w:szCs w:val="22"/>
        </w:rPr>
        <w:t>7</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"_ENREF_13" \o ",  #10" </w:instrText>
      </w:r>
      <w:r>
        <w:fldChar w:fldCharType="separate"/>
      </w:r>
      <w:r>
        <w:rPr>
          <w:rFonts w:ascii="Times New Roman" w:hAnsi="Times New Roman" w:eastAsia="宋体"/>
          <w:sz w:val="22"/>
          <w:szCs w:val="22"/>
        </w:rPr>
        <w:t>13</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"_ENREF_15" \o ",  #8" </w:instrText>
      </w:r>
      <w:r>
        <w:fldChar w:fldCharType="separate"/>
      </w:r>
      <w:r>
        <w:rPr>
          <w:rFonts w:ascii="Times New Roman" w:hAnsi="Times New Roman" w:eastAsia="宋体"/>
          <w:sz w:val="22"/>
          <w:szCs w:val="22"/>
        </w:rPr>
        <w:t>15</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Although there are many </w:t>
      </w:r>
      <w:r>
        <w:rPr>
          <w:rFonts w:ascii="Times New Roman" w:hAnsi="Times New Roman" w:eastAsia="宋体"/>
          <w:bCs/>
          <w:sz w:val="22"/>
          <w:szCs w:val="22"/>
        </w:rPr>
        <w:t xml:space="preserve">hypotheses about the </w:t>
      </w:r>
      <w:r>
        <w:rPr>
          <w:rFonts w:ascii="Times New Roman" w:hAnsi="Times New Roman" w:eastAsia="宋体"/>
          <w:sz w:val="22"/>
          <w:szCs w:val="22"/>
        </w:rPr>
        <w:t xml:space="preserve">pathogenesis of PPCM, the precise mechanisms are still unknown and more studies are required to provide more direct and convincing evidences. </w:t>
      </w:r>
    </w:p>
    <w:p>
      <w:pPr>
        <w:pStyle w:val="11"/>
        <w:widowControl/>
        <w:spacing w:beforeAutospacing="0" w:after="90" w:afterAutospacing="0" w:line="360" w:lineRule="auto"/>
        <w:rPr>
          <w:rFonts w:ascii="Times New Roman" w:hAnsi="Times New Roman" w:eastAsia="宋体"/>
          <w:b/>
          <w:bCs/>
          <w:sz w:val="22"/>
          <w:szCs w:val="22"/>
        </w:rPr>
      </w:pPr>
      <w:r>
        <w:rPr>
          <w:rFonts w:ascii="Times New Roman" w:hAnsi="Times New Roman" w:eastAsia="宋体"/>
          <w:b/>
          <w:bCs/>
          <w:sz w:val="22"/>
          <w:szCs w:val="22"/>
        </w:rPr>
        <w:t xml:space="preserve">Clinical presentation </w:t>
      </w:r>
    </w:p>
    <w:p>
      <w:pPr>
        <w:pStyle w:val="11"/>
        <w:widowControl/>
        <w:spacing w:beforeAutospacing="0" w:after="90" w:afterAutospacing="0" w:line="360" w:lineRule="auto"/>
        <w:rPr>
          <w:rFonts w:ascii="Times New Roman" w:hAnsi="Times New Roman" w:eastAsia="宋体"/>
          <w:sz w:val="22"/>
          <w:szCs w:val="22"/>
        </w:rPr>
      </w:pPr>
      <w:bookmarkStart w:id="40" w:name="OLE_LINK31"/>
      <w:r>
        <w:rPr>
          <w:rFonts w:ascii="Times New Roman" w:hAnsi="Times New Roman" w:eastAsia="宋体"/>
          <w:sz w:val="22"/>
          <w:szCs w:val="22"/>
        </w:rPr>
        <w:t>PPCM patients usually have no organic heart disease or lack of any signs of heart disease before pregnancy</w:t>
      </w:r>
      <w:bookmarkStart w:id="41" w:name="OLE_LINK68"/>
      <w:bookmarkStart w:id="42" w:name="OLE_LINK67"/>
      <w:r>
        <w:rPr>
          <w:rFonts w:hint="eastAsia" w:ascii="Times New Roman" w:hAnsi="Times New Roman" w:eastAsia="宋体"/>
          <w:sz w:val="22"/>
          <w:szCs w:val="22"/>
          <w:lang w:val="en-US" w:eastAsia="zh-CN"/>
        </w:rPr>
        <w:t xml:space="preserve"> and mainly</w:t>
      </w:r>
      <w:r>
        <w:rPr>
          <w:rFonts w:ascii="Times New Roman" w:hAnsi="Times New Roman" w:eastAsia="宋体"/>
          <w:sz w:val="22"/>
          <w:szCs w:val="22"/>
        </w:rPr>
        <w:t xml:space="preserve"> present clinical </w:t>
      </w:r>
      <w:bookmarkStart w:id="43" w:name="OLE_LINK36"/>
      <w:r>
        <w:rPr>
          <w:rFonts w:ascii="Times New Roman" w:hAnsi="Times New Roman" w:eastAsia="宋体"/>
          <w:sz w:val="22"/>
          <w:szCs w:val="22"/>
        </w:rPr>
        <w:t>symptoms</w:t>
      </w:r>
      <w:bookmarkEnd w:id="43"/>
      <w:r>
        <w:rPr>
          <w:rFonts w:ascii="Times New Roman" w:hAnsi="Times New Roman" w:eastAsia="宋体"/>
          <w:sz w:val="22"/>
          <w:szCs w:val="22"/>
        </w:rPr>
        <w:t xml:space="preserve"> towards the late pregnancy or five months after delivery</w:t>
      </w:r>
      <w:bookmarkEnd w:id="40"/>
      <w:bookmarkEnd w:id="41"/>
      <w:bookmarkEnd w:id="42"/>
      <w:r>
        <w:rPr>
          <w:rFonts w:ascii="Times New Roman" w:hAnsi="Times New Roman" w:eastAsia="宋体"/>
          <w:sz w:val="22"/>
          <w:szCs w:val="22"/>
        </w:rPr>
        <w:t>. The main clinical symptoms</w:t>
      </w:r>
      <w:r>
        <w:rPr>
          <w:rFonts w:hint="eastAsia" w:ascii="Times New Roman" w:hAnsi="Times New Roman" w:eastAsia="宋体"/>
          <w:sz w:val="22"/>
          <w:szCs w:val="22"/>
          <w:lang w:val="en-US" w:eastAsia="zh-CN"/>
        </w:rPr>
        <w:t xml:space="preserve"> of PPCM</w:t>
      </w:r>
      <w:r>
        <w:rPr>
          <w:rFonts w:ascii="Times New Roman" w:hAnsi="Times New Roman" w:eastAsia="宋体"/>
          <w:sz w:val="22"/>
          <w:szCs w:val="22"/>
        </w:rPr>
        <w:t xml:space="preserve"> are similar to </w:t>
      </w:r>
      <w:r>
        <w:rPr>
          <w:rFonts w:hint="eastAsia" w:ascii="Times New Roman" w:hAnsi="Times New Roman" w:eastAsia="宋体"/>
          <w:sz w:val="22"/>
          <w:szCs w:val="22"/>
          <w:lang w:val="en-US" w:eastAsia="zh-CN"/>
        </w:rPr>
        <w:t xml:space="preserve">those of </w:t>
      </w:r>
      <w:r>
        <w:rPr>
          <w:rFonts w:ascii="Times New Roman" w:hAnsi="Times New Roman" w:eastAsia="宋体"/>
          <w:sz w:val="22"/>
          <w:szCs w:val="22"/>
        </w:rPr>
        <w:t xml:space="preserve">the LV systolic HF caused </w:t>
      </w:r>
      <w:r>
        <w:rPr>
          <w:rFonts w:ascii="Times New Roman" w:hAnsi="Times New Roman" w:eastAsia="宋体"/>
          <w:color w:val="FF0000"/>
          <w:sz w:val="22"/>
          <w:szCs w:val="22"/>
        </w:rPr>
        <w:t xml:space="preserve">by other reasons. </w:t>
      </w:r>
      <w:bookmarkStart w:id="44" w:name="OLE_LINK70"/>
      <w:bookmarkStart w:id="45" w:name="OLE_LINK69"/>
      <w:bookmarkStart w:id="46" w:name="OLE_LINK45"/>
      <w:bookmarkStart w:id="47" w:name="OLE_LINK71"/>
      <w:bookmarkStart w:id="48" w:name="OLE_LINK72"/>
      <w:r>
        <w:rPr>
          <w:rFonts w:ascii="Times New Roman" w:hAnsi="Times New Roman" w:eastAsia="宋体"/>
          <w:color w:val="FF0000"/>
          <w:sz w:val="22"/>
          <w:szCs w:val="22"/>
        </w:rPr>
        <w:t xml:space="preserve">The most common manifestation of patients is dyspnea and other common </w:t>
      </w:r>
      <w:r>
        <w:rPr>
          <w:rFonts w:ascii="Times New Roman" w:hAnsi="Times New Roman" w:eastAsia="宋体"/>
          <w:sz w:val="22"/>
          <w:szCs w:val="22"/>
        </w:rPr>
        <w:t>symptoms are typical symptoms and signs of LV congestive HF,</w:t>
      </w:r>
      <w:bookmarkEnd w:id="44"/>
      <w:bookmarkEnd w:id="45"/>
      <w:r>
        <w:rPr>
          <w:rFonts w:ascii="Times New Roman" w:hAnsi="Times New Roman" w:eastAsia="宋体"/>
          <w:sz w:val="22"/>
          <w:szCs w:val="22"/>
        </w:rPr>
        <w:t xml:space="preserve"> including dyspnoea on exertion, orthopnoea, paroxysmal nocturnal dyspnea, pedal edema</w:t>
      </w:r>
      <w:r>
        <w:rPr>
          <w:rFonts w:hint="eastAsia" w:ascii="Times New Roman" w:hAnsi="Times New Roman" w:eastAsia="宋体"/>
          <w:sz w:val="22"/>
          <w:szCs w:val="22"/>
          <w:lang w:val="en-US" w:eastAsia="zh-CN"/>
        </w:rPr>
        <w:t xml:space="preserve"> and </w:t>
      </w:r>
      <w:r>
        <w:rPr>
          <w:rFonts w:ascii="Times New Roman" w:hAnsi="Times New Roman" w:eastAsia="宋体"/>
          <w:sz w:val="22"/>
          <w:szCs w:val="22"/>
        </w:rPr>
        <w:t>coughing up pink frothy sputum</w:t>
      </w:r>
      <w:bookmarkEnd w:id="46"/>
      <w:r>
        <w:rPr>
          <w:rFonts w:ascii="Times New Roman" w:hAnsi="Times New Roman" w:eastAsia="宋体"/>
          <w:sz w:val="22"/>
          <w:szCs w:val="22"/>
        </w:rPr>
        <w:t>.</w:t>
      </w:r>
      <w:bookmarkEnd w:id="47"/>
      <w:bookmarkEnd w:id="48"/>
      <w:r>
        <w:rPr>
          <w:rFonts w:ascii="Times New Roman" w:hAnsi="Times New Roman" w:eastAsia="宋体"/>
          <w:sz w:val="22"/>
          <w:szCs w:val="22"/>
        </w:rPr>
        <w:t xml:space="preserve"> Physical examination found increased jugular venous pressure, cardiac dilatation, transverse or downward displacement of apex cordis, moist rales of lung, tachycardia, third heart sounds, hepatomegaly and edema of lower limbs in PPCM patients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&lt;EndNote&gt;&lt;Cite&gt;&lt;RecNum&gt;32&lt;/RecNum&gt;&lt;DisplayText&gt;[16]&lt;/DisplayText&gt;&lt;record&gt;&lt;rec-number&gt;32&lt;/rec-number&gt;&lt;foreign-keys&gt;&lt;key app="EN" db-id="5ssfsp09watxzkervzipes0ew0a50xvp5f9s"&gt;32&lt;/key&gt;&lt;/foreign-keys&gt;&lt;ref-type name="Journal Article"&gt;17&lt;/ref-type&gt;&lt;contributors&gt;&lt;/contributors&gt;&lt;titles&gt;&lt;title&gt;&lt;style face="normal" font="default" size="100%"&gt; Desai D, Moodley J, Naidoo D. Peripartum cardiomyopathy: experiences at King&amp;#xD;Edward VIII Hospital, Durban, South Africa and a review of the literature. Trop&amp;#xD;Doct 1995;25:118&lt;/style&gt;&lt;style face="normal" font="default" charset="134" size="100%"&gt;–123.&lt;/style&gt;&lt;/title&gt;&lt;/titles&gt;&lt;dates&gt;&lt;/dates&gt;&lt;urls&gt;&lt;/urls&gt;&lt;/record&gt;&lt;/Cite&gt;&lt;/EndNote&gt;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"_ENREF_16" \o ",  #32" </w:instrText>
      </w:r>
      <w:r>
        <w:fldChar w:fldCharType="separate"/>
      </w:r>
      <w:r>
        <w:rPr>
          <w:rFonts w:ascii="Times New Roman" w:hAnsi="Times New Roman" w:eastAsia="宋体"/>
          <w:sz w:val="22"/>
          <w:szCs w:val="22"/>
        </w:rPr>
        <w:t>16</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w:t>
      </w:r>
      <w:bookmarkStart w:id="49" w:name="OLE_LINK77"/>
      <w:bookmarkStart w:id="50" w:name="OLE_LINK78"/>
      <w:r>
        <w:rPr>
          <w:rFonts w:ascii="Times New Roman" w:hAnsi="Times New Roman" w:eastAsia="宋体"/>
          <w:sz w:val="22"/>
          <w:szCs w:val="22"/>
        </w:rPr>
        <w:t>In the advanced stage of PPCM, patients may present the signs of right HF such as jugular vein distention, liver congestion and serosal effusion</w:t>
      </w:r>
      <w:bookmarkEnd w:id="49"/>
      <w:bookmarkEnd w:id="50"/>
      <w:r>
        <w:rPr>
          <w:rFonts w:ascii="Times New Roman" w:hAnsi="Times New Roman" w:eastAsia="宋体"/>
          <w:sz w:val="22"/>
          <w:szCs w:val="22"/>
        </w:rPr>
        <w:t xml:space="preserve">. In addition, PPCM patients whose LVEF is less than 35% may </w:t>
      </w:r>
      <w:r>
        <w:rPr>
          <w:rFonts w:hint="eastAsia" w:ascii="Times New Roman" w:hAnsi="Times New Roman" w:eastAsia="宋体"/>
          <w:sz w:val="22"/>
          <w:szCs w:val="22"/>
          <w:lang w:val="en-US" w:eastAsia="zh-CN"/>
        </w:rPr>
        <w:t xml:space="preserve">even </w:t>
      </w:r>
      <w:r>
        <w:rPr>
          <w:rFonts w:ascii="Times New Roman" w:hAnsi="Times New Roman" w:eastAsia="宋体"/>
          <w:sz w:val="22"/>
          <w:szCs w:val="22"/>
        </w:rPr>
        <w:t xml:space="preserve">present </w:t>
      </w:r>
      <w:bookmarkStart w:id="51" w:name="OLE_LINK76"/>
      <w:bookmarkStart w:id="52" w:name="OLE_LINK75"/>
      <w:r>
        <w:rPr>
          <w:rFonts w:ascii="Times New Roman" w:hAnsi="Times New Roman" w:eastAsia="宋体"/>
          <w:sz w:val="22"/>
          <w:szCs w:val="22"/>
        </w:rPr>
        <w:t>the signs and symptoms of arterial thromboembolism</w:t>
      </w:r>
      <w:bookmarkEnd w:id="51"/>
      <w:bookmarkEnd w:id="52"/>
      <w:r>
        <w:rPr>
          <w:rFonts w:ascii="Times New Roman" w:hAnsi="Times New Roman" w:eastAsia="宋体"/>
          <w:sz w:val="22"/>
          <w:szCs w:val="22"/>
        </w:rPr>
        <w:t xml:space="preserve">, such as cerebral embolism, pulmonary embolism, acute myocardial infarction, mesenteric arterial embolism, renal infarction and splenic infarction </w:t>
      </w:r>
      <w:r>
        <w:rPr>
          <w:rFonts w:ascii="Times New Roman" w:hAnsi="Times New Roman" w:eastAsia="宋体"/>
          <w:sz w:val="22"/>
          <w:szCs w:val="22"/>
        </w:rPr>
        <w:fldChar w:fldCharType="begin"/>
      </w:r>
      <w:r>
        <w:rPr>
          <w:rFonts w:ascii="Times New Roman" w:hAnsi="Times New Roman" w:eastAsia="宋体"/>
          <w:sz w:val="22"/>
          <w:szCs w:val="22"/>
        </w:rPr>
        <w:instrText xml:space="preserve"> ADDIN EN.CITE &lt;EndNote&gt;&lt;Cite&gt;&lt;RecNum&gt;33&lt;/RecNum&gt;&lt;DisplayText&gt;[11, 17, 18]&lt;/DisplayText&gt;&lt;record&gt;&lt;rec-number&gt;33&lt;/rec-number&gt;&lt;foreign-keys&gt;&lt;key app="EN" db-id="5ssfsp09watxzkervzipes0ew0a50xvp5f9s"&gt;33&lt;/key&gt;&lt;/foreign-keys&gt;&lt;ref-type name="Journal Article"&gt;17&lt;/ref-type&gt;&lt;contributors&gt;&lt;/contributors&gt;&lt;titles&gt;&lt;title&gt;Sliwa K , Skudicky D , Bergemann A , et al. Peripartum cardiomyopathy: analysis of clinical outcome, left ventricular function, plasma levels of cytokines and Fas/APO-1[J]. Journal of the American College of Cardiology, 2000, 35(3):701-705.&lt;/title&gt;&lt;/titles&gt;&lt;dates&gt;&lt;/dates&gt;&lt;urls&gt;&lt;/urls&gt;&lt;/record&gt;&lt;/Cite&gt;&lt;Cite&gt;&lt;RecNum&gt;34&lt;/RecNum&gt;&lt;record&gt;&lt;rec-number&gt;34&lt;/rec-number&gt;&lt;foreign-keys&gt;&lt;key app="EN" db-id="5ssfsp09watxzkervzipes0ew0a50xvp5f9s"&gt;34&lt;/key&gt;&lt;/foreign-keys&gt;&lt;ref-type name="Journal Article"&gt;17&lt;/ref-type&gt;&lt;contributors&gt;&lt;/contributors&gt;&lt;titles&gt;&lt;title&gt;Meyer G P , Labidi S , Podewski E , et al. Bromocriptine treatment associated with recovery from peripartum cardiomyopathy in siblings: two case reports.[J]. Journal of Medical Case Reports, 2010, 4(1):1-4.&lt;/title&gt;&lt;/titles&gt;&lt;dates&gt;&lt;/dates&gt;&lt;urls&gt;&lt;/urls&gt;&lt;/record&gt;&lt;/Cite&gt;&lt;Cite&gt;&lt;RecNum&gt;35&lt;/RecNum&gt;&lt;record&gt;&lt;rec-number&gt;35&lt;/rec-number&gt;&lt;foreign-keys&gt;&lt;key app="EN" db-id="5ssfsp09watxzkervzipes0ew0a50xvp5f9s"&gt;35&lt;/key&gt;&lt;/foreign-keys&gt;&lt;ref-type name="Journal Article"&gt;17&lt;/ref-type&gt;&lt;contributors&gt;&lt;/contributors&gt;&lt;titles&gt;&lt;title&gt;&lt;style face="normal" font="default" size="100%"&gt;Helms AK, Kittner SJ. Pregnancy and stroke. CNS Spectr 2005;10:580&lt;/style&gt;&lt;style face="normal" font="default" charset="134" size="100%"&gt;–587&lt;/style&gt;&lt;/title&gt;&lt;/titles&gt;&lt;dates&gt;&lt;/dates&gt;&lt;urls&gt;&lt;/urls&gt;&lt;/record&gt;&lt;/Cite&gt;&lt;/EndNote&gt;</w:instrText>
      </w:r>
      <w:r>
        <w:rPr>
          <w:rFonts w:ascii="Times New Roman" w:hAnsi="Times New Roman" w:eastAsia="宋体"/>
          <w:sz w:val="22"/>
          <w:szCs w:val="22"/>
        </w:rPr>
        <w:fldChar w:fldCharType="separate"/>
      </w:r>
      <w:r>
        <w:rPr>
          <w:rFonts w:ascii="Times New Roman" w:hAnsi="Times New Roman" w:eastAsia="宋体"/>
          <w:sz w:val="22"/>
          <w:szCs w:val="22"/>
        </w:rPr>
        <w:t>[</w:t>
      </w:r>
      <w:r>
        <w:fldChar w:fldCharType="begin"/>
      </w:r>
      <w:r>
        <w:instrText xml:space="preserve"> HYPERLINK \l "_ENREF_11" \o ",  #34" </w:instrText>
      </w:r>
      <w:r>
        <w:fldChar w:fldCharType="separate"/>
      </w:r>
      <w:r>
        <w:rPr>
          <w:rFonts w:ascii="Times New Roman" w:hAnsi="Times New Roman" w:eastAsia="宋体"/>
          <w:sz w:val="22"/>
          <w:szCs w:val="22"/>
        </w:rPr>
        <w:t>11</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"_ENREF_17" \o ",  #33" </w:instrText>
      </w:r>
      <w:r>
        <w:fldChar w:fldCharType="separate"/>
      </w:r>
      <w:r>
        <w:rPr>
          <w:rFonts w:ascii="Times New Roman" w:hAnsi="Times New Roman" w:eastAsia="宋体"/>
          <w:sz w:val="22"/>
          <w:szCs w:val="22"/>
        </w:rPr>
        <w:t>17</w:t>
      </w:r>
      <w:r>
        <w:rPr>
          <w:rFonts w:ascii="Times New Roman" w:hAnsi="Times New Roman" w:eastAsia="宋体"/>
          <w:sz w:val="22"/>
          <w:szCs w:val="22"/>
        </w:rPr>
        <w:fldChar w:fldCharType="end"/>
      </w:r>
      <w:r>
        <w:rPr>
          <w:rFonts w:ascii="Times New Roman" w:hAnsi="Times New Roman" w:eastAsia="宋体"/>
          <w:sz w:val="22"/>
          <w:szCs w:val="22"/>
        </w:rPr>
        <w:t xml:space="preserve">, </w:t>
      </w:r>
      <w:r>
        <w:fldChar w:fldCharType="begin"/>
      </w:r>
      <w:r>
        <w:instrText xml:space="preserve"> HYPERLINK \l "_ENREF_18" \o ",  #35" </w:instrText>
      </w:r>
      <w:r>
        <w:fldChar w:fldCharType="separate"/>
      </w:r>
      <w:r>
        <w:rPr>
          <w:rFonts w:ascii="Times New Roman" w:hAnsi="Times New Roman" w:eastAsia="宋体"/>
          <w:sz w:val="22"/>
          <w:szCs w:val="22"/>
        </w:rPr>
        <w:t>18</w:t>
      </w:r>
      <w:r>
        <w:rPr>
          <w:rFonts w:ascii="Times New Roman" w:hAnsi="Times New Roman" w:eastAsia="宋体"/>
          <w:sz w:val="22"/>
          <w:szCs w:val="22"/>
        </w:rPr>
        <w:fldChar w:fldCharType="end"/>
      </w:r>
      <w:r>
        <w:rPr>
          <w:rFonts w:ascii="Times New Roman" w:hAnsi="Times New Roman" w:eastAsia="宋体"/>
          <w:sz w:val="22"/>
          <w:szCs w:val="22"/>
        </w:rPr>
        <w:t>]</w:t>
      </w:r>
      <w:r>
        <w:rPr>
          <w:rFonts w:ascii="Times New Roman" w:hAnsi="Times New Roman" w:eastAsia="宋体"/>
          <w:sz w:val="22"/>
          <w:szCs w:val="22"/>
        </w:rPr>
        <w:fldChar w:fldCharType="end"/>
      </w:r>
      <w:r>
        <w:rPr>
          <w:rFonts w:ascii="Times New Roman" w:hAnsi="Times New Roman" w:eastAsia="宋体"/>
          <w:sz w:val="22"/>
          <w:szCs w:val="22"/>
        </w:rPr>
        <w:t xml:space="preserve">. </w:t>
      </w:r>
      <w:bookmarkStart w:id="53" w:name="OLE_LINK79"/>
      <w:bookmarkStart w:id="54" w:name="OLE_LINK80"/>
      <w:r>
        <w:rPr>
          <w:rFonts w:ascii="Times New Roman" w:hAnsi="Times New Roman" w:eastAsia="宋体"/>
          <w:sz w:val="22"/>
          <w:szCs w:val="22"/>
        </w:rPr>
        <w:t>Hence, appropriate strategies should be taken to assess and prevent the risk of various thrombo-embolisms.</w:t>
      </w:r>
      <w:bookmarkEnd w:id="53"/>
      <w:bookmarkEnd w:id="54"/>
    </w:p>
    <w:p>
      <w:pPr>
        <w:pStyle w:val="11"/>
        <w:widowControl/>
        <w:spacing w:beforeAutospacing="0" w:after="90" w:afterAutospacing="0" w:line="360" w:lineRule="auto"/>
        <w:rPr>
          <w:rFonts w:ascii="Times New Roman" w:hAnsi="Times New Roman" w:eastAsia="宋体"/>
          <w:b/>
          <w:bCs/>
          <w:sz w:val="22"/>
          <w:szCs w:val="22"/>
        </w:rPr>
      </w:pPr>
      <w:r>
        <w:rPr>
          <w:rFonts w:ascii="Times New Roman" w:hAnsi="Times New Roman" w:eastAsia="宋体"/>
          <w:b/>
          <w:bCs/>
          <w:sz w:val="22"/>
          <w:szCs w:val="22"/>
        </w:rPr>
        <w:t xml:space="preserve">Diagnosis of PPCM </w:t>
      </w:r>
    </w:p>
    <w:p>
      <w:pPr>
        <w:widowControl/>
        <w:spacing w:line="360" w:lineRule="auto"/>
        <w:rPr>
          <w:rFonts w:ascii="Times New Roman" w:hAnsi="Times New Roman" w:cs="Times New Roman"/>
          <w:color w:val="666666"/>
          <w:szCs w:val="21"/>
          <w:shd w:val="clear" w:color="auto" w:fill="F7F8FA"/>
        </w:rPr>
      </w:pPr>
      <w:r>
        <w:rPr>
          <w:rFonts w:ascii="Times New Roman" w:hAnsi="Times New Roman" w:eastAsia="宋体" w:cs="Times New Roman"/>
          <w:sz w:val="22"/>
          <w:szCs w:val="22"/>
        </w:rPr>
        <w:t xml:space="preserve">The key for the diagnosis of PPCM is the result of UCG which manifests as </w:t>
      </w:r>
      <w:bookmarkStart w:id="55" w:name="OLE_LINK32"/>
      <w:r>
        <w:rPr>
          <w:rFonts w:ascii="Times New Roman" w:hAnsi="Times New Roman" w:eastAsia="宋体" w:cs="Times New Roman"/>
          <w:sz w:val="22"/>
          <w:szCs w:val="22"/>
        </w:rPr>
        <w:t xml:space="preserve">LV </w:t>
      </w:r>
      <w:bookmarkStart w:id="56" w:name="OLE_LINK46"/>
      <w:r>
        <w:rPr>
          <w:rFonts w:ascii="Times New Roman" w:hAnsi="Times New Roman" w:eastAsia="宋体" w:cs="Times New Roman"/>
          <w:sz w:val="22"/>
          <w:szCs w:val="22"/>
        </w:rPr>
        <w:t>dilatation</w:t>
      </w:r>
      <w:bookmarkEnd w:id="55"/>
      <w:bookmarkEnd w:id="56"/>
      <w:r>
        <w:rPr>
          <w:rFonts w:ascii="Times New Roman" w:hAnsi="Times New Roman" w:eastAsia="宋体" w:cs="Times New Roman"/>
          <w:sz w:val="22"/>
          <w:szCs w:val="22"/>
        </w:rPr>
        <w:t>, decrease of contractile force</w:t>
      </w:r>
      <w:r>
        <w:rPr>
          <w:rFonts w:hint="eastAsia" w:ascii="Times New Roman" w:hAnsi="Times New Roman" w:eastAsia="宋体" w:cs="Times New Roman"/>
          <w:sz w:val="22"/>
          <w:szCs w:val="22"/>
          <w:lang w:val="en-US" w:eastAsia="zh-CN"/>
        </w:rPr>
        <w:t xml:space="preserve"> and</w:t>
      </w:r>
      <w:r>
        <w:rPr>
          <w:rFonts w:ascii="Times New Roman" w:hAnsi="Times New Roman" w:eastAsia="宋体" w:cs="Times New Roman"/>
          <w:sz w:val="22"/>
          <w:szCs w:val="22"/>
        </w:rPr>
        <w:t xml:space="preserve"> regurgitation of mitral and tricuspid </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ADDIN EN.CITE &lt;EndNote&gt;&lt;Cite&gt;&lt;Author&gt;Chinese society of cardiology&lt;/Author&gt;&lt;Year&gt;2007&lt;/Year&gt;&lt;RecNum&gt;12&lt;/RecNum&gt;&lt;DisplayText&gt;[19]&lt;/DisplayText&gt;&lt;record&gt;&lt;rec-number&gt;12&lt;/rec-number&gt;&lt;foreign-keys&gt;&lt;key app="EN" db-id="5ssfsp09watxzkervzipes0ew0a50xvp5f9s"&gt;12&lt;/key&gt;&lt;/foreign-keys&gt;&lt;ref-type name="Journal Article"&gt;17&lt;/ref-type&gt;&lt;contributors&gt;&lt;authors&gt;&lt;author&gt;Chinese society of cardiology, Editorial board of Chinese journal of cardiovascular diseases, Chinese working group on diagnosis and treatment of cardiomyopathy&lt;/author&gt;&lt;/authors&gt;&lt;/contributors&gt;&lt;titles&gt;&lt;title&gt;Diagnosis and treatment of cardiomyopathy&lt;/title&gt;&lt;secondary-title&gt;Chinese Journal of Cardiology&lt;/secondary-title&gt;&lt;/titles&gt;&lt;periodical&gt;&lt;full-title&gt;Chinese Journal of Cardiology&lt;/full-title&gt;&lt;/periodical&gt;&lt;volume&gt;35(1):5-16&lt;/volume&gt;&lt;dates&gt;&lt;year&gt;2007&lt;/year&gt;&lt;/dates&gt;&lt;urls&gt;&lt;/urls&gt;&lt;/record&gt;&lt;/Cite&gt;&lt;/EndNote&gt;</w:instrText>
      </w:r>
      <w:r>
        <w:rPr>
          <w:rFonts w:ascii="Times New Roman" w:hAnsi="Times New Roman" w:eastAsia="宋体" w:cs="Times New Roman"/>
          <w:sz w:val="22"/>
          <w:szCs w:val="22"/>
        </w:rPr>
        <w:fldChar w:fldCharType="separate"/>
      </w:r>
      <w:r>
        <w:rPr>
          <w:rFonts w:ascii="Times New Roman" w:hAnsi="Times New Roman" w:eastAsia="宋体" w:cs="Times New Roman"/>
          <w:sz w:val="22"/>
          <w:szCs w:val="22"/>
        </w:rPr>
        <w:t>[</w:t>
      </w:r>
      <w:r>
        <w:fldChar w:fldCharType="begin"/>
      </w:r>
      <w:r>
        <w:instrText xml:space="preserve"> HYPERLINK \l "_ENREF_19" \o "Chinese society of cardiology, 2007 #12" </w:instrText>
      </w:r>
      <w:r>
        <w:fldChar w:fldCharType="separate"/>
      </w:r>
      <w:r>
        <w:rPr>
          <w:rFonts w:ascii="Times New Roman" w:hAnsi="Times New Roman" w:eastAsia="宋体" w:cs="Times New Roman"/>
          <w:sz w:val="22"/>
          <w:szCs w:val="22"/>
        </w:rPr>
        <w:t>19</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 xml:space="preserve">. Besides, other </w:t>
      </w:r>
      <w:bookmarkStart w:id="57" w:name="OLE_LINK13"/>
      <w:r>
        <w:rPr>
          <w:rFonts w:ascii="Times New Roman" w:hAnsi="Times New Roman" w:eastAsia="宋体" w:cs="Times New Roman"/>
          <w:sz w:val="22"/>
          <w:szCs w:val="22"/>
        </w:rPr>
        <w:t xml:space="preserve">auxiliary examinations </w:t>
      </w:r>
      <w:bookmarkEnd w:id="57"/>
      <w:r>
        <w:rPr>
          <w:rFonts w:ascii="Times New Roman" w:hAnsi="Times New Roman" w:eastAsia="宋体" w:cs="Times New Roman"/>
          <w:sz w:val="22"/>
          <w:szCs w:val="22"/>
        </w:rPr>
        <w:t xml:space="preserve">are also helpful in diagnosing PPCM, including laboratory examinations (electrolyte, creatinine, hemoglobin, </w:t>
      </w:r>
      <w:r>
        <w:rPr>
          <w:rFonts w:ascii="Times New Roman" w:hAnsi="Times New Roman" w:cs="Times New Roman"/>
          <w:sz w:val="22"/>
          <w:szCs w:val="22"/>
        </w:rPr>
        <w:t xml:space="preserve">hepatic enzyme and </w:t>
      </w:r>
      <w:r>
        <w:rPr>
          <w:rFonts w:ascii="Times New Roman" w:hAnsi="Times New Roman" w:eastAsia="宋体" w:cs="Times New Roman"/>
          <w:sz w:val="22"/>
          <w:szCs w:val="22"/>
        </w:rPr>
        <w:t xml:space="preserve">thyroid hormones), </w:t>
      </w:r>
      <w:bookmarkStart w:id="58" w:name="OLE_LINK6"/>
      <w:r>
        <w:rPr>
          <w:rFonts w:ascii="Times New Roman" w:hAnsi="Times New Roman" w:eastAsia="宋体" w:cs="Times New Roman"/>
          <w:sz w:val="22"/>
          <w:szCs w:val="22"/>
        </w:rPr>
        <w:t>electrocardiography</w:t>
      </w:r>
      <w:bookmarkEnd w:id="58"/>
      <w:r>
        <w:rPr>
          <w:rFonts w:ascii="Times New Roman" w:hAnsi="Times New Roman" w:eastAsia="宋体" w:cs="Times New Roman"/>
          <w:sz w:val="22"/>
          <w:szCs w:val="22"/>
        </w:rPr>
        <w:t xml:space="preserve"> (ECG), </w:t>
      </w:r>
      <w:bookmarkStart w:id="59" w:name="OLE_LINK42"/>
      <w:r>
        <w:rPr>
          <w:rFonts w:ascii="Times New Roman" w:hAnsi="Times New Roman" w:eastAsia="宋体" w:cs="Times New Roman"/>
          <w:sz w:val="22"/>
          <w:szCs w:val="22"/>
        </w:rPr>
        <w:t>chest radiography</w:t>
      </w:r>
      <w:bookmarkEnd w:id="59"/>
      <w:r>
        <w:rPr>
          <w:rFonts w:ascii="Times New Roman" w:hAnsi="Times New Roman" w:eastAsia="宋体" w:cs="Times New Roman"/>
          <w:sz w:val="22"/>
          <w:szCs w:val="22"/>
        </w:rPr>
        <w:t xml:space="preserve">, cardiac magnetic resonance (MRI), cardiac catheterization, angiography and troponin T. </w:t>
      </w:r>
      <w:bookmarkStart w:id="60" w:name="OLE_LINK11"/>
      <w:r>
        <w:rPr>
          <w:rFonts w:hint="eastAsia" w:ascii="Times New Roman" w:hAnsi="Times New Roman" w:eastAsia="宋体" w:cs="Times New Roman"/>
          <w:sz w:val="22"/>
          <w:szCs w:val="22"/>
          <w:lang w:val="en-US" w:eastAsia="zh-CN"/>
        </w:rPr>
        <w:t>F</w:t>
      </w:r>
      <w:r>
        <w:rPr>
          <w:rFonts w:ascii="Times New Roman" w:hAnsi="Times New Roman" w:eastAsia="宋体" w:cs="Times New Roman"/>
          <w:sz w:val="22"/>
          <w:szCs w:val="22"/>
        </w:rPr>
        <w:t>or examples, ECG results of PPCM patients showed nodal tachycardia, ST-T wave abnormalities and prolonged interval between PR and QRS</w:t>
      </w:r>
      <w:bookmarkEnd w:id="60"/>
      <w:r>
        <w:rPr>
          <w:rFonts w:ascii="Times New Roman" w:hAnsi="Times New Roman" w:eastAsia="宋体" w:cs="Times New Roman"/>
          <w:sz w:val="22"/>
          <w:szCs w:val="22"/>
        </w:rPr>
        <w:t xml:space="preserve"> </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ADDIN EN.CITE &lt;EndNote&gt;&lt;Cite&gt;&lt;RecNum&gt;36&lt;/RecNum&gt;&lt;DisplayText&gt;[20]&lt;/DisplayText&gt;&lt;record&gt;&lt;rec-number&gt;36&lt;/rec-number&gt;&lt;foreign-keys&gt;&lt;key app="EN" db-id="5ssfsp09watxzkervzipes0ew0a50xvp5f9s"&gt;36&lt;/key&gt;&lt;/foreign-keys&gt;&lt;ref-type name="Journal Article"&gt;17&lt;/ref-type&gt;&lt;contributors&gt;&lt;/contributors&gt;&lt;titles&gt;&lt;title&gt;Diao M , Diop I B , Kane A , et al. [Electrocardiographic recording of long duration (Holter) of 24 hours during idiopathic cardiomyopathy of the peripartum].[J]. Archives Des Maladies Du Coeur Et Des Vaisseaux, 2004, 97(1):25.&lt;/title&gt;&lt;/titles&gt;&lt;dates&gt;&lt;/dates&gt;&lt;urls&gt;&lt;/urls&gt;&lt;/record&gt;&lt;/Cite&gt;&lt;/EndNote&gt;</w:instrText>
      </w:r>
      <w:r>
        <w:rPr>
          <w:rFonts w:ascii="Times New Roman" w:hAnsi="Times New Roman" w:eastAsia="宋体" w:cs="Times New Roman"/>
          <w:sz w:val="22"/>
          <w:szCs w:val="22"/>
        </w:rPr>
        <w:fldChar w:fldCharType="separate"/>
      </w:r>
      <w:r>
        <w:rPr>
          <w:rFonts w:ascii="Times New Roman" w:hAnsi="Times New Roman" w:eastAsia="宋体" w:cs="Times New Roman"/>
          <w:sz w:val="22"/>
          <w:szCs w:val="22"/>
        </w:rPr>
        <w:t>[</w:t>
      </w:r>
      <w:r>
        <w:fldChar w:fldCharType="begin"/>
      </w:r>
      <w:r>
        <w:instrText xml:space="preserve"> HYPERLINK \l "_ENREF_20" \o ",  #36" </w:instrText>
      </w:r>
      <w:r>
        <w:fldChar w:fldCharType="separate"/>
      </w:r>
      <w:r>
        <w:rPr>
          <w:rFonts w:ascii="Times New Roman" w:hAnsi="Times New Roman" w:eastAsia="宋体" w:cs="Times New Roman"/>
          <w:sz w:val="22"/>
          <w:szCs w:val="22"/>
        </w:rPr>
        <w:t>20</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 xml:space="preserve">. Chest radiography usually revealed heart shadow enlargement, pulmonary edema and congestion, and pleural effusion can be seen in severe patients. The shape and size of heart, LV systolic function and LV volume can be determined by MRI </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ADDIN EN.CITE &lt;EndNote&gt;&lt;Cite&gt;&lt;RecNum&gt;37&lt;/RecNum&gt;&lt;DisplayText&gt;[21]&lt;/DisplayText&gt;&lt;record&gt;&lt;rec-number&gt;37&lt;/rec-number&gt;&lt;foreign-keys&gt;&lt;key app="EN" db-id="5ssfsp09watxzkervzipes0ew0a50xvp5f9s"&gt;37&lt;/key&gt;&lt;/foreign-keys&gt;&lt;ref-type name="Journal Article"&gt;17&lt;/ref-type&gt;&lt;contributors&gt;&lt;/contributors&gt;&lt;titles&gt;&lt;title&gt;Srichai M B , Junor C , Rodriguez L L , et al. Clinical, imaging, and pathological characteristics of left ventricular thrombus: A comparison of contrast-enhanced magnetic resonance imaging, transthoracic echocardiography, and transesophageal echocardiography with surgical or pathological validation[J]. American Heart Journal, 2006, 152(1):0-84.&lt;/title&gt;&lt;/titles&gt;&lt;dates&gt;&lt;/dates&gt;&lt;urls&gt;&lt;/urls&gt;&lt;/record&gt;&lt;/Cite&gt;&lt;/EndNote&gt;</w:instrText>
      </w:r>
      <w:r>
        <w:rPr>
          <w:rFonts w:ascii="Times New Roman" w:hAnsi="Times New Roman" w:eastAsia="宋体" w:cs="Times New Roman"/>
          <w:sz w:val="22"/>
          <w:szCs w:val="22"/>
        </w:rPr>
        <w:fldChar w:fldCharType="separate"/>
      </w:r>
      <w:r>
        <w:rPr>
          <w:rFonts w:ascii="Times New Roman" w:hAnsi="Times New Roman" w:eastAsia="宋体" w:cs="Times New Roman"/>
          <w:sz w:val="22"/>
          <w:szCs w:val="22"/>
        </w:rPr>
        <w:t>[</w:t>
      </w:r>
      <w:r>
        <w:fldChar w:fldCharType="begin"/>
      </w:r>
      <w:r>
        <w:instrText xml:space="preserve"> HYPERLINK \l "_ENREF_21" \o ",  #37" </w:instrText>
      </w:r>
      <w:r>
        <w:fldChar w:fldCharType="separate"/>
      </w:r>
      <w:r>
        <w:rPr>
          <w:rFonts w:ascii="Times New Roman" w:hAnsi="Times New Roman" w:eastAsia="宋体" w:cs="Times New Roman"/>
          <w:sz w:val="22"/>
          <w:szCs w:val="22"/>
        </w:rPr>
        <w:t>21</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 Taken together, diagnosis of PPCM should comprehensively consider the results of various examinations.</w:t>
      </w:r>
    </w:p>
    <w:p>
      <w:pPr>
        <w:widowControl/>
        <w:spacing w:line="360" w:lineRule="auto"/>
        <w:rPr>
          <w:rFonts w:ascii="Times New Roman" w:hAnsi="Times New Roman" w:eastAsia="宋体" w:cs="Times New Roman"/>
          <w:sz w:val="22"/>
          <w:szCs w:val="22"/>
        </w:rPr>
      </w:pPr>
      <w:r>
        <w:rPr>
          <w:rFonts w:hint="eastAsia" w:ascii="Times New Roman" w:hAnsi="Times New Roman" w:eastAsia="宋体" w:cs="Times New Roman"/>
          <w:kern w:val="0"/>
          <w:sz w:val="22"/>
          <w:szCs w:val="22"/>
          <w:lang w:val="en-US" w:eastAsia="zh-CN"/>
        </w:rPr>
        <w:t>T</w:t>
      </w:r>
      <w:r>
        <w:rPr>
          <w:rFonts w:ascii="Times New Roman" w:hAnsi="Times New Roman" w:eastAsia="宋体" w:cs="Times New Roman"/>
          <w:sz w:val="22"/>
          <w:szCs w:val="22"/>
        </w:rPr>
        <w:t xml:space="preserve">he difficulty of </w:t>
      </w:r>
      <w:bookmarkStart w:id="61" w:name="OLE_LINK34"/>
      <w:r>
        <w:rPr>
          <w:rFonts w:ascii="Times New Roman" w:hAnsi="Times New Roman" w:eastAsia="宋体" w:cs="Times New Roman"/>
          <w:sz w:val="22"/>
          <w:szCs w:val="22"/>
        </w:rPr>
        <w:t>diagnosis</w:t>
      </w:r>
      <w:bookmarkEnd w:id="61"/>
      <w:r>
        <w:rPr>
          <w:rFonts w:ascii="Times New Roman" w:hAnsi="Times New Roman" w:eastAsia="宋体" w:cs="Times New Roman"/>
          <w:sz w:val="22"/>
          <w:szCs w:val="22"/>
        </w:rPr>
        <w:t xml:space="preserve"> is </w:t>
      </w:r>
      <w:r>
        <w:rPr>
          <w:rFonts w:hint="eastAsia" w:ascii="Times New Roman" w:hAnsi="Times New Roman" w:eastAsia="宋体" w:cs="Times New Roman"/>
          <w:sz w:val="22"/>
          <w:szCs w:val="22"/>
          <w:lang w:val="en-US" w:eastAsia="zh-CN"/>
        </w:rPr>
        <w:t xml:space="preserve">to </w:t>
      </w:r>
      <w:r>
        <w:rPr>
          <w:rFonts w:ascii="Times New Roman" w:hAnsi="Times New Roman" w:eastAsia="宋体" w:cs="Times New Roman"/>
          <w:sz w:val="22"/>
          <w:szCs w:val="22"/>
        </w:rPr>
        <w:t>exclu</w:t>
      </w:r>
      <w:r>
        <w:rPr>
          <w:rFonts w:hint="eastAsia" w:ascii="Times New Roman" w:hAnsi="Times New Roman" w:eastAsia="宋体" w:cs="Times New Roman"/>
          <w:sz w:val="22"/>
          <w:szCs w:val="22"/>
          <w:lang w:val="en-US" w:eastAsia="zh-CN"/>
        </w:rPr>
        <w:t>de</w:t>
      </w:r>
      <w:r>
        <w:rPr>
          <w:rFonts w:ascii="Times New Roman" w:hAnsi="Times New Roman" w:eastAsia="宋体" w:cs="Times New Roman"/>
          <w:sz w:val="22"/>
          <w:szCs w:val="22"/>
        </w:rPr>
        <w:t xml:space="preserve"> other reasons of cardiac dilatation and HF, such as ischemic cardiomyopathy, hypertensive cardiopathy, valvular heart disease, infection, intoxication, metabolic cardiomyopathy, pulmonary embolism and hyperthyroidism </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ADDIN EN.CITE &lt;EndNote&gt;&lt;Cite&gt;&lt;RecNum&gt;2&lt;/RecNum&gt;&lt;DisplayText&gt;[1]&lt;/DisplayText&gt;&lt;record&gt;&lt;rec-number&gt;2&lt;/rec-number&gt;&lt;foreign-keys&gt;&lt;key app="EN" db-id="5ssfsp09watxzkervzipes0ew0a50xvp5f9s"&gt;2&lt;/key&gt;&lt;/foreign-keys&gt;&lt;ref-type name="Journal Article"&gt;17&lt;/ref-type&gt;&lt;contributors&gt;&lt;/contributors&gt;&lt;titles&gt;&lt;title&gt;&lt;style face="normal" font="default" size="100%"&gt;Sliwa K, Hilfikerkleiner D, Petrie M C, et al. Current state of knowledge on aetiology, diagnosis, management, and therapy of peripartum cardiomyopathy: a position statement from the Heart Failure Association of the European Society of Cardiology Working Group on peripartum cardiomyopathy[J]. European Journal of Heart Failure, 2010, 12(8):767&lt;/style&gt;&lt;style face="normal" font="default" charset="134" size="100%"&gt;–778.&lt;/style&gt;&lt;/title&gt;&lt;/titles&gt;&lt;dates&gt;&lt;/dates&gt;&lt;urls&gt;&lt;/urls&gt;&lt;/record&gt;&lt;/Cite&gt;&lt;/EndNote&gt;</w:instrText>
      </w:r>
      <w:r>
        <w:rPr>
          <w:rFonts w:ascii="Times New Roman" w:hAnsi="Times New Roman" w:eastAsia="宋体" w:cs="Times New Roman"/>
          <w:sz w:val="22"/>
          <w:szCs w:val="22"/>
        </w:rPr>
        <w:fldChar w:fldCharType="separate"/>
      </w:r>
      <w:r>
        <w:rPr>
          <w:rFonts w:ascii="Times New Roman" w:hAnsi="Times New Roman" w:eastAsia="宋体" w:cs="Times New Roman"/>
          <w:sz w:val="22"/>
          <w:szCs w:val="22"/>
        </w:rPr>
        <w:t>[</w:t>
      </w:r>
      <w:r>
        <w:fldChar w:fldCharType="begin"/>
      </w:r>
      <w:r>
        <w:instrText xml:space="preserve"> HYPERLINK \l "_ENREF_1" \o ",  #2" </w:instrText>
      </w:r>
      <w:r>
        <w:fldChar w:fldCharType="separate"/>
      </w:r>
      <w:r>
        <w:rPr>
          <w:rFonts w:ascii="Times New Roman" w:hAnsi="Times New Roman" w:eastAsia="宋体" w:cs="Times New Roman"/>
          <w:sz w:val="22"/>
          <w:szCs w:val="22"/>
        </w:rPr>
        <w:t>1</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 In the current case, the patient was diagnos</w:t>
      </w:r>
      <w:r>
        <w:rPr>
          <w:rFonts w:hint="eastAsia" w:ascii="Times New Roman" w:hAnsi="Times New Roman" w:eastAsia="宋体" w:cs="Times New Roman"/>
          <w:sz w:val="22"/>
          <w:szCs w:val="22"/>
          <w:lang w:val="en-US" w:eastAsia="zh-CN"/>
        </w:rPr>
        <w:t>ed with</w:t>
      </w:r>
      <w:r>
        <w:rPr>
          <w:rFonts w:ascii="Times New Roman" w:hAnsi="Times New Roman" w:eastAsia="宋体" w:cs="Times New Roman"/>
          <w:sz w:val="22"/>
          <w:szCs w:val="22"/>
        </w:rPr>
        <w:t xml:space="preserve"> </w:t>
      </w:r>
      <w:bookmarkStart w:id="62" w:name="OLE_LINK44"/>
      <w:r>
        <w:rPr>
          <w:rFonts w:ascii="Times New Roman" w:hAnsi="Times New Roman" w:eastAsia="宋体" w:cs="Times New Roman"/>
          <w:sz w:val="22"/>
          <w:szCs w:val="22"/>
        </w:rPr>
        <w:t>gestational hypertension</w:t>
      </w:r>
      <w:bookmarkEnd w:id="62"/>
      <w:r>
        <w:rPr>
          <w:rFonts w:ascii="Times New Roman" w:hAnsi="Times New Roman" w:eastAsia="宋体" w:cs="Times New Roman"/>
          <w:sz w:val="22"/>
          <w:szCs w:val="22"/>
        </w:rPr>
        <w:t xml:space="preserve"> in the early stage. </w:t>
      </w:r>
      <w:bookmarkStart w:id="63" w:name="OLE_LINK47"/>
      <w:r>
        <w:rPr>
          <w:rFonts w:ascii="Times New Roman" w:hAnsi="Times New Roman" w:eastAsia="宋体" w:cs="Times New Roman"/>
          <w:sz w:val="22"/>
          <w:szCs w:val="22"/>
        </w:rPr>
        <w:t xml:space="preserve">In fact, </w:t>
      </w:r>
      <w:bookmarkEnd w:id="63"/>
      <w:r>
        <w:rPr>
          <w:rFonts w:ascii="Times New Roman" w:hAnsi="Times New Roman" w:eastAsia="宋体" w:cs="Times New Roman"/>
          <w:sz w:val="22"/>
          <w:szCs w:val="22"/>
        </w:rPr>
        <w:t>l</w:t>
      </w:r>
      <w:r>
        <w:rPr>
          <w:rFonts w:ascii="Times New Roman" w:hAnsi="Times New Roman" w:cs="Times New Roman"/>
          <w:sz w:val="22"/>
          <w:szCs w:val="22"/>
        </w:rPr>
        <w:t xml:space="preserve">ong-term continuous </w:t>
      </w:r>
      <w:r>
        <w:rPr>
          <w:rFonts w:ascii="Times New Roman" w:hAnsi="Times New Roman" w:eastAsia="宋体" w:cs="Times New Roman"/>
          <w:sz w:val="22"/>
          <w:szCs w:val="22"/>
        </w:rPr>
        <w:t xml:space="preserve">hypertension can result in myocardial remodeling and LV hypertrophy which includes interventricular septum thickness (IVST) or LV posterior wall </w:t>
      </w:r>
      <w:bookmarkStart w:id="64" w:name="OLE_LINK55"/>
      <w:r>
        <w:rPr>
          <w:rFonts w:ascii="Times New Roman" w:hAnsi="Times New Roman" w:eastAsia="宋体" w:cs="Times New Roman"/>
          <w:sz w:val="22"/>
          <w:szCs w:val="22"/>
        </w:rPr>
        <w:t>thickness</w:t>
      </w:r>
      <w:bookmarkEnd w:id="64"/>
      <w:r>
        <w:rPr>
          <w:rFonts w:ascii="Times New Roman" w:hAnsi="Times New Roman" w:eastAsia="宋体" w:cs="Times New Roman"/>
          <w:sz w:val="22"/>
          <w:szCs w:val="22"/>
        </w:rPr>
        <w:t xml:space="preserve"> (</w:t>
      </w:r>
      <w:bookmarkStart w:id="65" w:name="OLE_LINK58"/>
      <w:r>
        <w:rPr>
          <w:rFonts w:ascii="Times New Roman" w:hAnsi="Times New Roman" w:eastAsia="宋体" w:cs="Times New Roman"/>
          <w:sz w:val="22"/>
          <w:szCs w:val="22"/>
        </w:rPr>
        <w:t>LVPWT</w:t>
      </w:r>
      <w:bookmarkEnd w:id="65"/>
      <w:r>
        <w:rPr>
          <w:rFonts w:ascii="Times New Roman" w:hAnsi="Times New Roman" w:eastAsia="宋体" w:cs="Times New Roman"/>
          <w:sz w:val="22"/>
          <w:szCs w:val="22"/>
        </w:rPr>
        <w:t xml:space="preserve">) </w:t>
      </w:r>
      <w:r>
        <w:rPr>
          <w:rFonts w:ascii="Times New Roman" w:hAnsi="Times New Roman" w:eastAsia="宋体" w:cs="Times New Roman"/>
          <w:kern w:val="0"/>
          <w:sz w:val="22"/>
          <w:szCs w:val="22"/>
        </w:rPr>
        <w:t xml:space="preserve">≥12 mm. However, the IVST and </w:t>
      </w:r>
      <w:r>
        <w:rPr>
          <w:rFonts w:ascii="Times New Roman" w:hAnsi="Times New Roman" w:eastAsia="宋体" w:cs="Times New Roman"/>
          <w:sz w:val="22"/>
          <w:szCs w:val="22"/>
        </w:rPr>
        <w:t xml:space="preserve">LVPWT of the patient were both normal. </w:t>
      </w:r>
      <w:bookmarkStart w:id="66" w:name="OLE_LINK81"/>
      <w:bookmarkStart w:id="67" w:name="OLE_LINK82"/>
      <w:r>
        <w:rPr>
          <w:rFonts w:ascii="Times New Roman" w:hAnsi="Times New Roman" w:eastAsia="宋体" w:cs="Times New Roman"/>
          <w:sz w:val="22"/>
          <w:szCs w:val="22"/>
        </w:rPr>
        <w:t xml:space="preserve">Considering the clinical manifestations and examination results, the patient was finally diagnosed with </w:t>
      </w:r>
      <w:r>
        <w:rPr>
          <w:rFonts w:ascii="Times New Roman" w:hAnsi="Times New Roman" w:eastAsia="宋体" w:cs="Times New Roman"/>
          <w:kern w:val="0"/>
          <w:sz w:val="22"/>
          <w:szCs w:val="22"/>
        </w:rPr>
        <w:t xml:space="preserve">PPCM combined with </w:t>
      </w:r>
      <w:r>
        <w:rPr>
          <w:rFonts w:ascii="Times New Roman" w:hAnsi="Times New Roman" w:eastAsia="宋体" w:cs="Times New Roman"/>
          <w:sz w:val="22"/>
          <w:szCs w:val="22"/>
        </w:rPr>
        <w:t>gestational hypertension rather than HF solely caused by hypertension.</w:t>
      </w:r>
      <w:bookmarkEnd w:id="66"/>
      <w:bookmarkEnd w:id="67"/>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b/>
          <w:bCs/>
          <w:sz w:val="22"/>
          <w:szCs w:val="22"/>
        </w:rPr>
        <w:t xml:space="preserve">Management of </w:t>
      </w:r>
      <w:bookmarkStart w:id="68" w:name="OLE_LINK86"/>
      <w:bookmarkStart w:id="69" w:name="OLE_LINK85"/>
      <w:r>
        <w:rPr>
          <w:rFonts w:ascii="Times New Roman" w:hAnsi="Times New Roman" w:eastAsia="宋体" w:cs="Times New Roman"/>
          <w:b/>
          <w:bCs/>
          <w:sz w:val="22"/>
          <w:szCs w:val="22"/>
        </w:rPr>
        <w:t>PPCM</w:t>
      </w:r>
      <w:bookmarkEnd w:id="68"/>
      <w:bookmarkEnd w:id="69"/>
      <w:r>
        <w:rPr>
          <w:rFonts w:ascii="Times New Roman" w:hAnsi="Times New Roman" w:eastAsia="宋体" w:cs="Times New Roman"/>
          <w:kern w:val="0"/>
          <w:sz w:val="22"/>
          <w:szCs w:val="22"/>
        </w:rPr>
        <w:t xml:space="preserve"> </w:t>
      </w:r>
    </w:p>
    <w:p>
      <w:pPr>
        <w:spacing w:line="360" w:lineRule="auto"/>
        <w:jc w:val="left"/>
        <w:rPr>
          <w:rStyle w:val="19"/>
          <w:rFonts w:hint="default" w:ascii="Times New Roman" w:hAnsi="Times New Roman" w:cs="Times New Roman"/>
          <w:color w:val="auto"/>
          <w:sz w:val="22"/>
          <w:szCs w:val="22"/>
        </w:rPr>
      </w:pPr>
      <w:r>
        <w:rPr>
          <w:rFonts w:ascii="Times New Roman" w:hAnsi="Times New Roman" w:cs="Times New Roman"/>
          <w:sz w:val="22"/>
          <w:szCs w:val="22"/>
        </w:rPr>
        <w:t xml:space="preserve">The traditional drug therapies of </w:t>
      </w:r>
      <w:r>
        <w:rPr>
          <w:rFonts w:ascii="Times New Roman" w:hAnsi="Times New Roman" w:eastAsia="宋体" w:cs="Times New Roman"/>
          <w:bCs/>
          <w:sz w:val="22"/>
          <w:szCs w:val="22"/>
        </w:rPr>
        <w:t>PPCM includes</w:t>
      </w:r>
      <w:r>
        <w:rPr>
          <w:rFonts w:ascii="Times New Roman" w:hAnsi="Times New Roman" w:cs="Times New Roman"/>
          <w:sz w:val="22"/>
          <w:szCs w:val="22"/>
        </w:rPr>
        <w:t xml:space="preserve"> angiotensin-converting enzyme-inhibitors</w:t>
      </w:r>
      <w:r>
        <w:rPr>
          <w:rFonts w:hint="eastAsia" w:ascii="Times New Roman" w:hAnsi="Times New Roman" w:cs="Times New Roman"/>
          <w:sz w:val="22"/>
          <w:szCs w:val="22"/>
          <w:lang w:val="en-US" w:eastAsia="zh-CN"/>
        </w:rPr>
        <w:t xml:space="preserve">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&lt;EndNote&gt;&lt;Cite&gt;&lt;RecNum&gt;13&lt;/RecNum&gt;&lt;DisplayText&gt;[22]&lt;/DisplayText&gt;&lt;record&gt;&lt;rec-number&gt;13&lt;/rec-number&gt;&lt;foreign-keys&gt;&lt;key app="EN" db-id="5ssfsp09watxzkervzipes0ew0a50xvp5f9s"&gt;13&lt;/key&gt;&lt;/foreign-keys&gt;&lt;ref-type name="Journal Article"&gt;17&lt;/ref-type&gt;&lt;contributors&gt;&lt;/contributors&gt;&lt;titles&gt;&lt;title&gt;Egan D J , Bisanzo M C , Hutson H R . Emergency Department Evaluation and Management of Peripartum Cardiomyopathy[J]. Journal of Emergency Medicine, 2009, 36(2):0-147.&lt;/title&gt;&lt;/titles&gt;&lt;dates&gt;&lt;/dates&gt;&lt;urls&gt;&lt;/urls&gt;&lt;/record&gt;&lt;/Cite&gt;&lt;/EndNote&gt;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"_ENREF_22" \o ",  #13" </w:instrText>
      </w:r>
      <w:r>
        <w:fldChar w:fldCharType="separate"/>
      </w:r>
      <w:r>
        <w:rPr>
          <w:rFonts w:ascii="Times New Roman" w:hAnsi="Times New Roman" w:eastAsia="宋体" w:cs="Times New Roman"/>
          <w:kern w:val="0"/>
          <w:sz w:val="22"/>
          <w:szCs w:val="22"/>
        </w:rPr>
        <w:t>22</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xml:space="preserve">, b-Blockers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&lt;EndNote&gt;&lt;Cite&gt;&lt;RecNum&gt;38&lt;/RecNum&gt;&lt;DisplayText&gt;[23]&lt;/DisplayText&gt;&lt;record&gt;&lt;rec-number&gt;38&lt;/rec-number&gt;&lt;foreign-keys&gt;&lt;key app="EN" db-id="5ssfsp09watxzkervzipes0ew0a50xvp5f9s"&gt;38&lt;/key&gt;&lt;/foreign-keys&gt;&lt;ref-type name="Journal Article"&gt;17&lt;/ref-type&gt;&lt;contributors&gt;&lt;/contributors&gt;&lt;titles&gt;&lt;title&gt;Ghuman N , Rheiner J , Tendler B E , et al. Hypertension in the Postpartum Woman: Clinical Update for the Hypertension Specialist[J]. The Journal of Clinical Hypertension, 2009, 11(12):8.&lt;/title&gt;&lt;/titles&gt;&lt;dates&gt;&lt;/dates&gt;&lt;urls&gt;&lt;/urls&gt;&lt;/record&gt;&lt;/Cite&gt;&lt;/EndNote&gt;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"_ENREF_23" \o ",  #38" </w:instrText>
      </w:r>
      <w:r>
        <w:fldChar w:fldCharType="separate"/>
      </w:r>
      <w:r>
        <w:rPr>
          <w:rFonts w:ascii="Times New Roman" w:hAnsi="Times New Roman" w:eastAsia="宋体" w:cs="Times New Roman"/>
          <w:kern w:val="0"/>
          <w:sz w:val="22"/>
          <w:szCs w:val="22"/>
        </w:rPr>
        <w:t>23</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xml:space="preserve">, diuretics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&lt;EndNote&gt;&lt;Cite&gt;&lt;RecNum&gt;39&lt;/RecNum&gt;&lt;DisplayText&gt;[24]&lt;/DisplayText&gt;&lt;record&gt;&lt;rec-number&gt;39&lt;/rec-number&gt;&lt;foreign-keys&gt;&lt;key app="EN" db-id="5ssfsp09watxzkervzipes0ew0a50xvp5f9s"&gt;39&lt;/key&gt;&lt;/foreign-keys&gt;&lt;ref-type name="Journal Article"&gt;17&lt;/ref-type&gt;&lt;contributors&gt;&lt;/contributors&gt;&lt;titles&gt;&lt;title&gt;&lt;style face="normal" font="default" size="100%"&gt;Egan DJ, Bisanzo MC, Hutson HR. Emergency department evaluation and management of peripartum cardiomyopathy. J Emerg Med 2009;36:141&lt;/style&gt;&lt;style face="normal" font="default" charset="134" size="100%"&gt;–147&lt;/style&gt;&lt;/title&gt;&lt;/titles&gt;&lt;dates&gt;&lt;/dates&gt;&lt;urls&gt;&lt;/urls&gt;&lt;/record&gt;&lt;/Cite&gt;&lt;/EndNote&gt;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"_ENREF_24" \o ",  #39" </w:instrText>
      </w:r>
      <w:r>
        <w:fldChar w:fldCharType="separate"/>
      </w:r>
      <w:r>
        <w:rPr>
          <w:rFonts w:ascii="Times New Roman" w:hAnsi="Times New Roman" w:eastAsia="宋体" w:cs="Times New Roman"/>
          <w:kern w:val="0"/>
          <w:sz w:val="22"/>
          <w:szCs w:val="22"/>
        </w:rPr>
        <w:t>24</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xml:space="preserve">, aldosterone antagonists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&lt;EndNote&gt;&lt;Cite&gt;&lt;RecNum&gt;40&lt;/RecNum&gt;&lt;DisplayText&gt;[25]&lt;/DisplayText&gt;&lt;record&gt;&lt;rec-number&gt;40&lt;/rec-number&gt;&lt;foreign-keys&gt;&lt;key app="EN" db-id="5ssfsp09watxzkervzipes0ew0a50xvp5f9s"&gt;40&lt;/key&gt;&lt;/foreign-keys&gt;&lt;ref-type name="Journal Article"&gt;17&lt;/ref-type&gt;&lt;contributors&gt;&lt;/contributors&gt;&lt;titles&gt;&lt;title&gt;&lt;style face="normal" font="default" size="100%"&gt;Jahns B G , Stein W , Hilfiker-Kleiner D , et al. Peripartum Cardiomyopathy&lt;/style&gt;&lt;style face="normal" font="default" charset="134" size="100%"&gt;—A New Treatment Option by Inhibition of Prolactin Secretion[J]. Obstetric Anesthesia Digest, 2009, 29(2):106.&lt;/style&gt;&lt;/title&gt;&lt;/titles&gt;&lt;dates&gt;&lt;/dates&gt;&lt;urls&gt;&lt;/urls&gt;&lt;/record&gt;&lt;/Cite&gt;&lt;/EndNote&gt;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"_ENREF_25" \o ",  #40" </w:instrText>
      </w:r>
      <w:r>
        <w:fldChar w:fldCharType="separate"/>
      </w:r>
      <w:r>
        <w:rPr>
          <w:rFonts w:ascii="Times New Roman" w:hAnsi="Times New Roman" w:eastAsia="宋体" w:cs="Times New Roman"/>
          <w:kern w:val="0"/>
          <w:sz w:val="22"/>
          <w:szCs w:val="22"/>
        </w:rPr>
        <w:t>25</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bromocriptine</w:t>
      </w:r>
      <w:r>
        <w:rPr>
          <w:rStyle w:val="19"/>
          <w:rFonts w:hint="default" w:ascii="Times New Roman" w:hAnsi="Times New Roman" w:cs="Times New Roman"/>
          <w:color w:val="auto"/>
          <w:sz w:val="22"/>
          <w:szCs w:val="22"/>
        </w:rPr>
        <w:t xml:space="preserve">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&lt;EndNote&gt;&lt;Cite&gt;&lt;RecNum&gt;11&lt;/RecNum&gt;&lt;DisplayText&gt;[26]&lt;/DisplayText&gt;&lt;record&gt;&lt;rec-number&gt;11&lt;/rec-number&gt;&lt;foreign-keys&gt;&lt;key app="EN" db-id="5ssfsp09watxzkervzipes0ew0a50xvp5f9s"&gt;11&lt;/key&gt;&lt;/foreign-keys&gt;&lt;ref-type name="Journal Article"&gt;17&lt;/ref-type&gt;&lt;contributors&gt;&lt;/contributors&gt;&lt;titles&gt;&lt;title&gt;Sliwa K, Blauwet L, Tibazarwa K, et al. Evaluation of Bromocriptine in the Treatment of Acute Severe Peripartum Cardiomyopathy[J]. Circulation, 2010, 121(13):1465.&lt;/title&gt;&lt;/titles&gt;&lt;dates&gt;&lt;/dates&gt;&lt;urls&gt;&lt;/urls&gt;&lt;/record&gt;&lt;/Cite&gt;&lt;/EndNote&gt;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"_ENREF_26" \o ",  #11" </w:instrText>
      </w:r>
      <w:r>
        <w:fldChar w:fldCharType="separate"/>
      </w:r>
      <w:r>
        <w:rPr>
          <w:rStyle w:val="19"/>
          <w:rFonts w:hint="default" w:ascii="Times New Roman" w:hAnsi="Times New Roman" w:cs="Times New Roman"/>
          <w:color w:val="auto"/>
          <w:sz w:val="22"/>
          <w:szCs w:val="22"/>
        </w:rPr>
        <w:t>26</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Fonts w:ascii="Times New Roman" w:hAnsi="Times New Roman" w:eastAsia="宋体" w:cs="Times New Roman"/>
          <w:kern w:val="0"/>
          <w:sz w:val="22"/>
          <w:szCs w:val="22"/>
        </w:rPr>
        <w:t xml:space="preserve"> and antithrombotic</w:t>
      </w:r>
      <w:r>
        <w:rPr>
          <w:rFonts w:ascii="Times New Roman" w:hAnsi="Times New Roman" w:eastAsia="宋体" w:cs="Times New Roman"/>
          <w:sz w:val="22"/>
          <w:szCs w:val="22"/>
        </w:rPr>
        <w:t xml:space="preserve">. However, it should be note that drugs need to be chosen more carefully and as far as possible to avoid drugs that affect the development of the fetus or babies because of the particularity of PPCM patients. The mechanical circulation supports such as intra-aortic balloon pump (IABP), extracorporeal membrane oxygenation (ECMO) or LV-assisted device (LVAD) can be considered when the traditional therapies don’t work well </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ADDIN EN.CITE &lt;EndNote&gt;&lt;Cite&gt;&lt;RecNum&gt;41&lt;/RecNum&gt;&lt;DisplayText&gt;[27]&lt;/DisplayText&gt;&lt;record&gt;&lt;rec-number&gt;41&lt;/rec-number&gt;&lt;foreign-keys&gt;&lt;key app="EN" db-id="5ssfsp09watxzkervzipes0ew0a50xvp5f9s"&gt;41&lt;/key&gt;&lt;/foreign-keys&gt;&lt;ref-type name="Journal Article"&gt;17&lt;/ref-type&gt;&lt;contributors&gt;&lt;/contributors&gt;&lt;titles&gt;&lt;title&gt;Rasmusson K D , Stehlik J , Brown R N , et al. Long-term Outcomes of Cardiac Transplantation for Peri-partum Cardiomyopathy: A Multiinstitutional Analysis[J]. Journal of Heart and Lung Transplantation, 2007, 26(11):0-1104.&lt;/title&gt;&lt;/titles&gt;&lt;dates&gt;&lt;/dates&gt;&lt;urls&gt;&lt;/urls&gt;&lt;/record&gt;&lt;/Cite&gt;&lt;/EndNote&gt;</w:instrText>
      </w:r>
      <w:r>
        <w:rPr>
          <w:rFonts w:ascii="Times New Roman" w:hAnsi="Times New Roman" w:eastAsia="宋体" w:cs="Times New Roman"/>
          <w:sz w:val="22"/>
          <w:szCs w:val="22"/>
        </w:rPr>
        <w:fldChar w:fldCharType="separate"/>
      </w:r>
      <w:r>
        <w:rPr>
          <w:rFonts w:ascii="Times New Roman" w:hAnsi="Times New Roman" w:eastAsia="宋体" w:cs="Times New Roman"/>
          <w:sz w:val="22"/>
          <w:szCs w:val="22"/>
        </w:rPr>
        <w:t>[</w:t>
      </w:r>
      <w:r>
        <w:fldChar w:fldCharType="begin"/>
      </w:r>
      <w:r>
        <w:instrText xml:space="preserve"> HYPERLINK \l "_ENREF_27" \o ",  #41" </w:instrText>
      </w:r>
      <w:r>
        <w:fldChar w:fldCharType="separate"/>
      </w:r>
      <w:r>
        <w:rPr>
          <w:rFonts w:ascii="Times New Roman" w:hAnsi="Times New Roman" w:eastAsia="宋体" w:cs="Times New Roman"/>
          <w:sz w:val="22"/>
          <w:szCs w:val="22"/>
        </w:rPr>
        <w:t>27</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w:t>
      </w:r>
      <w:r>
        <w:rPr>
          <w:rFonts w:ascii="Times New Roman" w:hAnsi="Times New Roman" w:eastAsia="宋体" w:cs="Times New Roman"/>
          <w:sz w:val="22"/>
          <w:szCs w:val="22"/>
        </w:rPr>
        <w:fldChar w:fldCharType="end"/>
      </w:r>
      <w:r>
        <w:rPr>
          <w:rFonts w:ascii="Times New Roman" w:hAnsi="Times New Roman" w:eastAsia="宋体" w:cs="Times New Roman"/>
          <w:sz w:val="22"/>
          <w:szCs w:val="22"/>
        </w:rPr>
        <w:t xml:space="preserve">. In addition, </w:t>
      </w:r>
      <w:r>
        <w:rPr>
          <w:rStyle w:val="19"/>
          <w:rFonts w:hint="default" w:ascii="Times New Roman" w:hAnsi="Times New Roman" w:cs="Times New Roman"/>
          <w:color w:val="auto"/>
          <w:sz w:val="22"/>
          <w:szCs w:val="22"/>
        </w:rPr>
        <w:t xml:space="preserve">extracorporeal membrane oxygenation is effective for refractory cardiogenic shock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&lt;EndNote&gt;&lt;Cite&gt;&lt;RecNum&gt;14&lt;/RecNum&gt;&lt;DisplayText&gt;[28]&lt;/DisplayText&gt;&lt;record&gt;&lt;rec-number&gt;14&lt;/rec-number&gt;&lt;foreign-keys&gt;&lt;key app="EN" db-id="5ssfsp09watxzkervzipes0ew0a50xvp5f9s"&gt;14&lt;/key&gt;&lt;/foreign-keys&gt;&lt;ref-type name="Journal Article"&gt;17&lt;/ref-type&gt;&lt;contributors&gt;&lt;/contributors&gt;&lt;titles&gt;&lt;title&gt;Gevaert S , Belleghem Y V , Bouchez S , et al. Acute and critically ill peripartum cardiomyopathy and \&amp;quot;bridge to\&amp;quot; therapeutic options: a single center experience with intra-aortic balloon pump, extra corporeal membrane oxygenation and continuous-flow left ventricular assist devices[J]. Critical Care, 2011, 15(2).&lt;/title&gt;&lt;/titles&gt;&lt;dates&gt;&lt;/dates&gt;&lt;urls&gt;&lt;/urls&gt;&lt;/record&gt;&lt;/Cite&gt;&lt;/EndNote&gt;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"_ENREF_28" \o ",  #14" </w:instrText>
      </w:r>
      <w:r>
        <w:fldChar w:fldCharType="separate"/>
      </w:r>
      <w:r>
        <w:rPr>
          <w:rStyle w:val="19"/>
          <w:rFonts w:hint="default" w:ascii="Times New Roman" w:hAnsi="Times New Roman" w:cs="Times New Roman"/>
          <w:color w:val="auto"/>
          <w:sz w:val="22"/>
          <w:szCs w:val="22"/>
        </w:rPr>
        <w:t>28</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Also, anticoagulant therapy should be used when the PPCM patients present intracardiac thrombosis or systemic embolism. Finally, patients can undergo heart transplantation when the most treatments are </w:t>
      </w:r>
      <w:r>
        <w:rPr>
          <w:rStyle w:val="19"/>
          <w:rFonts w:hint="eastAsia" w:ascii="Times New Roman" w:hAnsi="Times New Roman" w:eastAsia="宋体" w:cs="Times New Roman"/>
          <w:color w:val="auto"/>
          <w:sz w:val="22"/>
          <w:szCs w:val="22"/>
          <w:lang w:val="en-US" w:eastAsia="zh-CN"/>
        </w:rPr>
        <w:t>in</w:t>
      </w:r>
      <w:r>
        <w:rPr>
          <w:rStyle w:val="19"/>
          <w:rFonts w:hint="default" w:ascii="Times New Roman" w:hAnsi="Times New Roman" w:cs="Times New Roman"/>
          <w:color w:val="auto"/>
          <w:sz w:val="22"/>
          <w:szCs w:val="22"/>
        </w:rPr>
        <w:t xml:space="preserve">effective, but the rejection rate and mortality of heart transplantation are relatively high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&lt;EndNote&gt;&lt;Cite&gt;&lt;RecNum&gt;15&lt;/RecNum&gt;&lt;DisplayText&gt;[29]&lt;/DisplayText&gt;&lt;record&gt;&lt;rec-number&gt;15&lt;/rec-number&gt;&lt;foreign-keys&gt;&lt;key app="EN" db-id="5ssfsp09watxzkervzipes0ew0a50xvp5f9s"&gt;15&lt;/key&gt;&lt;/foreign-keys&gt;&lt;ref-type name="Journal Article"&gt;17&lt;/ref-type&gt;&lt;contributors&gt;&lt;/contributors&gt;&lt;titles&gt;&lt;title&gt;Rasmusson K, Brunisholz K, Budge D, et al. Peripartum cardiomyopathy: Post-transplant outcomes from the united network for organ sharing database[J]. J Heart Lung Transplant, 2012, 31(2):180-186.&lt;/title&gt;&lt;/titles&gt;&lt;dates&gt;&lt;/dates&gt;&lt;urls&gt;&lt;/urls&gt;&lt;/record&gt;&lt;/Cite&gt;&lt;/EndNote&gt;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"_ENREF_29" \o ",  #15" </w:instrText>
      </w:r>
      <w:r>
        <w:fldChar w:fldCharType="separate"/>
      </w:r>
      <w:r>
        <w:rPr>
          <w:rStyle w:val="19"/>
          <w:rFonts w:hint="default" w:ascii="Times New Roman" w:hAnsi="Times New Roman" w:cs="Times New Roman"/>
          <w:color w:val="auto"/>
          <w:sz w:val="22"/>
          <w:szCs w:val="22"/>
        </w:rPr>
        <w:t>29</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w:t>
      </w:r>
      <w:r>
        <w:rPr>
          <w:rStyle w:val="19"/>
          <w:rFonts w:hint="eastAsia" w:ascii="Times New Roman" w:hAnsi="Times New Roman" w:eastAsia="宋体" w:cs="Times New Roman"/>
          <w:color w:val="auto"/>
          <w:sz w:val="22"/>
          <w:szCs w:val="22"/>
          <w:lang w:val="en-US" w:eastAsia="zh-CN"/>
        </w:rPr>
        <w:t>Therefore,</w:t>
      </w:r>
      <w:r>
        <w:rPr>
          <w:rStyle w:val="19"/>
          <w:rFonts w:hint="default" w:ascii="Times New Roman" w:hAnsi="Times New Roman" w:cs="Times New Roman"/>
          <w:color w:val="auto"/>
          <w:sz w:val="22"/>
          <w:szCs w:val="22"/>
        </w:rPr>
        <w:t xml:space="preserve"> appropriate </w:t>
      </w:r>
      <w:r>
        <w:rPr>
          <w:rStyle w:val="19"/>
          <w:rFonts w:hint="eastAsia" w:ascii="Times New Roman" w:hAnsi="Times New Roman" w:eastAsia="宋体" w:cs="Times New Roman"/>
          <w:color w:val="auto"/>
          <w:sz w:val="22"/>
          <w:szCs w:val="22"/>
          <w:lang w:val="en-US" w:eastAsia="zh-CN"/>
        </w:rPr>
        <w:t>treatments</w:t>
      </w:r>
      <w:r>
        <w:rPr>
          <w:rStyle w:val="19"/>
          <w:rFonts w:hint="default" w:ascii="Times New Roman" w:hAnsi="Times New Roman" w:cs="Times New Roman"/>
          <w:color w:val="auto"/>
          <w:sz w:val="22"/>
          <w:szCs w:val="22"/>
        </w:rPr>
        <w:t xml:space="preserve"> should be taken according to the actual situation of patients.</w:t>
      </w:r>
    </w:p>
    <w:p>
      <w:pPr>
        <w:spacing w:line="360" w:lineRule="auto"/>
        <w:jc w:val="left"/>
        <w:rPr>
          <w:rStyle w:val="19"/>
          <w:rFonts w:hint="default" w:ascii="Times New Roman" w:hAnsi="Times New Roman" w:cs="Times New Roman"/>
          <w:color w:val="auto"/>
          <w:sz w:val="22"/>
          <w:szCs w:val="22"/>
        </w:rPr>
      </w:pPr>
      <w:r>
        <w:rPr>
          <w:rFonts w:ascii="Times New Roman" w:hAnsi="Times New Roman" w:eastAsia="宋体" w:cs="Times New Roman"/>
          <w:sz w:val="22"/>
          <w:szCs w:val="22"/>
        </w:rPr>
        <w:t xml:space="preserve">Since most patients are pregnant women, the </w:t>
      </w:r>
      <w:bookmarkStart w:id="70" w:name="OLE_LINK38"/>
      <w:r>
        <w:rPr>
          <w:rFonts w:ascii="Times New Roman" w:hAnsi="Times New Roman" w:eastAsia="宋体" w:cs="Times New Roman"/>
          <w:sz w:val="22"/>
          <w:szCs w:val="22"/>
        </w:rPr>
        <w:t>timing and manner of delivery</w:t>
      </w:r>
      <w:bookmarkEnd w:id="70"/>
      <w:r>
        <w:rPr>
          <w:rFonts w:ascii="Times New Roman" w:hAnsi="Times New Roman" w:eastAsia="宋体" w:cs="Times New Roman"/>
          <w:sz w:val="22"/>
          <w:szCs w:val="22"/>
        </w:rPr>
        <w:t xml:space="preserve"> during treatment is also important. </w:t>
      </w:r>
      <w:r>
        <w:rPr>
          <w:rFonts w:ascii="Times New Roman" w:hAnsi="Times New Roman" w:eastAsia="宋体" w:cs="Times New Roman"/>
          <w:kern w:val="0"/>
          <w:sz w:val="22"/>
          <w:szCs w:val="22"/>
        </w:rPr>
        <w:t>PPCM patients who have delivered but not breastfeeding</w:t>
      </w:r>
      <w:r>
        <w:rPr>
          <w:rFonts w:hint="eastAsia" w:ascii="Times New Roman" w:hAnsi="Times New Roman" w:eastAsia="宋体" w:cs="Times New Roman"/>
          <w:kern w:val="0"/>
          <w:sz w:val="22"/>
          <w:szCs w:val="22"/>
          <w:lang w:val="en-US" w:eastAsia="zh-CN"/>
        </w:rPr>
        <w:t xml:space="preserve"> can be given s</w:t>
      </w:r>
      <w:r>
        <w:rPr>
          <w:rFonts w:ascii="Times New Roman" w:hAnsi="Times New Roman" w:eastAsia="宋体" w:cs="Times New Roman"/>
          <w:kern w:val="0"/>
          <w:sz w:val="22"/>
          <w:szCs w:val="22"/>
        </w:rPr>
        <w:t>tandard treatments of HF</w:t>
      </w:r>
      <w:r>
        <w:rPr>
          <w:rFonts w:hint="eastAsia" w:ascii="Times New Roman" w:hAnsi="Times New Roman" w:eastAsia="宋体" w:cs="Times New Roman"/>
          <w:kern w:val="0"/>
          <w:sz w:val="22"/>
          <w:szCs w:val="22"/>
          <w:lang w:val="en-US" w:eastAsia="zh-CN"/>
        </w:rPr>
        <w:t>. There</w:t>
      </w:r>
      <w:r>
        <w:rPr>
          <w:rStyle w:val="19"/>
          <w:rFonts w:hint="default" w:ascii="Times New Roman" w:hAnsi="Times New Roman" w:cs="Times New Roman"/>
          <w:color w:val="auto"/>
          <w:sz w:val="22"/>
          <w:szCs w:val="22"/>
        </w:rPr>
        <w:t xml:space="preserve"> would be no need for early childbirth</w:t>
      </w:r>
      <w:r>
        <w:rPr>
          <w:rStyle w:val="19"/>
          <w:rFonts w:hint="eastAsia" w:ascii="Times New Roman" w:hAnsi="Times New Roman" w:eastAsia="宋体" w:cs="Times New Roman"/>
          <w:color w:val="auto"/>
          <w:sz w:val="22"/>
          <w:szCs w:val="22"/>
          <w:lang w:val="en-US" w:eastAsia="zh-CN"/>
        </w:rPr>
        <w:t xml:space="preserve"> if the </w:t>
      </w:r>
      <w:r>
        <w:rPr>
          <w:rStyle w:val="19"/>
          <w:rFonts w:hint="default" w:ascii="Times New Roman" w:hAnsi="Times New Roman" w:cs="Times New Roman"/>
          <w:color w:val="auto"/>
          <w:sz w:val="22"/>
          <w:szCs w:val="22"/>
        </w:rPr>
        <w:t xml:space="preserve">the condition of the mother and the fetus were both stable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&lt;EndNote&gt;&lt;Cite&gt;&lt;RecNum&gt;42&lt;/RecNum&gt;&lt;DisplayText&gt;[30]&lt;/DisplayText&gt;&lt;record&gt;&lt;rec-number&gt;42&lt;/rec-number&gt;&lt;foreign-keys&gt;&lt;key app="EN" db-id="5ssfsp09watxzkervzipes0ew0a50xvp5f9s"&gt;42&lt;/key&gt;&lt;/foreign-keys&gt;&lt;ref-type name="Journal Article"&gt;17&lt;/ref-type&gt;&lt;contributors&gt;&lt;/contributors&gt;&lt;titles&gt;&lt;title&gt;&lt;style face="normal" font="default" size="100%"&gt;Ro A, Frishman WH. Peripartum cardiomyopathy. Cardiol Rev 2006;14:35&lt;/style&gt;&lt;style face="normal" font="default" charset="134" size="100%"&gt;–42&lt;/style&gt;&lt;/title&gt;&lt;/titles&gt;&lt;dates&gt;&lt;/dates&gt;&lt;urls&gt;&lt;/urls&gt;&lt;/record&gt;&lt;/Cite&gt;&lt;/EndNote&gt;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"_ENREF_30" \o ",  #42" </w:instrText>
      </w:r>
      <w:r>
        <w:fldChar w:fldCharType="separate"/>
      </w:r>
      <w:r>
        <w:rPr>
          <w:rStyle w:val="19"/>
          <w:rFonts w:hint="default" w:ascii="Times New Roman" w:hAnsi="Times New Roman" w:cs="Times New Roman"/>
          <w:color w:val="auto"/>
          <w:sz w:val="22"/>
          <w:szCs w:val="22"/>
        </w:rPr>
        <w:t>30</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w:t>
      </w:r>
      <w:r>
        <w:rPr>
          <w:rStyle w:val="19"/>
          <w:rFonts w:hint="eastAsia" w:ascii="Times New Roman" w:hAnsi="Times New Roman" w:eastAsia="宋体" w:cs="Times New Roman"/>
          <w:color w:val="auto"/>
          <w:sz w:val="22"/>
          <w:szCs w:val="22"/>
          <w:lang w:val="en-US" w:eastAsia="zh-CN"/>
        </w:rPr>
        <w:t>On the contrary, f</w:t>
      </w:r>
      <w:r>
        <w:rPr>
          <w:rStyle w:val="19"/>
          <w:rFonts w:hint="default" w:ascii="Times New Roman" w:hAnsi="Times New Roman" w:cs="Times New Roman"/>
          <w:color w:val="auto"/>
          <w:sz w:val="22"/>
          <w:szCs w:val="22"/>
        </w:rPr>
        <w:t xml:space="preserve">or patients with advanced HF with hemodynamic instability, early delivery is required, and cesarean section is preferred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&lt;EndNote&gt;&lt;Cite&gt;&lt;RecNum&gt;43&lt;/RecNum&gt;&lt;DisplayText&gt;[31]&lt;/DisplayText&gt;&lt;record&gt;&lt;rec-number&gt;43&lt;/rec-number&gt;&lt;foreign-keys&gt;&lt;key app="EN" db-id="5ssfsp09watxzkervzipes0ew0a50xvp5f9s"&gt;43&lt;/key&gt;&lt;/foreign-keys&gt;&lt;ref-type name="Journal Article"&gt;17&lt;/ref-type&gt;&lt;contributors&gt;&lt;/contributors&gt;&lt;titles&gt;&lt;title&gt;&lt;style face="normal" font="default" size="100%"&gt;Murali S, Baldisseri MR. Peripartum cardiomyopathy. Crit Care Med 2005;33(10&amp;#xD;Suppl.):S340&lt;/style&gt;&lt;style face="normal" font="default" charset="134" size="100%"&gt;–S346.&lt;/style&gt;&lt;/title&gt;&lt;/titles&gt;&lt;dates&gt;&lt;/dates&gt;&lt;urls&gt;&lt;/urls&gt;&lt;/record&gt;&lt;/Cite&gt;&lt;/EndNote&gt;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"_ENREF_31" \o ",  #43" </w:instrText>
      </w:r>
      <w:r>
        <w:fldChar w:fldCharType="separate"/>
      </w:r>
      <w:r>
        <w:rPr>
          <w:rStyle w:val="19"/>
          <w:rFonts w:hint="default" w:ascii="Times New Roman" w:hAnsi="Times New Roman" w:cs="Times New Roman"/>
          <w:color w:val="auto"/>
          <w:sz w:val="22"/>
          <w:szCs w:val="22"/>
        </w:rPr>
        <w:t>31</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w:t>
      </w:r>
      <w:r>
        <w:rPr>
          <w:rStyle w:val="19"/>
          <w:rFonts w:hint="eastAsia" w:ascii="Times New Roman" w:hAnsi="Times New Roman" w:eastAsia="宋体" w:cs="Times New Roman"/>
          <w:color w:val="auto"/>
          <w:sz w:val="22"/>
          <w:szCs w:val="22"/>
          <w:lang w:val="en-US" w:eastAsia="zh-CN"/>
        </w:rPr>
        <w:t xml:space="preserve">Hence, clinical decision of timing and manner of delivery should be made jointly by multiple </w:t>
      </w:r>
      <w:r>
        <w:rPr>
          <w:rFonts w:ascii="Times New Roman" w:hAnsi="Times New Roman" w:eastAsia="宋体" w:cs="Times New Roman"/>
          <w:kern w:val="0"/>
          <w:sz w:val="22"/>
          <w:szCs w:val="22"/>
        </w:rPr>
        <w:t>disciplines</w:t>
      </w:r>
      <w:r>
        <w:rPr>
          <w:rFonts w:hint="eastAsia" w:ascii="Times New Roman" w:hAnsi="Times New Roman" w:eastAsia="宋体" w:cs="Times New Roman"/>
          <w:kern w:val="0"/>
          <w:sz w:val="22"/>
          <w:szCs w:val="22"/>
          <w:lang w:val="en-US" w:eastAsia="zh-CN"/>
        </w:rPr>
        <w:t xml:space="preserve"> (</w:t>
      </w:r>
      <w:r>
        <w:rPr>
          <w:rFonts w:ascii="Times New Roman" w:hAnsi="Times New Roman" w:eastAsia="宋体" w:cs="Times New Roman"/>
          <w:kern w:val="0"/>
          <w:sz w:val="22"/>
          <w:szCs w:val="22"/>
        </w:rPr>
        <w:t>cardiology, obstetrics, pediatrics</w:t>
      </w:r>
      <w:r>
        <w:rPr>
          <w:rFonts w:hint="eastAsia" w:ascii="Times New Roman" w:hAnsi="Times New Roman" w:eastAsia="宋体" w:cs="Times New Roman"/>
          <w:kern w:val="0"/>
          <w:sz w:val="22"/>
          <w:szCs w:val="22"/>
          <w:lang w:val="en-US" w:eastAsia="zh-CN"/>
        </w:rPr>
        <w:t xml:space="preserve"> and</w:t>
      </w:r>
      <w:r>
        <w:rPr>
          <w:rFonts w:ascii="Times New Roman" w:hAnsi="Times New Roman" w:eastAsia="宋体" w:cs="Times New Roman"/>
          <w:kern w:val="0"/>
          <w:sz w:val="22"/>
          <w:szCs w:val="22"/>
        </w:rPr>
        <w:t xml:space="preserve"> anesthesiology</w:t>
      </w:r>
      <w:r>
        <w:rPr>
          <w:rFonts w:hint="eastAsia" w:ascii="Times New Roman" w:hAnsi="Times New Roman" w:eastAsia="宋体" w:cs="Times New Roman"/>
          <w:kern w:val="0"/>
          <w:sz w:val="22"/>
          <w:szCs w:val="22"/>
          <w:lang w:val="en-US" w:eastAsia="zh-CN"/>
        </w:rPr>
        <w:t>)</w:t>
      </w:r>
      <w:r>
        <w:rPr>
          <w:rFonts w:ascii="Times New Roman" w:hAnsi="Times New Roman" w:eastAsia="宋体" w:cs="Times New Roman"/>
          <w:kern w:val="0"/>
          <w:sz w:val="22"/>
          <w:szCs w:val="22"/>
        </w:rPr>
        <w:t xml:space="preserve"> </w:t>
      </w:r>
      <w:r>
        <w:rPr>
          <w:rFonts w:hint="eastAsia" w:ascii="Times New Roman" w:hAnsi="Times New Roman" w:eastAsia="宋体" w:cs="Times New Roman"/>
          <w:kern w:val="0"/>
          <w:sz w:val="22"/>
          <w:szCs w:val="22"/>
          <w:lang w:val="en-US" w:eastAsia="zh-CN"/>
        </w:rPr>
        <w:t>according to the conditions of patients.</w:t>
      </w:r>
    </w:p>
    <w:p>
      <w:pPr>
        <w:spacing w:line="360" w:lineRule="auto"/>
        <w:jc w:val="left"/>
        <w:rPr>
          <w:rStyle w:val="19"/>
          <w:rFonts w:hint="default" w:ascii="Times New Roman" w:hAnsi="Times New Roman" w:cs="Times New Roman"/>
          <w:b/>
          <w:bCs/>
          <w:color w:val="auto"/>
          <w:sz w:val="22"/>
          <w:szCs w:val="22"/>
        </w:rPr>
      </w:pPr>
      <w:r>
        <w:rPr>
          <w:rStyle w:val="19"/>
          <w:rFonts w:hint="default" w:ascii="Times New Roman" w:hAnsi="Times New Roman" w:cs="Times New Roman"/>
          <w:b/>
          <w:bCs/>
          <w:color w:val="auto"/>
          <w:sz w:val="22"/>
          <w:szCs w:val="22"/>
        </w:rPr>
        <w:t>Clinical outcomes</w:t>
      </w:r>
    </w:p>
    <w:p>
      <w:pPr>
        <w:spacing w:line="360" w:lineRule="auto"/>
        <w:jc w:val="left"/>
        <w:rPr>
          <w:rFonts w:ascii="Times New Roman" w:hAnsi="Times New Roman" w:eastAsia="宋体" w:cs="Times New Roman"/>
          <w:kern w:val="0"/>
          <w:sz w:val="22"/>
          <w:szCs w:val="22"/>
        </w:rPr>
      </w:pPr>
      <w:r>
        <w:rPr>
          <w:rStyle w:val="19"/>
          <w:rFonts w:hint="default" w:ascii="Times New Roman" w:hAnsi="Times New Roman" w:cs="Times New Roman"/>
          <w:bCs/>
          <w:color w:val="auto"/>
          <w:sz w:val="22"/>
          <w:szCs w:val="22"/>
        </w:rPr>
        <w:t xml:space="preserve">The clinical outcomes of PPCM patients are different. </w:t>
      </w:r>
      <w:r>
        <w:rPr>
          <w:rStyle w:val="19"/>
          <w:rFonts w:hint="default" w:ascii="Times New Roman" w:hAnsi="Times New Roman" w:cs="Times New Roman"/>
          <w:color w:val="auto"/>
          <w:sz w:val="22"/>
          <w:szCs w:val="22"/>
        </w:rPr>
        <w:t xml:space="preserve">Most patients have a good prognosis and their heart function can recover 6 months after delivery at various degrees, while some patients develop to irreversible HF or even death in the advanced stage. Previous studies have reported different mortality of PPCM. For instances, </w:t>
      </w:r>
      <w:r>
        <w:rPr>
          <w:rFonts w:ascii="Times New Roman" w:hAnsi="Times New Roman" w:eastAsia="宋体" w:cs="Times New Roman"/>
          <w:kern w:val="0"/>
          <w:sz w:val="22"/>
          <w:szCs w:val="22"/>
        </w:rPr>
        <w:t xml:space="preserve">Elkayam et al found the </w:t>
      </w:r>
      <w:r>
        <w:rPr>
          <w:rStyle w:val="19"/>
          <w:rFonts w:hint="default" w:ascii="Times New Roman" w:hAnsi="Times New Roman" w:cs="Times New Roman"/>
          <w:color w:val="auto"/>
          <w:sz w:val="22"/>
          <w:szCs w:val="22"/>
        </w:rPr>
        <w:t xml:space="preserve">mortality of PPCM was less than 10%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&lt;EndNote&gt;&lt;Cite&gt;&lt;RecNum&gt;16&lt;/RecNum&gt;&lt;DisplayText&gt;[32]&lt;/DisplayText&gt;&lt;record&gt;&lt;rec-number&gt;16&lt;/rec-number&gt;&lt;foreign-keys&gt;&lt;key app="EN" db-id="5ssfsp09watxzkervzipes0ew0a50xvp5f9s"&gt;16&lt;/key&gt;&lt;/foreign-keys&gt;&lt;ref-type name="Journal Article"&gt;17&lt;/ref-type&gt;&lt;contributors&gt;&lt;/contributors&gt;&lt;titles&gt;&lt;title&gt;Elkayam U, Akhter M W, Singh H, et al. Pregnancy-Associated Cardiomyopathy Clinical Characteristics and a Comparison Between Early and Late Presentation[J]. Circulation, 2005, 111(16):2050-2055.&lt;/title&gt;&lt;/titles&gt;&lt;dates&gt;&lt;/dates&gt;&lt;urls&gt;&lt;/urls&gt;&lt;/record&gt;&lt;/Cite&gt;&lt;/EndNote&gt;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"_ENREF_32" \o ",  #16" </w:instrText>
      </w:r>
      <w:r>
        <w:fldChar w:fldCharType="separate"/>
      </w:r>
      <w:r>
        <w:rPr>
          <w:rStyle w:val="19"/>
          <w:rFonts w:hint="default" w:ascii="Times New Roman" w:hAnsi="Times New Roman" w:cs="Times New Roman"/>
          <w:color w:val="auto"/>
          <w:sz w:val="22"/>
          <w:szCs w:val="22"/>
        </w:rPr>
        <w:t>32</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Witlin et al showed a higher mortality (18%)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&lt;EndNote&gt;&lt;Cite&gt;&lt;RecNum&gt;18&lt;/RecNum&gt;&lt;DisplayText&gt;[33]&lt;/DisplayText&gt;&lt;record&gt;&lt;rec-number&gt;18&lt;/rec-number&gt;&lt;foreign-keys&gt;&lt;key app="EN" db-id="5ssfsp09watxzkervzipes0ew0a50xvp5f9s"&gt;18&lt;/key&gt;&lt;/foreign-keys&gt;&lt;ref-type name="Journal Article"&gt;17&lt;/ref-type&gt;&lt;contributors&gt;&lt;/contributors&gt;&lt;titles&gt;&lt;title&gt;Witlin, Andrea G , Mabie, et al. Peripartum cardiomyopathy: An ominous diagnosis[J]. American Journal of Obstetrics &amp;amp; Gynecology, 1997, 176(1):182-188.&lt;/title&gt;&lt;/titles&gt;&lt;dates&gt;&lt;/dates&gt;&lt;urls&gt;&lt;/urls&gt;&lt;/record&gt;&lt;/Cite&gt;&lt;/EndNote&gt;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"_ENREF_33" \o ",  #18" </w:instrText>
      </w:r>
      <w:r>
        <w:fldChar w:fldCharType="separate"/>
      </w:r>
      <w:r>
        <w:rPr>
          <w:rStyle w:val="19"/>
          <w:rFonts w:hint="default" w:ascii="Times New Roman" w:hAnsi="Times New Roman" w:cs="Times New Roman"/>
          <w:color w:val="auto"/>
          <w:sz w:val="22"/>
          <w:szCs w:val="22"/>
        </w:rPr>
        <w:t>33</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and Sliwa et al reported a much higher mortality (32%) </w:t>
      </w:r>
      <w:r>
        <w:rPr>
          <w:rStyle w:val="19"/>
          <w:rFonts w:hint="default" w:ascii="Times New Roman" w:hAnsi="Times New Roman" w:cs="Times New Roman"/>
          <w:color w:val="auto"/>
          <w:sz w:val="22"/>
          <w:szCs w:val="22"/>
        </w:rPr>
        <w:fldChar w:fldCharType="begin"/>
      </w:r>
      <w:r>
        <w:rPr>
          <w:rStyle w:val="19"/>
          <w:rFonts w:hint="default" w:ascii="Times New Roman" w:hAnsi="Times New Roman" w:cs="Times New Roman"/>
          <w:color w:val="auto"/>
          <w:sz w:val="22"/>
          <w:szCs w:val="22"/>
        </w:rPr>
        <w:instrText xml:space="preserve"> ADDIN EN.CITE &lt;EndNote&gt;&lt;Cite&gt;&lt;Author&gt;Chari RS&lt;/Author&gt;&lt;Year&gt;1998&lt;/Year&gt;&lt;RecNum&gt;17&lt;/RecNum&gt;&lt;DisplayText&gt;[34]&lt;/DisplayText&gt;&lt;record&gt;&lt;rec-number&gt;17&lt;/rec-number&gt;&lt;foreign-keys&gt;&lt;key app="EN" db-id="5ssfsp09watxzkervzipes0ew0a50xvp5f9s"&gt;17&lt;/key&gt;&lt;/foreign-keys&gt;&lt;ref-type name="Journal Article"&gt;17&lt;/ref-type&gt;&lt;contributors&gt;&lt;authors&gt;&lt;author&gt;Chari RS, Frangieh AY, Sibai BM.&lt;/author&gt;&lt;/authors&gt;&lt;/contributors&gt;&lt;titles&gt;&lt;title&gt; Hypertension during pregnancy: diagnosis, pathophysiology and management. &lt;/title&gt;&lt;secondary-title&gt;Cardiac Problems in Pregnancy&lt;/secondary-title&gt;&lt;/titles&gt;&lt;periodical&gt;&lt;full-title&gt;Cardiac Problems in Pregnancy&lt;/full-title&gt;&lt;/periodical&gt;&lt;volume&gt;257-273&lt;/volume&gt;&lt;dates&gt;&lt;year&gt;1998&lt;/year&gt;&lt;/dates&gt;&lt;urls&gt;&lt;/urls&gt;&lt;/record&gt;&lt;/Cite&gt;&lt;/EndNote&gt;</w:instrText>
      </w:r>
      <w:r>
        <w:rPr>
          <w:rStyle w:val="19"/>
          <w:rFonts w:hint="default" w:ascii="Times New Roman" w:hAnsi="Times New Roman" w:cs="Times New Roman"/>
          <w:color w:val="auto"/>
          <w:sz w:val="22"/>
          <w:szCs w:val="22"/>
        </w:rPr>
        <w:fldChar w:fldCharType="separate"/>
      </w:r>
      <w:r>
        <w:rPr>
          <w:rStyle w:val="19"/>
          <w:rFonts w:hint="default" w:ascii="Times New Roman" w:hAnsi="Times New Roman" w:cs="Times New Roman"/>
          <w:color w:val="auto"/>
          <w:sz w:val="22"/>
          <w:szCs w:val="22"/>
        </w:rPr>
        <w:t>[</w:t>
      </w:r>
      <w:r>
        <w:fldChar w:fldCharType="begin"/>
      </w:r>
      <w:r>
        <w:instrText xml:space="preserve"> HYPERLINK \l "_ENREF_34" \o "Chari RS, 1998 #17" </w:instrText>
      </w:r>
      <w:r>
        <w:fldChar w:fldCharType="separate"/>
      </w:r>
      <w:r>
        <w:rPr>
          <w:rStyle w:val="19"/>
          <w:rFonts w:hint="default" w:ascii="Times New Roman" w:hAnsi="Times New Roman" w:cs="Times New Roman"/>
          <w:color w:val="auto"/>
          <w:sz w:val="22"/>
          <w:szCs w:val="22"/>
        </w:rPr>
        <w:t>34</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w:t>
      </w:r>
      <w:r>
        <w:rPr>
          <w:rStyle w:val="19"/>
          <w:rFonts w:hint="default" w:ascii="Times New Roman" w:hAnsi="Times New Roman" w:cs="Times New Roman"/>
          <w:color w:val="auto"/>
          <w:sz w:val="22"/>
          <w:szCs w:val="22"/>
        </w:rPr>
        <w:fldChar w:fldCharType="end"/>
      </w:r>
      <w:r>
        <w:rPr>
          <w:rStyle w:val="19"/>
          <w:rFonts w:hint="default" w:ascii="Times New Roman" w:hAnsi="Times New Roman" w:cs="Times New Roman"/>
          <w:color w:val="auto"/>
          <w:sz w:val="22"/>
          <w:szCs w:val="22"/>
        </w:rPr>
        <w:t xml:space="preserve">. </w:t>
      </w:r>
      <w:r>
        <w:rPr>
          <w:rFonts w:ascii="Times New Roman" w:hAnsi="Times New Roman" w:eastAsia="宋体" w:cs="Times New Roman"/>
          <w:kern w:val="0"/>
          <w:sz w:val="22"/>
          <w:szCs w:val="22"/>
        </w:rPr>
        <w:t xml:space="preserve">A study including 100 PPCM patients revealed that 91% of patients with LVEF &gt;30% and LVEDd &lt; 6.0 cm recovered completely within 1 year after delivery, while those with LVEF &lt; 30% and LVEDd &gt; 6.0 cm had a recovery rate of 0%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&lt;EndNote&gt;&lt;Cite&gt;&lt;RecNum&gt;20&lt;/RecNum&gt;&lt;DisplayText&gt;[35]&lt;/DisplayText&gt;&lt;record&gt;&lt;rec-number&gt;20&lt;/rec-number&gt;&lt;foreign-keys&gt;&lt;key app="EN" db-id="5ssfsp09watxzkervzipes0ew0a50xvp5f9s"&gt;20&lt;/key&gt;&lt;/foreign-keys&gt;&lt;ref-type name="Journal Article"&gt;17&lt;/ref-type&gt;&lt;contributors&gt;&lt;/contributors&gt;&lt;titles&gt;&lt;title&gt;Mcnamara D M, Elkayam U, Alharethi R, et al. Clinical Outcomes for Peripartum Cardiomyopathy in North America[J]. Journal of the American College of Cardiology, 2011, 17(8):905-914.&lt;/title&gt;&lt;/titles&gt;&lt;dates&gt;&lt;/dates&gt;&lt;urls&gt;&lt;/urls&gt;&lt;/record&gt;&lt;/Cite&gt;&lt;/EndNote&gt;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"_ENREF_35" \o ",  #20" </w:instrText>
      </w:r>
      <w:r>
        <w:fldChar w:fldCharType="separate"/>
      </w:r>
      <w:r>
        <w:rPr>
          <w:rFonts w:ascii="Times New Roman" w:hAnsi="Times New Roman" w:eastAsia="宋体" w:cs="Times New Roman"/>
          <w:kern w:val="0"/>
          <w:sz w:val="22"/>
          <w:szCs w:val="22"/>
        </w:rPr>
        <w:t>35</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xml:space="preserve">. </w:t>
      </w:r>
      <w:r>
        <w:rPr>
          <w:rFonts w:hint="eastAsia" w:ascii="Times New Roman" w:hAnsi="Times New Roman" w:eastAsia="宋体" w:cs="Times New Roman"/>
          <w:kern w:val="0"/>
          <w:sz w:val="22"/>
          <w:szCs w:val="22"/>
          <w:lang w:val="en-US" w:eastAsia="zh-CN"/>
        </w:rPr>
        <w:t>another study demonstrated that t</w:t>
      </w:r>
      <w:r>
        <w:rPr>
          <w:rFonts w:ascii="Times New Roman" w:hAnsi="Times New Roman" w:eastAsia="宋体" w:cs="Times New Roman"/>
          <w:kern w:val="0"/>
          <w:sz w:val="22"/>
          <w:szCs w:val="22"/>
        </w:rPr>
        <w:t xml:space="preserve">he patients with </w:t>
      </w:r>
      <w:r>
        <w:rPr>
          <w:rStyle w:val="19"/>
          <w:rFonts w:hint="default" w:ascii="Times New Roman" w:hAnsi="Times New Roman" w:cs="Times New Roman"/>
          <w:color w:val="auto"/>
          <w:sz w:val="22"/>
          <w:szCs w:val="22"/>
        </w:rPr>
        <w:t xml:space="preserve">persistent LV dysfunction or </w:t>
      </w:r>
      <w:r>
        <w:rPr>
          <w:rFonts w:ascii="Times New Roman" w:hAnsi="Times New Roman" w:eastAsia="宋体" w:cs="Times New Roman"/>
          <w:kern w:val="0"/>
          <w:sz w:val="22"/>
          <w:szCs w:val="22"/>
        </w:rPr>
        <w:t>LVEF ≤ 25% have a high risk of recurrent PPCM</w:t>
      </w:r>
      <w:r>
        <w:rPr>
          <w:rFonts w:hint="eastAsia" w:ascii="Times New Roman" w:hAnsi="Times New Roman" w:eastAsia="宋体" w:cs="Times New Roman"/>
          <w:kern w:val="0"/>
          <w:sz w:val="22"/>
          <w:szCs w:val="22"/>
          <w:lang w:val="en-US" w:eastAsia="zh-CN"/>
        </w:rPr>
        <w:t xml:space="preserve"> </w:t>
      </w: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EN.CITE &lt;EndNote&gt;&lt;Cite&gt;&lt;RecNum&gt;2&lt;/RecNum&gt;&lt;DisplayText&gt;[1]&lt;/DisplayText&gt;&lt;record&gt;&lt;rec-number&gt;2&lt;/rec-number&gt;&lt;foreign-keys&gt;&lt;key app="EN" db-id="5ssfsp09watxzkervzipes0ew0a50xvp5f9s"&gt;2&lt;/key&gt;&lt;/foreign-keys&gt;&lt;ref-type name="Journal Article"&gt;17&lt;/ref-type&gt;&lt;contributors&gt;&lt;/contributors&gt;&lt;titles&gt;&lt;title&gt;&lt;style face="normal" font="default" size="100%"&gt;Sliwa K, Hilfikerkleiner D, Petrie M C, et al. Current state of knowledge on aetiology, diagnosis, management, and therapy of peripartum cardiomyopathy: a position statement from the Heart Failure Association of the European Society of Cardiology Working Group on peripartum cardiomyopathy[J]. European Journal of Heart Failure, 2010, 12(8):767&lt;/style&gt;&lt;style face="normal" font="default" charset="134" size="100%"&gt;–778.&lt;/style&gt;&lt;/title&gt;&lt;/titles&gt;&lt;dates&gt;&lt;/dates&gt;&lt;urls&gt;&lt;/urls&gt;&lt;/record&gt;&lt;/Cite&gt;&lt;/EndNote&gt;</w:instrText>
      </w:r>
      <w:r>
        <w:rPr>
          <w:rFonts w:ascii="Times New Roman" w:hAnsi="Times New Roman" w:eastAsia="宋体" w:cs="Times New Roman"/>
          <w:kern w:val="0"/>
          <w:sz w:val="22"/>
          <w:szCs w:val="22"/>
        </w:rPr>
        <w:fldChar w:fldCharType="separate"/>
      </w:r>
      <w:r>
        <w:rPr>
          <w:rFonts w:ascii="Times New Roman" w:hAnsi="Times New Roman" w:eastAsia="宋体" w:cs="Times New Roman"/>
          <w:kern w:val="0"/>
          <w:sz w:val="22"/>
          <w:szCs w:val="22"/>
        </w:rPr>
        <w:t>[</w:t>
      </w:r>
      <w:r>
        <w:fldChar w:fldCharType="begin"/>
      </w:r>
      <w:r>
        <w:instrText xml:space="preserve"> HYPERLINK \l "_ENREF_1" \o ",  #2" </w:instrText>
      </w:r>
      <w:r>
        <w:fldChar w:fldCharType="separate"/>
      </w:r>
      <w:r>
        <w:rPr>
          <w:rFonts w:ascii="Times New Roman" w:hAnsi="Times New Roman" w:eastAsia="宋体" w:cs="Times New Roman"/>
          <w:kern w:val="0"/>
          <w:sz w:val="22"/>
          <w:szCs w:val="22"/>
        </w:rPr>
        <w:t>1</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w:t>
      </w:r>
      <w:r>
        <w:rPr>
          <w:rFonts w:ascii="Times New Roman" w:hAnsi="Times New Roman" w:eastAsia="宋体" w:cs="Times New Roman"/>
          <w:kern w:val="0"/>
          <w:sz w:val="22"/>
          <w:szCs w:val="22"/>
        </w:rPr>
        <w:fldChar w:fldCharType="end"/>
      </w:r>
      <w:r>
        <w:rPr>
          <w:rFonts w:ascii="Times New Roman" w:hAnsi="Times New Roman" w:eastAsia="宋体" w:cs="Times New Roman"/>
          <w:kern w:val="0"/>
          <w:sz w:val="22"/>
          <w:szCs w:val="22"/>
        </w:rPr>
        <w:t>. That indicated that t</w:t>
      </w:r>
      <w:r>
        <w:rPr>
          <w:rStyle w:val="19"/>
          <w:rFonts w:hint="default" w:ascii="Times New Roman" w:hAnsi="Times New Roman" w:cs="Times New Roman"/>
          <w:color w:val="auto"/>
          <w:sz w:val="22"/>
          <w:szCs w:val="22"/>
        </w:rPr>
        <w:t xml:space="preserve">he prognosis of PPCM is </w:t>
      </w:r>
      <w:r>
        <w:rPr>
          <w:rStyle w:val="19"/>
          <w:rFonts w:hint="eastAsia" w:ascii="Times New Roman" w:hAnsi="Times New Roman" w:eastAsia="宋体" w:cs="Times New Roman"/>
          <w:color w:val="auto"/>
          <w:sz w:val="22"/>
          <w:szCs w:val="22"/>
          <w:lang w:val="en-US" w:eastAsia="zh-CN"/>
        </w:rPr>
        <w:t xml:space="preserve">closely </w:t>
      </w:r>
      <w:r>
        <w:rPr>
          <w:rStyle w:val="19"/>
          <w:rFonts w:hint="default" w:ascii="Times New Roman" w:hAnsi="Times New Roman" w:cs="Times New Roman"/>
          <w:color w:val="auto"/>
          <w:sz w:val="22"/>
          <w:szCs w:val="22"/>
        </w:rPr>
        <w:t>related to the recovery of ventricular function.</w:t>
      </w:r>
      <w:r>
        <w:rPr>
          <w:rFonts w:ascii="Times New Roman" w:hAnsi="Times New Roman" w:eastAsia="宋体" w:cs="Times New Roman"/>
          <w:kern w:val="0"/>
          <w:sz w:val="22"/>
          <w:szCs w:val="22"/>
        </w:rPr>
        <w:t xml:space="preserve"> </w:t>
      </w:r>
    </w:p>
    <w:p>
      <w:pPr>
        <w:spacing w:line="360" w:lineRule="auto"/>
        <w:jc w:val="left"/>
        <w:rPr>
          <w:rFonts w:ascii="Times New Roman" w:hAnsi="Times New Roman" w:eastAsia="宋体" w:cs="Times New Roman"/>
          <w:b/>
          <w:kern w:val="0"/>
          <w:sz w:val="22"/>
          <w:szCs w:val="22"/>
        </w:rPr>
      </w:pPr>
      <w:r>
        <w:rPr>
          <w:rFonts w:ascii="Times New Roman" w:hAnsi="Times New Roman" w:eastAsia="宋体" w:cs="Times New Roman"/>
          <w:b/>
          <w:kern w:val="0"/>
          <w:sz w:val="22"/>
          <w:szCs w:val="22"/>
        </w:rPr>
        <w:t>4 Conclusions</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PPCM is an idiopathic cardiomyopathy associated with pregnancy and its diagnosis needs to exclude other causes of cardiac dilatation and HF. The etiology of the disease is still unknown. The incidence is relatively low and clinical outcomes also vary widely. Since the similar symptoms to those of the normal third trimester, delay of seeing doctors and difficult for clinicians to identify them in the early stage, it requires a high level of diagnosis and treatment of clinicians. At present, the total number of domestic reports of the disease is not much. The current study reported a case of PPCM and concluded the epidemiology, pathogenesis, clinical manifestation, diagnostic approach, </w:t>
      </w:r>
      <w:bookmarkStart w:id="71" w:name="OLE_LINK48"/>
      <w:r>
        <w:rPr>
          <w:rFonts w:ascii="Times New Roman" w:hAnsi="Times New Roman" w:eastAsia="宋体" w:cs="Times New Roman"/>
          <w:sz w:val="22"/>
          <w:szCs w:val="22"/>
        </w:rPr>
        <w:t xml:space="preserve">research progress of </w:t>
      </w:r>
      <w:r>
        <w:rPr>
          <w:rFonts w:ascii="Times New Roman" w:hAnsi="Times New Roman" w:eastAsia="宋体" w:cs="Times New Roman"/>
          <w:kern w:val="0"/>
          <w:sz w:val="22"/>
          <w:szCs w:val="22"/>
        </w:rPr>
        <w:t>therapeutic</w:t>
      </w:r>
      <w:bookmarkEnd w:id="71"/>
      <w:r>
        <w:rPr>
          <w:rFonts w:ascii="Times New Roman" w:hAnsi="Times New Roman" w:eastAsia="宋体" w:cs="Times New Roman"/>
          <w:kern w:val="0"/>
          <w:sz w:val="22"/>
          <w:szCs w:val="22"/>
        </w:rPr>
        <w:t xml:space="preserve"> method and clinical prognosis, in the hope of improving clinicians’ understanding of the disease and early diagnosis and treatment in clinical work. </w:t>
      </w:r>
    </w:p>
    <w:p>
      <w:pPr>
        <w:spacing w:line="360" w:lineRule="auto"/>
        <w:jc w:val="left"/>
        <w:rPr>
          <w:rFonts w:ascii="Times New Roman" w:hAnsi="Times New Roman" w:eastAsia="宋体" w:cs="Times New Roman"/>
          <w:kern w:val="0"/>
          <w:sz w:val="22"/>
          <w:szCs w:val="22"/>
        </w:rPr>
      </w:pPr>
    </w:p>
    <w:p>
      <w:pPr>
        <w:spacing w:line="360" w:lineRule="auto"/>
        <w:jc w:val="left"/>
        <w:rPr>
          <w:rFonts w:ascii="Times New Roman" w:hAnsi="Times New Roman" w:eastAsia="黑体" w:cs="Times New Roman"/>
          <w:b/>
          <w:kern w:val="0"/>
          <w:sz w:val="22"/>
          <w:szCs w:val="22"/>
        </w:rPr>
      </w:pPr>
      <w:r>
        <w:rPr>
          <w:rFonts w:ascii="Times New Roman" w:hAnsi="Times New Roman" w:eastAsia="黑体" w:cs="Times New Roman"/>
          <w:b/>
          <w:kern w:val="0"/>
          <w:sz w:val="22"/>
          <w:szCs w:val="22"/>
        </w:rPr>
        <w:t xml:space="preserve">References </w:t>
      </w:r>
    </w:p>
    <w:p>
      <w:pPr>
        <w:pStyle w:val="97"/>
        <w:ind w:left="720" w:hanging="720"/>
        <w:rPr>
          <w:rFonts w:ascii="Times New Roman" w:hAnsi="Times New Roman" w:cs="Times New Roman"/>
          <w:i/>
        </w:rPr>
      </w:pPr>
      <w:r>
        <w:rPr>
          <w:rFonts w:ascii="Times New Roman" w:hAnsi="Times New Roman" w:eastAsia="宋体" w:cs="Times New Roman"/>
          <w:kern w:val="0"/>
          <w:sz w:val="22"/>
          <w:szCs w:val="22"/>
        </w:rPr>
        <w:fldChar w:fldCharType="begin"/>
      </w:r>
      <w:r>
        <w:rPr>
          <w:rFonts w:ascii="Times New Roman" w:hAnsi="Times New Roman" w:eastAsia="宋体" w:cs="Times New Roman"/>
          <w:kern w:val="0"/>
          <w:sz w:val="22"/>
          <w:szCs w:val="22"/>
        </w:rPr>
        <w:instrText xml:space="preserve"> ADDIN EN.REFLIST </w:instrText>
      </w:r>
      <w:r>
        <w:rPr>
          <w:rFonts w:ascii="Times New Roman" w:hAnsi="Times New Roman" w:eastAsia="宋体" w:cs="Times New Roman"/>
          <w:kern w:val="0"/>
          <w:sz w:val="22"/>
          <w:szCs w:val="22"/>
        </w:rPr>
        <w:fldChar w:fldCharType="separate"/>
      </w:r>
      <w:bookmarkStart w:id="72"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i/>
        </w:rPr>
        <w:t>Sliwa K, Hilfikerkleiner D, Petrie M C, et al. Current state of knowledge on aetiology, diagnosis, management, and therapy of peripartum cardiomyopathy: a position statement from the Heart Failure Association of the European Society of Cardiology Working Group on peripartum cardiomyopathy[J]. European Journal of Heart Failure, 2010, 12(8):767–778.</w:t>
      </w:r>
      <w:bookmarkEnd w:id="72"/>
    </w:p>
    <w:p>
      <w:pPr>
        <w:pStyle w:val="97"/>
        <w:ind w:left="720" w:hanging="720"/>
        <w:rPr>
          <w:rFonts w:ascii="Times New Roman" w:hAnsi="Times New Roman" w:cs="Times New Roman"/>
          <w:i/>
        </w:rPr>
      </w:pPr>
      <w:bookmarkStart w:id="73"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i/>
        </w:rPr>
        <w:t>Pearson G D, Veille J C, Rahimtoola S, et al. Peripartum Cardiomyopathy: National Heart, Lung, and Blood Institute and Office of Rare Diseases (National Institutes of Health) Workshop Recommendations and Review[J]. Jama, 2000, 283(9):1183-1188.</w:t>
      </w:r>
      <w:bookmarkEnd w:id="73"/>
    </w:p>
    <w:p>
      <w:pPr>
        <w:pStyle w:val="97"/>
        <w:ind w:left="720" w:hanging="720"/>
        <w:rPr>
          <w:rFonts w:ascii="Times New Roman" w:hAnsi="Times New Roman" w:cs="Times New Roman"/>
          <w:i/>
        </w:rPr>
      </w:pPr>
      <w:bookmarkStart w:id="74"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i/>
        </w:rPr>
        <w:t>Roche-Kelly E , Nelson-Piercy C . Managing cardiovascular disease during pregnancy: best practice to optimize outcomes[J]. Future Cardiology, 2014, 10(3):421-433.</w:t>
      </w:r>
      <w:bookmarkEnd w:id="74"/>
    </w:p>
    <w:p>
      <w:pPr>
        <w:pStyle w:val="97"/>
        <w:ind w:left="720" w:hanging="720"/>
        <w:rPr>
          <w:rFonts w:ascii="Times New Roman" w:hAnsi="Times New Roman" w:cs="Times New Roman"/>
          <w:i/>
        </w:rPr>
      </w:pPr>
      <w:bookmarkStart w:id="75"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i/>
        </w:rPr>
        <w:t>Bhawna Soni, Gautam P. L., Anaesthetic management of two cases of peripartum cardiomyopathy, Journal of Obstetric Anaesthesia and Critical Care / Jan-Jun 2011 / Vol 1 | Issue 1 pp. 41- 45.</w:t>
      </w:r>
      <w:bookmarkEnd w:id="75"/>
    </w:p>
    <w:p>
      <w:pPr>
        <w:pStyle w:val="97"/>
        <w:ind w:left="720" w:hanging="720"/>
        <w:rPr>
          <w:rFonts w:ascii="Times New Roman" w:hAnsi="Times New Roman" w:cs="Times New Roman"/>
        </w:rPr>
      </w:pPr>
      <w:bookmarkStart w:id="76"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 xml:space="preserve">Yue XH , L.N., Xue  XY, </w:t>
      </w:r>
      <w:r>
        <w:rPr>
          <w:rFonts w:ascii="Times New Roman" w:hAnsi="Times New Roman" w:cs="Times New Roman"/>
          <w:i/>
        </w:rPr>
        <w:t>Meta-analysis of epidemic feature and outcomes of patients with peripartum cardiomyopathy in China.</w:t>
      </w:r>
      <w:r>
        <w:rPr>
          <w:rFonts w:ascii="Times New Roman" w:hAnsi="Times New Roman" w:cs="Times New Roman"/>
        </w:rPr>
        <w:t xml:space="preserve"> Chinese Journal of Clinical Obstetrics and Gynecology, 2011. 12(5):359-363.</w:t>
      </w:r>
      <w:bookmarkEnd w:id="76"/>
    </w:p>
    <w:p>
      <w:pPr>
        <w:pStyle w:val="97"/>
        <w:ind w:left="720" w:hanging="720"/>
        <w:rPr>
          <w:rFonts w:ascii="Times New Roman" w:hAnsi="Times New Roman" w:cs="Times New Roman"/>
          <w:i/>
        </w:rPr>
      </w:pPr>
      <w:bookmarkStart w:id="77" w:name="_ENREF_6"/>
      <w:r>
        <w:rPr>
          <w:rFonts w:ascii="Times New Roman" w:hAnsi="Times New Roman" w:cs="Times New Roman"/>
        </w:rPr>
        <w:t>6.</w:t>
      </w:r>
      <w:r>
        <w:rPr>
          <w:rFonts w:ascii="Times New Roman" w:hAnsi="Times New Roman" w:cs="Times New Roman"/>
        </w:rPr>
        <w:tab/>
      </w:r>
      <w:r>
        <w:rPr>
          <w:rFonts w:ascii="Times New Roman" w:hAnsi="Times New Roman" w:cs="Times New Roman"/>
          <w:i/>
        </w:rPr>
        <w:t>Demakis JG, Rahimtoola SH, Sutton GC.  et al.  Natural course of peripartum cardiomyopathy.  Circulation.1971;44:1053-1061.</w:t>
      </w:r>
      <w:bookmarkEnd w:id="77"/>
    </w:p>
    <w:p>
      <w:pPr>
        <w:pStyle w:val="97"/>
        <w:ind w:left="720" w:hanging="720"/>
        <w:rPr>
          <w:rFonts w:ascii="Times New Roman" w:hAnsi="Times New Roman" w:cs="Times New Roman"/>
          <w:i/>
        </w:rPr>
      </w:pPr>
      <w:bookmarkStart w:id="78" w:name="_ENREF_7"/>
      <w:r>
        <w:rPr>
          <w:rFonts w:ascii="Times New Roman" w:hAnsi="Times New Roman" w:cs="Times New Roman"/>
        </w:rPr>
        <w:t>7.</w:t>
      </w:r>
      <w:r>
        <w:rPr>
          <w:rFonts w:ascii="Times New Roman" w:hAnsi="Times New Roman" w:cs="Times New Roman"/>
        </w:rPr>
        <w:tab/>
      </w:r>
      <w:r>
        <w:rPr>
          <w:rFonts w:ascii="Times New Roman" w:hAnsi="Times New Roman" w:cs="Times New Roman"/>
          <w:i/>
        </w:rPr>
        <w:t>Hilfiker-Kleiner D, Sliwa K, Drexler H. Peripartum cardiomyopathy: recent insights in its pathophysiology[J]. Trends in Cardiovascular Medicine, 2008, 18(5):173-179.</w:t>
      </w:r>
      <w:bookmarkEnd w:id="78"/>
    </w:p>
    <w:p>
      <w:pPr>
        <w:pStyle w:val="97"/>
        <w:ind w:left="720" w:hanging="720"/>
        <w:rPr>
          <w:rFonts w:ascii="Times New Roman" w:hAnsi="Times New Roman" w:cs="Times New Roman"/>
          <w:i/>
        </w:rPr>
      </w:pPr>
      <w:bookmarkStart w:id="79" w:name="_ENREF_8"/>
      <w:r>
        <w:rPr>
          <w:rFonts w:ascii="Times New Roman" w:hAnsi="Times New Roman" w:cs="Times New Roman"/>
        </w:rPr>
        <w:t>8.</w:t>
      </w:r>
      <w:r>
        <w:rPr>
          <w:rFonts w:ascii="Times New Roman" w:hAnsi="Times New Roman" w:cs="Times New Roman"/>
        </w:rPr>
        <w:tab/>
      </w:r>
      <w:r>
        <w:rPr>
          <w:rFonts w:ascii="Times New Roman" w:hAnsi="Times New Roman" w:cs="Times New Roman"/>
          <w:i/>
        </w:rPr>
        <w:t xml:space="preserve"> Sliwa K, Fett J, Elkayam U. Peripartum cardiomyopathy. Lancet 2006;368:687–693.</w:t>
      </w:r>
      <w:bookmarkEnd w:id="79"/>
    </w:p>
    <w:p>
      <w:pPr>
        <w:pStyle w:val="97"/>
        <w:ind w:left="720" w:hanging="720"/>
        <w:rPr>
          <w:rFonts w:ascii="Times New Roman" w:hAnsi="Times New Roman" w:cs="Times New Roman"/>
          <w:i/>
        </w:rPr>
      </w:pPr>
      <w:bookmarkStart w:id="80" w:name="_ENREF_9"/>
      <w:r>
        <w:rPr>
          <w:rFonts w:ascii="Times New Roman" w:hAnsi="Times New Roman" w:cs="Times New Roman"/>
        </w:rPr>
        <w:t>9.</w:t>
      </w:r>
      <w:r>
        <w:rPr>
          <w:rFonts w:ascii="Times New Roman" w:hAnsi="Times New Roman" w:cs="Times New Roman"/>
        </w:rPr>
        <w:tab/>
      </w:r>
      <w:r>
        <w:rPr>
          <w:rFonts w:ascii="Times New Roman" w:hAnsi="Times New Roman" w:cs="Times New Roman"/>
          <w:i/>
        </w:rPr>
        <w:t>Sliwa K , Forster O , Tibazarwa K , et al. Long-term outcome of Peripartum cardiomyopathy in a population with high seropositivity for Human Immunodeficiency Virus[J]. International Journal of Cardiology, 2011, 147(2):0-208.</w:t>
      </w:r>
      <w:bookmarkEnd w:id="80"/>
    </w:p>
    <w:p>
      <w:pPr>
        <w:pStyle w:val="97"/>
        <w:ind w:left="720" w:hanging="720"/>
        <w:rPr>
          <w:rFonts w:ascii="Times New Roman" w:hAnsi="Times New Roman" w:cs="Times New Roman"/>
          <w:i/>
        </w:rPr>
      </w:pPr>
      <w:bookmarkStart w:id="81" w:name="_ENREF_10"/>
      <w:r>
        <w:rPr>
          <w:rFonts w:ascii="Times New Roman" w:hAnsi="Times New Roman" w:cs="Times New Roman"/>
        </w:rPr>
        <w:t>10.</w:t>
      </w:r>
      <w:r>
        <w:rPr>
          <w:rFonts w:ascii="Times New Roman" w:hAnsi="Times New Roman" w:cs="Times New Roman"/>
        </w:rPr>
        <w:tab/>
      </w:r>
      <w:r>
        <w:rPr>
          <w:rFonts w:ascii="Times New Roman" w:hAnsi="Times New Roman" w:cs="Times New Roman"/>
          <w:i/>
        </w:rPr>
        <w:t>Selle T , Renger I , Labidi S , et al. Reviewing peripartum cardiomyopathy: current state of knowledge[J]. Future Cardiology, 2009, 5(2):175-189.</w:t>
      </w:r>
      <w:bookmarkEnd w:id="81"/>
    </w:p>
    <w:p>
      <w:pPr>
        <w:pStyle w:val="97"/>
        <w:ind w:left="720" w:hanging="720"/>
        <w:rPr>
          <w:rFonts w:ascii="Times New Roman" w:hAnsi="Times New Roman" w:cs="Times New Roman"/>
          <w:i/>
        </w:rPr>
      </w:pPr>
      <w:bookmarkStart w:id="82" w:name="_ENREF_11"/>
      <w:r>
        <w:rPr>
          <w:rFonts w:ascii="Times New Roman" w:hAnsi="Times New Roman" w:cs="Times New Roman"/>
        </w:rPr>
        <w:t>11.</w:t>
      </w:r>
      <w:r>
        <w:rPr>
          <w:rFonts w:ascii="Times New Roman" w:hAnsi="Times New Roman" w:cs="Times New Roman"/>
        </w:rPr>
        <w:tab/>
      </w:r>
      <w:r>
        <w:rPr>
          <w:rFonts w:ascii="Times New Roman" w:hAnsi="Times New Roman" w:cs="Times New Roman"/>
          <w:i/>
        </w:rPr>
        <w:t>Meyer G P , Labidi S , Podewski E , et al. Bromocriptine treatment associated with recovery from peripartum cardiomyopathy in siblings: two case reports.[J]. Journal of Medical Case Reports, 2010, 4(1):1-4.</w:t>
      </w:r>
      <w:bookmarkEnd w:id="82"/>
    </w:p>
    <w:p>
      <w:pPr>
        <w:pStyle w:val="97"/>
        <w:ind w:left="720" w:hanging="720"/>
        <w:rPr>
          <w:rFonts w:ascii="Times New Roman" w:hAnsi="Times New Roman" w:cs="Times New Roman"/>
          <w:i/>
        </w:rPr>
      </w:pPr>
      <w:bookmarkStart w:id="83" w:name="_ENREF_12"/>
      <w:r>
        <w:rPr>
          <w:rFonts w:ascii="Times New Roman" w:hAnsi="Times New Roman" w:cs="Times New Roman"/>
        </w:rPr>
        <w:t>12.</w:t>
      </w:r>
      <w:r>
        <w:rPr>
          <w:rFonts w:ascii="Times New Roman" w:hAnsi="Times New Roman" w:cs="Times New Roman"/>
        </w:rPr>
        <w:tab/>
      </w:r>
      <w:r>
        <w:rPr>
          <w:rFonts w:ascii="Times New Roman" w:hAnsi="Times New Roman" w:cs="Times New Roman"/>
          <w:i/>
        </w:rPr>
        <w:t>Melvin K R , Richardson P J , Olsen E G , et al. Peripartum cardiomyopathy due to myocarditis[J]. New England Journal of Medicine, 1982, 307(12):731-4.</w:t>
      </w:r>
      <w:bookmarkEnd w:id="83"/>
    </w:p>
    <w:p>
      <w:pPr>
        <w:pStyle w:val="97"/>
        <w:ind w:left="720" w:hanging="720"/>
        <w:rPr>
          <w:rFonts w:ascii="Times New Roman" w:hAnsi="Times New Roman" w:cs="Times New Roman"/>
          <w:i/>
        </w:rPr>
      </w:pPr>
      <w:bookmarkStart w:id="84" w:name="_ENREF_13"/>
      <w:r>
        <w:rPr>
          <w:rFonts w:ascii="Times New Roman" w:hAnsi="Times New Roman" w:cs="Times New Roman"/>
        </w:rPr>
        <w:t>13.</w:t>
      </w:r>
      <w:r>
        <w:rPr>
          <w:rFonts w:ascii="Times New Roman" w:hAnsi="Times New Roman" w:cs="Times New Roman"/>
        </w:rPr>
        <w:tab/>
      </w:r>
      <w:r>
        <w:rPr>
          <w:rFonts w:ascii="Times New Roman" w:hAnsi="Times New Roman" w:cs="Times New Roman"/>
          <w:i/>
        </w:rPr>
        <w:t>Hilfiker-Kleiner D, Kaminski K, Podewski E, et al. A Cathepsin D-Cleaved 16 kDa Form of Prolactin Mediates Postpartum Cardiomyopathy[J]. Cell, 2007, 128(3):589-600.</w:t>
      </w:r>
      <w:bookmarkEnd w:id="84"/>
    </w:p>
    <w:p>
      <w:pPr>
        <w:pStyle w:val="97"/>
        <w:ind w:left="720" w:hanging="720"/>
        <w:rPr>
          <w:rFonts w:ascii="Times New Roman" w:hAnsi="Times New Roman" w:cs="Times New Roman"/>
          <w:i/>
        </w:rPr>
      </w:pPr>
      <w:bookmarkStart w:id="85" w:name="_ENREF_14"/>
      <w:r>
        <w:rPr>
          <w:rFonts w:ascii="Times New Roman" w:hAnsi="Times New Roman" w:cs="Times New Roman"/>
        </w:rPr>
        <w:t>14.</w:t>
      </w:r>
      <w:r>
        <w:rPr>
          <w:rFonts w:ascii="Times New Roman" w:hAnsi="Times New Roman" w:cs="Times New Roman"/>
        </w:rPr>
        <w:tab/>
      </w:r>
      <w:r>
        <w:rPr>
          <w:rFonts w:ascii="Times New Roman" w:hAnsi="Times New Roman" w:cs="Times New Roman"/>
          <w:i/>
        </w:rPr>
        <w:t>Sliwa, K. Peripartum cardiomyopathy: inflammatory markers as predictors of outcome in 100 prospectively studied patients[J]. European Heart Journal, 2005, 27(4):441-446.</w:t>
      </w:r>
      <w:bookmarkEnd w:id="85"/>
    </w:p>
    <w:p>
      <w:pPr>
        <w:pStyle w:val="97"/>
        <w:ind w:left="720" w:hanging="720"/>
        <w:rPr>
          <w:rFonts w:ascii="Times New Roman" w:hAnsi="Times New Roman" w:cs="Times New Roman"/>
          <w:i/>
        </w:rPr>
      </w:pPr>
      <w:bookmarkStart w:id="86" w:name="_ENREF_15"/>
      <w:r>
        <w:rPr>
          <w:rFonts w:ascii="Times New Roman" w:hAnsi="Times New Roman" w:cs="Times New Roman"/>
        </w:rPr>
        <w:t>15.</w:t>
      </w:r>
      <w:r>
        <w:rPr>
          <w:rFonts w:ascii="Times New Roman" w:hAnsi="Times New Roman" w:cs="Times New Roman"/>
        </w:rPr>
        <w:tab/>
      </w:r>
      <w:r>
        <w:rPr>
          <w:rFonts w:ascii="Times New Roman" w:hAnsi="Times New Roman" w:cs="Times New Roman"/>
          <w:i/>
        </w:rPr>
        <w:t>Brar S S, Khan S S, Sandhu G K, et al. Incidence, Mortality, and Racial Differences in Peripartum Cardiomyopathy[J]. American Journal of Cardiology, 2007, 100(2):302-304.</w:t>
      </w:r>
      <w:bookmarkEnd w:id="86"/>
    </w:p>
    <w:p>
      <w:pPr>
        <w:pStyle w:val="97"/>
        <w:ind w:left="720" w:hanging="720"/>
        <w:rPr>
          <w:rFonts w:ascii="Times New Roman" w:hAnsi="Times New Roman" w:cs="Times New Roman"/>
          <w:i/>
        </w:rPr>
      </w:pPr>
      <w:bookmarkStart w:id="87" w:name="_ENREF_16"/>
      <w:r>
        <w:rPr>
          <w:rFonts w:ascii="Times New Roman" w:hAnsi="Times New Roman" w:cs="Times New Roman"/>
        </w:rPr>
        <w:t>16.</w:t>
      </w:r>
      <w:r>
        <w:rPr>
          <w:rFonts w:ascii="Times New Roman" w:hAnsi="Times New Roman" w:cs="Times New Roman"/>
        </w:rPr>
        <w:tab/>
      </w:r>
      <w:r>
        <w:rPr>
          <w:rFonts w:ascii="Times New Roman" w:hAnsi="Times New Roman" w:cs="Times New Roman"/>
          <w:i/>
        </w:rPr>
        <w:t xml:space="preserve"> Desai D, Moodley J, Naidoo D. Peripartum cardiomyopathy: experiences at King Edward VIII Hospital, Durban, South Africa and a review of the literature. Trop Doct 1995;25:118–123.</w:t>
      </w:r>
      <w:bookmarkEnd w:id="87"/>
    </w:p>
    <w:p>
      <w:pPr>
        <w:pStyle w:val="97"/>
        <w:ind w:left="720" w:hanging="720"/>
        <w:rPr>
          <w:rFonts w:ascii="Times New Roman" w:hAnsi="Times New Roman" w:cs="Times New Roman"/>
          <w:i/>
        </w:rPr>
      </w:pPr>
      <w:bookmarkStart w:id="88" w:name="_ENREF_17"/>
      <w:r>
        <w:rPr>
          <w:rFonts w:ascii="Times New Roman" w:hAnsi="Times New Roman" w:cs="Times New Roman"/>
        </w:rPr>
        <w:t>17.</w:t>
      </w:r>
      <w:r>
        <w:rPr>
          <w:rFonts w:ascii="Times New Roman" w:hAnsi="Times New Roman" w:cs="Times New Roman"/>
        </w:rPr>
        <w:tab/>
      </w:r>
      <w:r>
        <w:rPr>
          <w:rFonts w:ascii="Times New Roman" w:hAnsi="Times New Roman" w:cs="Times New Roman"/>
          <w:i/>
        </w:rPr>
        <w:t>Sliwa K , Skudicky D , Bergemann A , et al. Peripartum cardiomyopathy: analysis of clinical outcome, left ventricular function, plasma levels of cytokines and Fas/APO-1[J]. Journal of the American College of Cardiology, 2000, 35(3):701-705.</w:t>
      </w:r>
      <w:bookmarkEnd w:id="88"/>
    </w:p>
    <w:p>
      <w:pPr>
        <w:pStyle w:val="97"/>
        <w:ind w:left="720" w:hanging="720"/>
        <w:rPr>
          <w:rFonts w:ascii="Times New Roman" w:hAnsi="Times New Roman" w:cs="Times New Roman"/>
          <w:i/>
        </w:rPr>
      </w:pPr>
      <w:bookmarkStart w:id="89" w:name="_ENREF_18"/>
      <w:r>
        <w:rPr>
          <w:rFonts w:ascii="Times New Roman" w:hAnsi="Times New Roman" w:cs="Times New Roman"/>
        </w:rPr>
        <w:t>18.</w:t>
      </w:r>
      <w:r>
        <w:rPr>
          <w:rFonts w:ascii="Times New Roman" w:hAnsi="Times New Roman" w:cs="Times New Roman"/>
        </w:rPr>
        <w:tab/>
      </w:r>
      <w:r>
        <w:rPr>
          <w:rFonts w:ascii="Times New Roman" w:hAnsi="Times New Roman" w:cs="Times New Roman"/>
          <w:i/>
        </w:rPr>
        <w:t>Helms AK, Kittner SJ. Pregnancy and stroke. CNS Spectr 2005;10:580–587.</w:t>
      </w:r>
      <w:bookmarkEnd w:id="89"/>
    </w:p>
    <w:p>
      <w:pPr>
        <w:pStyle w:val="97"/>
        <w:ind w:left="720" w:hanging="720"/>
        <w:rPr>
          <w:rFonts w:ascii="Times New Roman" w:hAnsi="Times New Roman" w:cs="Times New Roman"/>
        </w:rPr>
      </w:pPr>
      <w:bookmarkStart w:id="90" w:name="_ENREF_19"/>
      <w:r>
        <w:rPr>
          <w:rFonts w:ascii="Times New Roman" w:hAnsi="Times New Roman" w:cs="Times New Roman"/>
        </w:rPr>
        <w:t>19.</w:t>
      </w:r>
      <w:r>
        <w:rPr>
          <w:rFonts w:ascii="Times New Roman" w:hAnsi="Times New Roman" w:cs="Times New Roman"/>
        </w:rPr>
        <w:tab/>
      </w:r>
      <w:r>
        <w:rPr>
          <w:rFonts w:ascii="Times New Roman" w:hAnsi="Times New Roman" w:cs="Times New Roman"/>
        </w:rPr>
        <w:t xml:space="preserve">Chinese society of cardiology, E.b.o.C.j.o.c.d., Chinese working group on diagnosis and treatment of cardiomyopathy, </w:t>
      </w:r>
      <w:r>
        <w:rPr>
          <w:rFonts w:ascii="Times New Roman" w:hAnsi="Times New Roman" w:cs="Times New Roman"/>
          <w:i/>
        </w:rPr>
        <w:t>Diagnosis and treatment of cardiomyopathy.</w:t>
      </w:r>
      <w:r>
        <w:rPr>
          <w:rFonts w:ascii="Times New Roman" w:hAnsi="Times New Roman" w:cs="Times New Roman"/>
        </w:rPr>
        <w:t xml:space="preserve"> Chinese Journal of Cardiology, 2007. 35(1):5-16.</w:t>
      </w:r>
      <w:bookmarkEnd w:id="90"/>
    </w:p>
    <w:p>
      <w:pPr>
        <w:pStyle w:val="97"/>
        <w:ind w:left="720" w:hanging="720"/>
        <w:rPr>
          <w:rFonts w:ascii="Times New Roman" w:hAnsi="Times New Roman" w:cs="Times New Roman"/>
          <w:i/>
        </w:rPr>
      </w:pPr>
      <w:bookmarkStart w:id="91" w:name="_ENREF_20"/>
      <w:r>
        <w:rPr>
          <w:rFonts w:ascii="Times New Roman" w:hAnsi="Times New Roman" w:cs="Times New Roman"/>
        </w:rPr>
        <w:t>20.</w:t>
      </w:r>
      <w:r>
        <w:rPr>
          <w:rFonts w:ascii="Times New Roman" w:hAnsi="Times New Roman" w:cs="Times New Roman"/>
        </w:rPr>
        <w:tab/>
      </w:r>
      <w:r>
        <w:rPr>
          <w:rFonts w:ascii="Times New Roman" w:hAnsi="Times New Roman" w:cs="Times New Roman"/>
          <w:i/>
        </w:rPr>
        <w:t>Diao M , Diop I B , Kane A , et al. [Electrocardiographic recording of long duration (Holter) of 24 hours during idiopathic cardiomyopathy of the peripartum].[J]. Archives Des Maladies Du Coeur Et Des Vaisseaux, 2004, 97(1):25.</w:t>
      </w:r>
      <w:bookmarkEnd w:id="91"/>
    </w:p>
    <w:p>
      <w:pPr>
        <w:pStyle w:val="97"/>
        <w:ind w:left="720" w:hanging="720"/>
        <w:rPr>
          <w:rFonts w:ascii="Times New Roman" w:hAnsi="Times New Roman" w:cs="Times New Roman"/>
          <w:i/>
        </w:rPr>
      </w:pPr>
      <w:bookmarkStart w:id="92" w:name="_ENREF_21"/>
      <w:r>
        <w:rPr>
          <w:rFonts w:ascii="Times New Roman" w:hAnsi="Times New Roman" w:cs="Times New Roman"/>
        </w:rPr>
        <w:t>21.</w:t>
      </w:r>
      <w:r>
        <w:rPr>
          <w:rFonts w:ascii="Times New Roman" w:hAnsi="Times New Roman" w:cs="Times New Roman"/>
        </w:rPr>
        <w:tab/>
      </w:r>
      <w:r>
        <w:rPr>
          <w:rFonts w:ascii="Times New Roman" w:hAnsi="Times New Roman" w:cs="Times New Roman"/>
          <w:i/>
        </w:rPr>
        <w:t>Srichai M B , Junor C , Rodriguez L L , et al. Clinical, imaging, and pathological characteristics of left ventricular thrombus: A comparison of contrast-enhanced magnetic resonance imaging, transthoracic echocardiography, and transesophageal echocardiography with surgical or pathological validation[J]. American Heart Journal, 2006, 152(1):0-84.</w:t>
      </w:r>
      <w:bookmarkEnd w:id="92"/>
    </w:p>
    <w:p>
      <w:pPr>
        <w:pStyle w:val="97"/>
        <w:ind w:left="720" w:hanging="720"/>
        <w:rPr>
          <w:rFonts w:ascii="Times New Roman" w:hAnsi="Times New Roman" w:cs="Times New Roman"/>
          <w:i/>
        </w:rPr>
      </w:pPr>
      <w:bookmarkStart w:id="93" w:name="_ENREF_22"/>
      <w:r>
        <w:rPr>
          <w:rFonts w:ascii="Times New Roman" w:hAnsi="Times New Roman" w:cs="Times New Roman"/>
        </w:rPr>
        <w:t>22.</w:t>
      </w:r>
      <w:r>
        <w:rPr>
          <w:rFonts w:ascii="Times New Roman" w:hAnsi="Times New Roman" w:cs="Times New Roman"/>
        </w:rPr>
        <w:tab/>
      </w:r>
      <w:r>
        <w:rPr>
          <w:rFonts w:ascii="Times New Roman" w:hAnsi="Times New Roman" w:cs="Times New Roman"/>
          <w:i/>
        </w:rPr>
        <w:t>Egan D J , Bisanzo M C , Hutson H R . Emergency Department Evaluation and Management of Peripartum Cardiomyopathy[J]. Journal of Emergency Medicine, 2009, 36(2):0-147.</w:t>
      </w:r>
      <w:bookmarkEnd w:id="93"/>
    </w:p>
    <w:p>
      <w:pPr>
        <w:pStyle w:val="97"/>
        <w:ind w:left="720" w:hanging="720"/>
        <w:rPr>
          <w:rFonts w:ascii="Times New Roman" w:hAnsi="Times New Roman" w:cs="Times New Roman"/>
          <w:i/>
        </w:rPr>
      </w:pPr>
      <w:bookmarkStart w:id="94" w:name="_ENREF_23"/>
      <w:r>
        <w:rPr>
          <w:rFonts w:ascii="Times New Roman" w:hAnsi="Times New Roman" w:cs="Times New Roman"/>
        </w:rPr>
        <w:t>23.</w:t>
      </w:r>
      <w:r>
        <w:rPr>
          <w:rFonts w:ascii="Times New Roman" w:hAnsi="Times New Roman" w:cs="Times New Roman"/>
        </w:rPr>
        <w:tab/>
      </w:r>
      <w:r>
        <w:rPr>
          <w:rFonts w:ascii="Times New Roman" w:hAnsi="Times New Roman" w:cs="Times New Roman"/>
          <w:i/>
        </w:rPr>
        <w:t>Ghuman N , Rheiner J , Tendler B E , et al. Hypertension in the Postpartum Woman: Clinical Update for the Hypertension Specialist[J]. The Journal of Clinical Hypertension, 2009, 11(12):8.</w:t>
      </w:r>
      <w:bookmarkEnd w:id="94"/>
    </w:p>
    <w:p>
      <w:pPr>
        <w:pStyle w:val="97"/>
        <w:ind w:left="720" w:hanging="720"/>
        <w:rPr>
          <w:rFonts w:ascii="Times New Roman" w:hAnsi="Times New Roman" w:cs="Times New Roman"/>
          <w:i/>
        </w:rPr>
      </w:pPr>
      <w:bookmarkStart w:id="95" w:name="_ENREF_24"/>
      <w:r>
        <w:rPr>
          <w:rFonts w:ascii="Times New Roman" w:hAnsi="Times New Roman" w:cs="Times New Roman"/>
        </w:rPr>
        <w:t>24.</w:t>
      </w:r>
      <w:r>
        <w:rPr>
          <w:rFonts w:ascii="Times New Roman" w:hAnsi="Times New Roman" w:cs="Times New Roman"/>
        </w:rPr>
        <w:tab/>
      </w:r>
      <w:r>
        <w:rPr>
          <w:rFonts w:ascii="Times New Roman" w:hAnsi="Times New Roman" w:cs="Times New Roman"/>
          <w:i/>
        </w:rPr>
        <w:t>Egan DJ, Bisanzo MC, Hutson HR. Emergency department evaluation and management of peripartum cardiomyopathy. J Emerg Med 2009;36:141–147.</w:t>
      </w:r>
      <w:bookmarkEnd w:id="95"/>
    </w:p>
    <w:p>
      <w:pPr>
        <w:pStyle w:val="97"/>
        <w:ind w:left="720" w:hanging="720"/>
        <w:rPr>
          <w:rFonts w:ascii="Times New Roman" w:hAnsi="Times New Roman" w:cs="Times New Roman"/>
          <w:i/>
        </w:rPr>
      </w:pPr>
      <w:bookmarkStart w:id="96" w:name="_ENREF_25"/>
      <w:r>
        <w:rPr>
          <w:rFonts w:ascii="Times New Roman" w:hAnsi="Times New Roman" w:cs="Times New Roman"/>
        </w:rPr>
        <w:t>25.</w:t>
      </w:r>
      <w:r>
        <w:rPr>
          <w:rFonts w:ascii="Times New Roman" w:hAnsi="Times New Roman" w:cs="Times New Roman"/>
        </w:rPr>
        <w:tab/>
      </w:r>
      <w:r>
        <w:rPr>
          <w:rFonts w:ascii="Times New Roman" w:hAnsi="Times New Roman" w:cs="Times New Roman"/>
          <w:i/>
        </w:rPr>
        <w:t>Jahns B G , Stein W , Hilfiker-Kleiner D , et al. Peripartum Cardiomyopathy—A New Treatment Option by Inhibition of Prolactin Secretion[J]. Obstetric Anesthesia Digest, 2009, 29(2):106.</w:t>
      </w:r>
      <w:bookmarkEnd w:id="96"/>
    </w:p>
    <w:p>
      <w:pPr>
        <w:pStyle w:val="97"/>
        <w:ind w:left="720" w:hanging="720"/>
        <w:rPr>
          <w:rFonts w:ascii="Times New Roman" w:hAnsi="Times New Roman" w:cs="Times New Roman"/>
          <w:i/>
        </w:rPr>
      </w:pPr>
      <w:bookmarkStart w:id="97" w:name="_ENREF_26"/>
      <w:r>
        <w:rPr>
          <w:rFonts w:ascii="Times New Roman" w:hAnsi="Times New Roman" w:cs="Times New Roman"/>
        </w:rPr>
        <w:t>26.</w:t>
      </w:r>
      <w:r>
        <w:rPr>
          <w:rFonts w:ascii="Times New Roman" w:hAnsi="Times New Roman" w:cs="Times New Roman"/>
        </w:rPr>
        <w:tab/>
      </w:r>
      <w:r>
        <w:rPr>
          <w:rFonts w:ascii="Times New Roman" w:hAnsi="Times New Roman" w:cs="Times New Roman"/>
          <w:i/>
        </w:rPr>
        <w:t>Sliwa K, Blauwet L, Tibazarwa K, et al. Evaluation of Bromocriptine in the Treatment of Acute Severe Peripartum Cardiomyopathy[J]. Circulation, 2010, 121(13):1465.</w:t>
      </w:r>
      <w:bookmarkEnd w:id="97"/>
    </w:p>
    <w:p>
      <w:pPr>
        <w:pStyle w:val="97"/>
        <w:ind w:left="720" w:hanging="720"/>
        <w:rPr>
          <w:rFonts w:ascii="Times New Roman" w:hAnsi="Times New Roman" w:cs="Times New Roman"/>
          <w:i/>
        </w:rPr>
      </w:pPr>
      <w:bookmarkStart w:id="98" w:name="_ENREF_27"/>
      <w:r>
        <w:rPr>
          <w:rFonts w:ascii="Times New Roman" w:hAnsi="Times New Roman" w:cs="Times New Roman"/>
        </w:rPr>
        <w:t>27.</w:t>
      </w:r>
      <w:r>
        <w:rPr>
          <w:rFonts w:ascii="Times New Roman" w:hAnsi="Times New Roman" w:cs="Times New Roman"/>
        </w:rPr>
        <w:tab/>
      </w:r>
      <w:r>
        <w:rPr>
          <w:rFonts w:ascii="Times New Roman" w:hAnsi="Times New Roman" w:cs="Times New Roman"/>
          <w:i/>
        </w:rPr>
        <w:t>Rasmusson K D , Stehlik J , Brown R N , et al. Long-term Outcomes of Cardiac Transplantation for Peri-partum Cardiomyopathy: A Multiinstitutional Analysis[J]. Journal of Heart and Lung Transplantation, 2007, 26(11):0-1104.</w:t>
      </w:r>
      <w:bookmarkEnd w:id="98"/>
    </w:p>
    <w:p>
      <w:pPr>
        <w:pStyle w:val="97"/>
        <w:ind w:left="720" w:hanging="720"/>
        <w:rPr>
          <w:rFonts w:ascii="Times New Roman" w:hAnsi="Times New Roman" w:cs="Times New Roman"/>
          <w:i/>
        </w:rPr>
      </w:pPr>
      <w:bookmarkStart w:id="99" w:name="_ENREF_28"/>
      <w:r>
        <w:rPr>
          <w:rFonts w:ascii="Times New Roman" w:hAnsi="Times New Roman" w:cs="Times New Roman"/>
        </w:rPr>
        <w:t>28.</w:t>
      </w:r>
      <w:r>
        <w:rPr>
          <w:rFonts w:ascii="Times New Roman" w:hAnsi="Times New Roman" w:cs="Times New Roman"/>
        </w:rPr>
        <w:tab/>
      </w:r>
      <w:r>
        <w:rPr>
          <w:rFonts w:ascii="Times New Roman" w:hAnsi="Times New Roman" w:cs="Times New Roman"/>
          <w:i/>
        </w:rPr>
        <w:t>Gevaert S , Belleghem Y V , Bouchez S , et al. Acute and critically ill peripartum cardiomyopathy and \"bridge to\" therapeutic options: a single center experience with intra-aortic balloon pump, extra corporeal membrane oxygenation and continuous-flow left ventricular assist devices[J]. Critical Care, 2011, 15(2).</w:t>
      </w:r>
      <w:bookmarkEnd w:id="99"/>
    </w:p>
    <w:p>
      <w:pPr>
        <w:pStyle w:val="97"/>
        <w:ind w:left="720" w:hanging="720"/>
        <w:rPr>
          <w:rFonts w:ascii="Times New Roman" w:hAnsi="Times New Roman" w:cs="Times New Roman"/>
          <w:i/>
        </w:rPr>
      </w:pPr>
      <w:bookmarkStart w:id="100" w:name="_ENREF_29"/>
      <w:r>
        <w:rPr>
          <w:rFonts w:ascii="Times New Roman" w:hAnsi="Times New Roman" w:cs="Times New Roman"/>
        </w:rPr>
        <w:t>29.</w:t>
      </w:r>
      <w:r>
        <w:rPr>
          <w:rFonts w:ascii="Times New Roman" w:hAnsi="Times New Roman" w:cs="Times New Roman"/>
        </w:rPr>
        <w:tab/>
      </w:r>
      <w:r>
        <w:rPr>
          <w:rFonts w:ascii="Times New Roman" w:hAnsi="Times New Roman" w:cs="Times New Roman"/>
          <w:i/>
        </w:rPr>
        <w:t>Rasmusson K, Brunisholz K, Budge D, et al. Peripartum cardiomyopathy: Post-transplant outcomes from the united network for organ sharing database[J]. J Heart Lung Transplant, 2012, 31(2):180-186.</w:t>
      </w:r>
      <w:bookmarkEnd w:id="100"/>
    </w:p>
    <w:p>
      <w:pPr>
        <w:pStyle w:val="97"/>
        <w:ind w:left="720" w:hanging="720"/>
        <w:rPr>
          <w:rFonts w:ascii="Times New Roman" w:hAnsi="Times New Roman" w:cs="Times New Roman"/>
          <w:i/>
        </w:rPr>
      </w:pPr>
      <w:bookmarkStart w:id="101" w:name="_ENREF_30"/>
      <w:r>
        <w:rPr>
          <w:rFonts w:ascii="Times New Roman" w:hAnsi="Times New Roman" w:cs="Times New Roman"/>
        </w:rPr>
        <w:t>30.</w:t>
      </w:r>
      <w:r>
        <w:rPr>
          <w:rFonts w:ascii="Times New Roman" w:hAnsi="Times New Roman" w:cs="Times New Roman"/>
        </w:rPr>
        <w:tab/>
      </w:r>
      <w:r>
        <w:rPr>
          <w:rFonts w:ascii="Times New Roman" w:hAnsi="Times New Roman" w:cs="Times New Roman"/>
          <w:i/>
        </w:rPr>
        <w:t>Ro A, Frishman WH. Peripartum cardiomyopathy. Cardiol Rev 2006;14:35–42.</w:t>
      </w:r>
      <w:bookmarkEnd w:id="101"/>
    </w:p>
    <w:p>
      <w:pPr>
        <w:pStyle w:val="97"/>
        <w:ind w:left="720" w:hanging="720"/>
        <w:rPr>
          <w:rFonts w:ascii="Times New Roman" w:hAnsi="Times New Roman" w:cs="Times New Roman"/>
          <w:i/>
        </w:rPr>
      </w:pPr>
      <w:bookmarkStart w:id="102" w:name="_ENREF_31"/>
      <w:r>
        <w:rPr>
          <w:rFonts w:ascii="Times New Roman" w:hAnsi="Times New Roman" w:cs="Times New Roman"/>
        </w:rPr>
        <w:t>31.</w:t>
      </w:r>
      <w:r>
        <w:rPr>
          <w:rFonts w:ascii="Times New Roman" w:hAnsi="Times New Roman" w:cs="Times New Roman"/>
        </w:rPr>
        <w:tab/>
      </w:r>
      <w:r>
        <w:rPr>
          <w:rFonts w:ascii="Times New Roman" w:hAnsi="Times New Roman" w:cs="Times New Roman"/>
          <w:i/>
        </w:rPr>
        <w:t>Murali S, Baldisseri MR. Peripartum cardiomyopathy. Crit Care Med 2005;33(10 Suppl.):S340–S346.</w:t>
      </w:r>
      <w:bookmarkEnd w:id="102"/>
    </w:p>
    <w:p>
      <w:pPr>
        <w:pStyle w:val="97"/>
        <w:ind w:left="720" w:hanging="720"/>
        <w:rPr>
          <w:rFonts w:ascii="Times New Roman" w:hAnsi="Times New Roman" w:cs="Times New Roman"/>
          <w:i/>
        </w:rPr>
      </w:pPr>
      <w:bookmarkStart w:id="103" w:name="_ENREF_32"/>
      <w:r>
        <w:rPr>
          <w:rFonts w:ascii="Times New Roman" w:hAnsi="Times New Roman" w:cs="Times New Roman"/>
        </w:rPr>
        <w:t>32.</w:t>
      </w:r>
      <w:r>
        <w:rPr>
          <w:rFonts w:ascii="Times New Roman" w:hAnsi="Times New Roman" w:cs="Times New Roman"/>
        </w:rPr>
        <w:tab/>
      </w:r>
      <w:r>
        <w:rPr>
          <w:rFonts w:ascii="Times New Roman" w:hAnsi="Times New Roman" w:cs="Times New Roman"/>
          <w:i/>
        </w:rPr>
        <w:t>Elkayam U, Akhter M W, Singh H, et al. Pregnancy-Associated Cardiomyopathy Clinical Characteristics and a Comparison Between Early and Late Presentation[J]. Circulation, 2005, 111(16):2050-2055.</w:t>
      </w:r>
      <w:bookmarkEnd w:id="103"/>
    </w:p>
    <w:p>
      <w:pPr>
        <w:pStyle w:val="97"/>
        <w:ind w:left="720" w:hanging="720"/>
        <w:rPr>
          <w:rFonts w:ascii="Times New Roman" w:hAnsi="Times New Roman" w:cs="Times New Roman"/>
          <w:i/>
        </w:rPr>
      </w:pPr>
      <w:bookmarkStart w:id="104" w:name="_ENREF_33"/>
      <w:r>
        <w:rPr>
          <w:rFonts w:ascii="Times New Roman" w:hAnsi="Times New Roman" w:cs="Times New Roman"/>
        </w:rPr>
        <w:t>33.</w:t>
      </w:r>
      <w:r>
        <w:rPr>
          <w:rFonts w:ascii="Times New Roman" w:hAnsi="Times New Roman" w:cs="Times New Roman"/>
        </w:rPr>
        <w:tab/>
      </w:r>
      <w:r>
        <w:rPr>
          <w:rFonts w:ascii="Times New Roman" w:hAnsi="Times New Roman" w:cs="Times New Roman"/>
          <w:i/>
        </w:rPr>
        <w:t>Witlin, Andrea G , Mabie, et al. Peripartum cardiomyopathy: An ominous diagnosis[J]. American Journal of Obstetrics &amp; Gynecology, 1997, 176(1):182-188.</w:t>
      </w:r>
      <w:bookmarkEnd w:id="104"/>
    </w:p>
    <w:p>
      <w:pPr>
        <w:pStyle w:val="97"/>
        <w:ind w:left="720" w:hanging="720"/>
        <w:rPr>
          <w:rFonts w:ascii="Times New Roman" w:hAnsi="Times New Roman" w:cs="Times New Roman"/>
        </w:rPr>
      </w:pPr>
      <w:bookmarkStart w:id="105" w:name="_ENREF_34"/>
      <w:r>
        <w:rPr>
          <w:rFonts w:ascii="Times New Roman" w:hAnsi="Times New Roman" w:cs="Times New Roman"/>
        </w:rPr>
        <w:t>34.</w:t>
      </w:r>
      <w:r>
        <w:rPr>
          <w:rFonts w:ascii="Times New Roman" w:hAnsi="Times New Roman" w:cs="Times New Roman"/>
        </w:rPr>
        <w:tab/>
      </w:r>
      <w:r>
        <w:rPr>
          <w:rFonts w:ascii="Times New Roman" w:hAnsi="Times New Roman" w:cs="Times New Roman"/>
        </w:rPr>
        <w:t>Chari RS, F.A., Sibai BM.,</w:t>
      </w:r>
      <w:r>
        <w:rPr>
          <w:rFonts w:ascii="Times New Roman" w:hAnsi="Times New Roman" w:cs="Times New Roman"/>
          <w:i/>
        </w:rPr>
        <w:t xml:space="preserve"> Hypertension during pregnancy: diagnosis, pathophysiology and management. .</w:t>
      </w:r>
      <w:r>
        <w:rPr>
          <w:rFonts w:ascii="Times New Roman" w:hAnsi="Times New Roman" w:cs="Times New Roman"/>
        </w:rPr>
        <w:t xml:space="preserve"> Cardiac Problems in Pregnancy, 1998. 257-273.</w:t>
      </w:r>
      <w:bookmarkEnd w:id="105"/>
    </w:p>
    <w:p>
      <w:pPr>
        <w:pStyle w:val="97"/>
        <w:ind w:left="720" w:hanging="720"/>
        <w:rPr>
          <w:rFonts w:ascii="Times New Roman" w:hAnsi="Times New Roman" w:cs="Times New Roman"/>
          <w:i/>
        </w:rPr>
      </w:pPr>
      <w:bookmarkStart w:id="106" w:name="_ENREF_35"/>
      <w:r>
        <w:rPr>
          <w:rFonts w:ascii="Times New Roman" w:hAnsi="Times New Roman" w:cs="Times New Roman"/>
        </w:rPr>
        <w:t>35.</w:t>
      </w:r>
      <w:r>
        <w:rPr>
          <w:rFonts w:ascii="Times New Roman" w:hAnsi="Times New Roman" w:cs="Times New Roman"/>
        </w:rPr>
        <w:tab/>
      </w:r>
      <w:r>
        <w:rPr>
          <w:rFonts w:ascii="Times New Roman" w:hAnsi="Times New Roman" w:cs="Times New Roman"/>
          <w:i/>
        </w:rPr>
        <w:t>Mcnamara D M, Elkayam U, Alharethi R, et al. Clinical Outcomes for Peripartum Cardiomyopathy in North America[J]. Journal of the American College of Cardiology, 2011, 17(8):905-914.</w:t>
      </w:r>
      <w:bookmarkEnd w:id="106"/>
    </w:p>
    <w:p>
      <w:pPr>
        <w:spacing w:line="360" w:lineRule="auto"/>
        <w:ind w:firstLine="880" w:firstLineChars="400"/>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vOTe81213f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3041E"/>
    <w:rsid w:val="005514CA"/>
    <w:rsid w:val="005B76C5"/>
    <w:rsid w:val="005F78F1"/>
    <w:rsid w:val="006339C3"/>
    <w:rsid w:val="00671329"/>
    <w:rsid w:val="006722B4"/>
    <w:rsid w:val="00680337"/>
    <w:rsid w:val="00695110"/>
    <w:rsid w:val="006E47A4"/>
    <w:rsid w:val="0072788C"/>
    <w:rsid w:val="007354FF"/>
    <w:rsid w:val="00756A01"/>
    <w:rsid w:val="007635A1"/>
    <w:rsid w:val="00791700"/>
    <w:rsid w:val="008074BD"/>
    <w:rsid w:val="008240ED"/>
    <w:rsid w:val="00873417"/>
    <w:rsid w:val="008745E6"/>
    <w:rsid w:val="00875228"/>
    <w:rsid w:val="008B2EA8"/>
    <w:rsid w:val="009030BB"/>
    <w:rsid w:val="009156BF"/>
    <w:rsid w:val="00950B3E"/>
    <w:rsid w:val="00950CDE"/>
    <w:rsid w:val="009D216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C50F18"/>
    <w:rsid w:val="00C62FF8"/>
    <w:rsid w:val="00D1105B"/>
    <w:rsid w:val="00D16C1E"/>
    <w:rsid w:val="00D25BBB"/>
    <w:rsid w:val="00D34702"/>
    <w:rsid w:val="00D40415"/>
    <w:rsid w:val="00D55BD9"/>
    <w:rsid w:val="00D92B4F"/>
    <w:rsid w:val="00D97F8A"/>
    <w:rsid w:val="00DB1BE9"/>
    <w:rsid w:val="00DD1ED6"/>
    <w:rsid w:val="00DE07E6"/>
    <w:rsid w:val="00DF5CB8"/>
    <w:rsid w:val="00E0501F"/>
    <w:rsid w:val="00E10CCD"/>
    <w:rsid w:val="00E35A44"/>
    <w:rsid w:val="00EF0662"/>
    <w:rsid w:val="00F53DE2"/>
    <w:rsid w:val="00F73521"/>
    <w:rsid w:val="00FE5388"/>
    <w:rsid w:val="04856369"/>
    <w:rsid w:val="087767E6"/>
    <w:rsid w:val="0A93266A"/>
    <w:rsid w:val="10E47A19"/>
    <w:rsid w:val="112D6F10"/>
    <w:rsid w:val="13A36666"/>
    <w:rsid w:val="141F60F7"/>
    <w:rsid w:val="14923802"/>
    <w:rsid w:val="155645CE"/>
    <w:rsid w:val="1A29202E"/>
    <w:rsid w:val="1B9A3F8E"/>
    <w:rsid w:val="1D3E7C05"/>
    <w:rsid w:val="1EFB7AF2"/>
    <w:rsid w:val="1F2855B8"/>
    <w:rsid w:val="20D85E71"/>
    <w:rsid w:val="22383F5D"/>
    <w:rsid w:val="244401C9"/>
    <w:rsid w:val="29893B1B"/>
    <w:rsid w:val="298F327B"/>
    <w:rsid w:val="2A133E7B"/>
    <w:rsid w:val="2BA14B44"/>
    <w:rsid w:val="2DF20B73"/>
    <w:rsid w:val="2F2E11D8"/>
    <w:rsid w:val="2FA93B8C"/>
    <w:rsid w:val="3023393F"/>
    <w:rsid w:val="320A3E0C"/>
    <w:rsid w:val="32A40CA6"/>
    <w:rsid w:val="33540595"/>
    <w:rsid w:val="335A0828"/>
    <w:rsid w:val="34445693"/>
    <w:rsid w:val="34FE6412"/>
    <w:rsid w:val="357346C7"/>
    <w:rsid w:val="35BF3168"/>
    <w:rsid w:val="37172A36"/>
    <w:rsid w:val="381078EF"/>
    <w:rsid w:val="387A3DF1"/>
    <w:rsid w:val="3AC23B25"/>
    <w:rsid w:val="3F373604"/>
    <w:rsid w:val="406B5696"/>
    <w:rsid w:val="41465EF8"/>
    <w:rsid w:val="42A91A84"/>
    <w:rsid w:val="430B30B8"/>
    <w:rsid w:val="43BD08E9"/>
    <w:rsid w:val="43D47FF3"/>
    <w:rsid w:val="43F11C16"/>
    <w:rsid w:val="4448489F"/>
    <w:rsid w:val="46063DB2"/>
    <w:rsid w:val="46D93DD2"/>
    <w:rsid w:val="4799726B"/>
    <w:rsid w:val="48491FB6"/>
    <w:rsid w:val="4A3C1E93"/>
    <w:rsid w:val="4A813F6C"/>
    <w:rsid w:val="50A854BC"/>
    <w:rsid w:val="511E4EBE"/>
    <w:rsid w:val="51FE0E65"/>
    <w:rsid w:val="52B45B50"/>
    <w:rsid w:val="557A545E"/>
    <w:rsid w:val="563922A3"/>
    <w:rsid w:val="58E70F91"/>
    <w:rsid w:val="59D11E45"/>
    <w:rsid w:val="5DC60A6D"/>
    <w:rsid w:val="5DFE74EA"/>
    <w:rsid w:val="5E8800BE"/>
    <w:rsid w:val="626D56B8"/>
    <w:rsid w:val="62BB3B01"/>
    <w:rsid w:val="63170928"/>
    <w:rsid w:val="649335EE"/>
    <w:rsid w:val="6499755A"/>
    <w:rsid w:val="66D9395B"/>
    <w:rsid w:val="67442BB0"/>
    <w:rsid w:val="67CE1606"/>
    <w:rsid w:val="67D6790B"/>
    <w:rsid w:val="68303214"/>
    <w:rsid w:val="6A2D3A85"/>
    <w:rsid w:val="6A6051E8"/>
    <w:rsid w:val="6BE039BE"/>
    <w:rsid w:val="6D705F64"/>
    <w:rsid w:val="6E6D29F4"/>
    <w:rsid w:val="6FB83472"/>
    <w:rsid w:val="6FDD5D28"/>
    <w:rsid w:val="76347BCF"/>
    <w:rsid w:val="76580FFD"/>
    <w:rsid w:val="77A1278F"/>
    <w:rsid w:val="78294A09"/>
    <w:rsid w:val="784B429B"/>
    <w:rsid w:val="78F47317"/>
    <w:rsid w:val="7AFB5DCF"/>
    <w:rsid w:val="7B244638"/>
    <w:rsid w:val="7B2F69FA"/>
    <w:rsid w:val="7BC26067"/>
    <w:rsid w:val="7D302150"/>
    <w:rsid w:val="7DB8178E"/>
    <w:rsid w:val="7DEF7C68"/>
    <w:rsid w:val="7DFE4CB4"/>
    <w:rsid w:val="7E190CE1"/>
    <w:rsid w:val="7E2C74FC"/>
    <w:rsid w:val="7E4846C2"/>
    <w:rsid w:val="7EC2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unhideWhenUsed/>
    <w:qFormat/>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91"/>
    <w:qFormat/>
    <w:uiPriority w:val="0"/>
    <w:rPr>
      <w:b/>
      <w:bCs/>
    </w:rPr>
  </w:style>
  <w:style w:type="paragraph" w:styleId="7">
    <w:name w:val="annotation text"/>
    <w:basedOn w:val="1"/>
    <w:link w:val="90"/>
    <w:qFormat/>
    <w:uiPriority w:val="0"/>
    <w:pPr>
      <w:jc w:val="left"/>
    </w:pPr>
  </w:style>
  <w:style w:type="paragraph" w:styleId="8">
    <w:name w:val="Balloon Text"/>
    <w:basedOn w:val="1"/>
    <w:link w:val="92"/>
    <w:qFormat/>
    <w:uiPriority w:val="0"/>
    <w:rPr>
      <w:sz w:val="18"/>
      <w:szCs w:val="18"/>
    </w:rPr>
  </w:style>
  <w:style w:type="paragraph" w:styleId="9">
    <w:name w:val="footer"/>
    <w:basedOn w:val="1"/>
    <w:link w:val="89"/>
    <w:qFormat/>
    <w:uiPriority w:val="0"/>
    <w:pPr>
      <w:tabs>
        <w:tab w:val="center" w:pos="4153"/>
        <w:tab w:val="right" w:pos="8306"/>
      </w:tabs>
      <w:snapToGrid w:val="0"/>
      <w:jc w:val="left"/>
    </w:pPr>
    <w:rPr>
      <w:sz w:val="18"/>
      <w:szCs w:val="18"/>
    </w:rPr>
  </w:style>
  <w:style w:type="paragraph" w:styleId="10">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rPr>
      <w:color w:val="FF3300"/>
      <w:u w:val="none"/>
    </w:rPr>
  </w:style>
  <w:style w:type="character" w:styleId="16">
    <w:name w:val="Hyperlink"/>
    <w:basedOn w:val="12"/>
    <w:qFormat/>
    <w:uiPriority w:val="0"/>
    <w:rPr>
      <w:color w:val="0000FF"/>
      <w:u w:val="none"/>
    </w:rPr>
  </w:style>
  <w:style w:type="character" w:styleId="17">
    <w:name w:val="annotation reference"/>
    <w:basedOn w:val="12"/>
    <w:qFormat/>
    <w:uiPriority w:val="0"/>
    <w:rPr>
      <w:sz w:val="21"/>
      <w:szCs w:val="21"/>
    </w:rPr>
  </w:style>
  <w:style w:type="character" w:customStyle="1" w:styleId="19">
    <w:name w:val="normaltxt1"/>
    <w:basedOn w:val="12"/>
    <w:qFormat/>
    <w:uiPriority w:val="0"/>
    <w:rPr>
      <w:rFonts w:hint="eastAsia" w:ascii="宋体" w:hAnsi="宋体" w:eastAsia="宋体" w:cs="宋体"/>
      <w:color w:val="000000"/>
      <w:sz w:val="21"/>
      <w:szCs w:val="21"/>
    </w:rPr>
  </w:style>
  <w:style w:type="character" w:customStyle="1" w:styleId="20">
    <w:name w:val="bg"/>
    <w:basedOn w:val="12"/>
    <w:qFormat/>
    <w:uiPriority w:val="0"/>
  </w:style>
  <w:style w:type="character" w:customStyle="1" w:styleId="21">
    <w:name w:val="pcn_2"/>
    <w:basedOn w:val="12"/>
    <w:qFormat/>
    <w:uiPriority w:val="0"/>
  </w:style>
  <w:style w:type="character" w:customStyle="1" w:styleId="22">
    <w:name w:val="pcn_8"/>
    <w:basedOn w:val="12"/>
    <w:qFormat/>
    <w:uiPriority w:val="0"/>
  </w:style>
  <w:style w:type="character" w:customStyle="1" w:styleId="23">
    <w:name w:val="stype1"/>
    <w:basedOn w:val="12"/>
    <w:qFormat/>
    <w:uiPriority w:val="0"/>
  </w:style>
  <w:style w:type="character" w:customStyle="1" w:styleId="24">
    <w:name w:val="icons4"/>
    <w:basedOn w:val="12"/>
    <w:qFormat/>
    <w:uiPriority w:val="0"/>
    <w:rPr>
      <w:color w:val="FFFFFF"/>
    </w:rPr>
  </w:style>
  <w:style w:type="character" w:customStyle="1" w:styleId="25">
    <w:name w:val="icons5"/>
    <w:basedOn w:val="12"/>
    <w:qFormat/>
    <w:uiPriority w:val="0"/>
  </w:style>
  <w:style w:type="character" w:customStyle="1" w:styleId="26">
    <w:name w:val="after"/>
    <w:basedOn w:val="12"/>
    <w:qFormat/>
    <w:uiPriority w:val="0"/>
  </w:style>
  <w:style w:type="character" w:customStyle="1" w:styleId="27">
    <w:name w:val="pdf_icon"/>
    <w:basedOn w:val="12"/>
    <w:qFormat/>
    <w:uiPriority w:val="0"/>
  </w:style>
  <w:style w:type="character" w:customStyle="1" w:styleId="28">
    <w:name w:val="word_icon"/>
    <w:basedOn w:val="12"/>
    <w:qFormat/>
    <w:uiPriority w:val="0"/>
  </w:style>
  <w:style w:type="character" w:customStyle="1" w:styleId="29">
    <w:name w:val="stype2"/>
    <w:basedOn w:val="12"/>
    <w:qFormat/>
    <w:uiPriority w:val="0"/>
  </w:style>
  <w:style w:type="character" w:customStyle="1" w:styleId="30">
    <w:name w:val="stype21"/>
    <w:basedOn w:val="12"/>
    <w:qFormat/>
    <w:uiPriority w:val="0"/>
  </w:style>
  <w:style w:type="character" w:customStyle="1" w:styleId="31">
    <w:name w:val="pcn_5"/>
    <w:basedOn w:val="12"/>
    <w:qFormat/>
    <w:uiPriority w:val="0"/>
  </w:style>
  <w:style w:type="character" w:customStyle="1" w:styleId="32">
    <w:name w:val="pcn_51"/>
    <w:basedOn w:val="12"/>
    <w:qFormat/>
    <w:uiPriority w:val="0"/>
  </w:style>
  <w:style w:type="character" w:customStyle="1" w:styleId="33">
    <w:name w:val="pcn_52"/>
    <w:basedOn w:val="12"/>
    <w:qFormat/>
    <w:uiPriority w:val="0"/>
  </w:style>
  <w:style w:type="character" w:customStyle="1" w:styleId="34">
    <w:name w:val="pcn_1"/>
    <w:basedOn w:val="12"/>
    <w:qFormat/>
    <w:uiPriority w:val="0"/>
  </w:style>
  <w:style w:type="character" w:customStyle="1" w:styleId="35">
    <w:name w:val="pcn_4"/>
    <w:basedOn w:val="12"/>
    <w:qFormat/>
    <w:uiPriority w:val="0"/>
  </w:style>
  <w:style w:type="character" w:customStyle="1" w:styleId="36">
    <w:name w:val="pcn_41"/>
    <w:basedOn w:val="12"/>
    <w:qFormat/>
    <w:uiPriority w:val="0"/>
  </w:style>
  <w:style w:type="character" w:customStyle="1" w:styleId="37">
    <w:name w:val="pcn_42"/>
    <w:basedOn w:val="12"/>
    <w:qFormat/>
    <w:uiPriority w:val="0"/>
  </w:style>
  <w:style w:type="character" w:customStyle="1" w:styleId="38">
    <w:name w:val="time"/>
    <w:basedOn w:val="12"/>
    <w:qFormat/>
    <w:uiPriority w:val="0"/>
    <w:rPr>
      <w:color w:val="888888"/>
    </w:rPr>
  </w:style>
  <w:style w:type="character" w:customStyle="1" w:styleId="39">
    <w:name w:val="pcn_6"/>
    <w:basedOn w:val="12"/>
    <w:qFormat/>
    <w:uiPriority w:val="0"/>
  </w:style>
  <w:style w:type="character" w:customStyle="1" w:styleId="40">
    <w:name w:val="pcn_61"/>
    <w:basedOn w:val="12"/>
    <w:qFormat/>
    <w:uiPriority w:val="0"/>
  </w:style>
  <w:style w:type="character" w:customStyle="1" w:styleId="41">
    <w:name w:val="pcn_62"/>
    <w:basedOn w:val="12"/>
    <w:qFormat/>
    <w:uiPriority w:val="0"/>
  </w:style>
  <w:style w:type="character" w:customStyle="1" w:styleId="42">
    <w:name w:val="inlineblock2"/>
    <w:basedOn w:val="12"/>
    <w:qFormat/>
    <w:uiPriority w:val="0"/>
  </w:style>
  <w:style w:type="character" w:customStyle="1" w:styleId="43">
    <w:name w:val="inlineblock3"/>
    <w:basedOn w:val="12"/>
    <w:qFormat/>
    <w:uiPriority w:val="0"/>
  </w:style>
  <w:style w:type="character" w:customStyle="1" w:styleId="44">
    <w:name w:val="inlineblock4"/>
    <w:basedOn w:val="12"/>
    <w:qFormat/>
    <w:uiPriority w:val="0"/>
  </w:style>
  <w:style w:type="character" w:customStyle="1" w:styleId="45">
    <w:name w:val="inst_1"/>
    <w:basedOn w:val="12"/>
    <w:qFormat/>
    <w:uiPriority w:val="0"/>
  </w:style>
  <w:style w:type="character" w:customStyle="1" w:styleId="46">
    <w:name w:val="unfold"/>
    <w:basedOn w:val="12"/>
    <w:qFormat/>
    <w:uiPriority w:val="0"/>
  </w:style>
  <w:style w:type="character" w:customStyle="1" w:styleId="47">
    <w:name w:val="unfold1"/>
    <w:basedOn w:val="12"/>
    <w:qFormat/>
    <w:uiPriority w:val="0"/>
  </w:style>
  <w:style w:type="character" w:customStyle="1" w:styleId="48">
    <w:name w:val="inst_2"/>
    <w:basedOn w:val="12"/>
    <w:qFormat/>
    <w:uiPriority w:val="0"/>
  </w:style>
  <w:style w:type="character" w:customStyle="1" w:styleId="49">
    <w:name w:val="ok"/>
    <w:basedOn w:val="12"/>
    <w:qFormat/>
    <w:uiPriority w:val="0"/>
  </w:style>
  <w:style w:type="character" w:customStyle="1" w:styleId="50">
    <w:name w:val="pcn_3"/>
    <w:basedOn w:val="12"/>
    <w:qFormat/>
    <w:uiPriority w:val="0"/>
  </w:style>
  <w:style w:type="character" w:customStyle="1" w:styleId="51">
    <w:name w:val="pcn_31"/>
    <w:basedOn w:val="12"/>
    <w:qFormat/>
    <w:uiPriority w:val="0"/>
  </w:style>
  <w:style w:type="character" w:customStyle="1" w:styleId="52">
    <w:name w:val="pcn_32"/>
    <w:basedOn w:val="12"/>
    <w:qFormat/>
    <w:uiPriority w:val="0"/>
  </w:style>
  <w:style w:type="character" w:customStyle="1" w:styleId="53">
    <w:name w:val="pcn_9"/>
    <w:basedOn w:val="12"/>
    <w:qFormat/>
    <w:uiPriority w:val="0"/>
  </w:style>
  <w:style w:type="character" w:customStyle="1" w:styleId="54">
    <w:name w:val="pcn_91"/>
    <w:basedOn w:val="12"/>
    <w:qFormat/>
    <w:uiPriority w:val="0"/>
  </w:style>
  <w:style w:type="character" w:customStyle="1" w:styleId="55">
    <w:name w:val="pcn_92"/>
    <w:basedOn w:val="12"/>
    <w:qFormat/>
    <w:uiPriority w:val="0"/>
  </w:style>
  <w:style w:type="character" w:customStyle="1" w:styleId="56">
    <w:name w:val="pcn_10"/>
    <w:basedOn w:val="12"/>
    <w:qFormat/>
    <w:uiPriority w:val="0"/>
  </w:style>
  <w:style w:type="character" w:customStyle="1" w:styleId="57">
    <w:name w:val="pcn_101"/>
    <w:basedOn w:val="12"/>
    <w:qFormat/>
    <w:uiPriority w:val="0"/>
  </w:style>
  <w:style w:type="character" w:customStyle="1" w:styleId="58">
    <w:name w:val="pcn_102"/>
    <w:basedOn w:val="12"/>
    <w:qFormat/>
    <w:uiPriority w:val="0"/>
  </w:style>
  <w:style w:type="character" w:customStyle="1" w:styleId="59">
    <w:name w:val="pcn_7"/>
    <w:basedOn w:val="12"/>
    <w:qFormat/>
    <w:uiPriority w:val="0"/>
  </w:style>
  <w:style w:type="character" w:customStyle="1" w:styleId="60">
    <w:name w:val="pcn_71"/>
    <w:basedOn w:val="12"/>
    <w:qFormat/>
    <w:uiPriority w:val="0"/>
  </w:style>
  <w:style w:type="character" w:customStyle="1" w:styleId="61">
    <w:name w:val="pcn_72"/>
    <w:basedOn w:val="12"/>
    <w:qFormat/>
    <w:uiPriority w:val="0"/>
  </w:style>
  <w:style w:type="character" w:customStyle="1" w:styleId="62">
    <w:name w:val="fold"/>
    <w:basedOn w:val="12"/>
    <w:qFormat/>
    <w:uiPriority w:val="0"/>
  </w:style>
  <w:style w:type="character" w:customStyle="1" w:styleId="63">
    <w:name w:val="fold1"/>
    <w:basedOn w:val="12"/>
    <w:qFormat/>
    <w:uiPriority w:val="0"/>
  </w:style>
  <w:style w:type="character" w:customStyle="1" w:styleId="64">
    <w:name w:val="err"/>
    <w:basedOn w:val="12"/>
    <w:qFormat/>
    <w:uiPriority w:val="0"/>
  </w:style>
  <w:style w:type="character" w:customStyle="1" w:styleId="65">
    <w:name w:val="image_on"/>
    <w:basedOn w:val="12"/>
    <w:qFormat/>
    <w:uiPriority w:val="0"/>
  </w:style>
  <w:style w:type="character" w:customStyle="1" w:styleId="66">
    <w:name w:val="time10"/>
    <w:basedOn w:val="12"/>
    <w:qFormat/>
    <w:uiPriority w:val="0"/>
    <w:rPr>
      <w:color w:val="888888"/>
    </w:rPr>
  </w:style>
  <w:style w:type="character" w:customStyle="1" w:styleId="67">
    <w:name w:val="stype11"/>
    <w:basedOn w:val="12"/>
    <w:qFormat/>
    <w:uiPriority w:val="0"/>
  </w:style>
  <w:style w:type="character" w:customStyle="1" w:styleId="68">
    <w:name w:val="pcn_21"/>
    <w:basedOn w:val="12"/>
    <w:qFormat/>
    <w:uiPriority w:val="0"/>
  </w:style>
  <w:style w:type="character" w:customStyle="1" w:styleId="69">
    <w:name w:val="pcn_22"/>
    <w:basedOn w:val="12"/>
    <w:qFormat/>
    <w:uiPriority w:val="0"/>
  </w:style>
  <w:style w:type="character" w:customStyle="1" w:styleId="70">
    <w:name w:val="pcn_81"/>
    <w:basedOn w:val="12"/>
    <w:qFormat/>
    <w:uiPriority w:val="0"/>
  </w:style>
  <w:style w:type="character" w:customStyle="1" w:styleId="71">
    <w:name w:val="pcn_82"/>
    <w:basedOn w:val="12"/>
    <w:qFormat/>
    <w:uiPriority w:val="0"/>
  </w:style>
  <w:style w:type="character" w:customStyle="1" w:styleId="72">
    <w:name w:val="pcn_11"/>
    <w:basedOn w:val="12"/>
    <w:qFormat/>
    <w:uiPriority w:val="0"/>
  </w:style>
  <w:style w:type="character" w:customStyle="1" w:styleId="73">
    <w:name w:val="pcn_12"/>
    <w:basedOn w:val="12"/>
    <w:qFormat/>
    <w:uiPriority w:val="0"/>
  </w:style>
  <w:style w:type="character" w:customStyle="1" w:styleId="74">
    <w:name w:val="icons"/>
    <w:basedOn w:val="12"/>
    <w:qFormat/>
    <w:uiPriority w:val="0"/>
  </w:style>
  <w:style w:type="character" w:customStyle="1" w:styleId="75">
    <w:name w:val="icons1"/>
    <w:basedOn w:val="12"/>
    <w:qFormat/>
    <w:uiPriority w:val="0"/>
    <w:rPr>
      <w:color w:val="FFFFFF"/>
    </w:rPr>
  </w:style>
  <w:style w:type="character" w:customStyle="1" w:styleId="76">
    <w:name w:val="pdf_icon4"/>
    <w:basedOn w:val="12"/>
    <w:qFormat/>
    <w:uiPriority w:val="0"/>
  </w:style>
  <w:style w:type="character" w:customStyle="1" w:styleId="77">
    <w:name w:val="inlineblock"/>
    <w:basedOn w:val="12"/>
    <w:qFormat/>
    <w:uiPriority w:val="0"/>
  </w:style>
  <w:style w:type="character" w:customStyle="1" w:styleId="78">
    <w:name w:val="inlineblock1"/>
    <w:basedOn w:val="12"/>
    <w:qFormat/>
    <w:uiPriority w:val="0"/>
  </w:style>
  <w:style w:type="character" w:customStyle="1" w:styleId="79">
    <w:name w:val="pdf_icon3"/>
    <w:basedOn w:val="12"/>
    <w:qFormat/>
    <w:uiPriority w:val="0"/>
  </w:style>
  <w:style w:type="character" w:customStyle="1" w:styleId="80">
    <w:name w:val="icons3"/>
    <w:basedOn w:val="12"/>
    <w:qFormat/>
    <w:uiPriority w:val="0"/>
    <w:rPr>
      <w:color w:val="FFFFFF"/>
    </w:rPr>
  </w:style>
  <w:style w:type="character" w:customStyle="1" w:styleId="81">
    <w:name w:val="time9"/>
    <w:basedOn w:val="12"/>
    <w:qFormat/>
    <w:uiPriority w:val="0"/>
    <w:rPr>
      <w:color w:val="888888"/>
    </w:rPr>
  </w:style>
  <w:style w:type="character" w:customStyle="1" w:styleId="82">
    <w:name w:val="time8"/>
    <w:basedOn w:val="12"/>
    <w:qFormat/>
    <w:uiPriority w:val="0"/>
    <w:rPr>
      <w:color w:val="888888"/>
    </w:rPr>
  </w:style>
  <w:style w:type="character" w:customStyle="1" w:styleId="83">
    <w:name w:val="gt-baf-pos"/>
    <w:basedOn w:val="12"/>
    <w:qFormat/>
    <w:uiPriority w:val="0"/>
    <w:rPr>
      <w:color w:val="777777"/>
    </w:rPr>
  </w:style>
  <w:style w:type="character" w:customStyle="1" w:styleId="84">
    <w:name w:val="gt-baf-base-sep"/>
    <w:basedOn w:val="12"/>
    <w:qFormat/>
    <w:uiPriority w:val="0"/>
  </w:style>
  <w:style w:type="character" w:customStyle="1" w:styleId="85">
    <w:name w:val="focus1"/>
    <w:basedOn w:val="12"/>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页眉 Char"/>
    <w:basedOn w:val="12"/>
    <w:link w:val="10"/>
    <w:qFormat/>
    <w:uiPriority w:val="0"/>
    <w:rPr>
      <w:rFonts w:asciiTheme="minorHAnsi" w:hAnsiTheme="minorHAnsi" w:eastAsiaTheme="minorEastAsia" w:cstheme="minorBidi"/>
      <w:kern w:val="2"/>
      <w:sz w:val="18"/>
      <w:szCs w:val="18"/>
    </w:rPr>
  </w:style>
  <w:style w:type="character" w:customStyle="1" w:styleId="89">
    <w:name w:val="页脚 Char"/>
    <w:basedOn w:val="12"/>
    <w:link w:val="9"/>
    <w:qFormat/>
    <w:uiPriority w:val="0"/>
    <w:rPr>
      <w:rFonts w:asciiTheme="minorHAnsi" w:hAnsiTheme="minorHAnsi" w:eastAsiaTheme="minorEastAsia" w:cstheme="minorBidi"/>
      <w:kern w:val="2"/>
      <w:sz w:val="18"/>
      <w:szCs w:val="18"/>
    </w:rPr>
  </w:style>
  <w:style w:type="character" w:customStyle="1" w:styleId="90">
    <w:name w:val="批注文字 Char"/>
    <w:basedOn w:val="12"/>
    <w:link w:val="7"/>
    <w:qFormat/>
    <w:uiPriority w:val="0"/>
    <w:rPr>
      <w:rFonts w:asciiTheme="minorHAnsi" w:hAnsiTheme="minorHAnsi" w:eastAsiaTheme="minorEastAsia" w:cstheme="minorBidi"/>
      <w:kern w:val="2"/>
      <w:sz w:val="21"/>
      <w:szCs w:val="24"/>
    </w:rPr>
  </w:style>
  <w:style w:type="character" w:customStyle="1" w:styleId="91">
    <w:name w:val="批注主题 Char"/>
    <w:basedOn w:val="90"/>
    <w:link w:val="6"/>
    <w:qFormat/>
    <w:uiPriority w:val="0"/>
    <w:rPr>
      <w:rFonts w:asciiTheme="minorHAnsi" w:hAnsiTheme="minorHAnsi" w:eastAsiaTheme="minorEastAsia" w:cstheme="minorBidi"/>
      <w:b/>
      <w:bCs/>
      <w:kern w:val="2"/>
      <w:sz w:val="21"/>
      <w:szCs w:val="24"/>
    </w:rPr>
  </w:style>
  <w:style w:type="character" w:customStyle="1" w:styleId="92">
    <w:name w:val="批注框文本 Char"/>
    <w:basedOn w:val="12"/>
    <w:link w:val="8"/>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4">
    <w:name w:val="fontstyle01"/>
    <w:basedOn w:val="12"/>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2"/>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2"/>
    <w:link w:val="97"/>
    <w:qFormat/>
    <w:uiPriority w:val="0"/>
    <w:rPr>
      <w:rFonts w:ascii="Calibri" w:hAnsi="Calibri" w:cs="Calibri" w:eastAsiaTheme="minorEastAsia"/>
      <w:kern w:val="2"/>
      <w:szCs w:val="24"/>
    </w:rPr>
  </w:style>
  <w:style w:type="character" w:customStyle="1" w:styleId="99">
    <w:name w:val="apple-converted-space"/>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3487C-FD9E-456B-81D1-7F40C805AC61}">
  <ds:schemaRefs/>
</ds:datastoreItem>
</file>

<file path=docProps/app.xml><?xml version="1.0" encoding="utf-8"?>
<Properties xmlns="http://schemas.openxmlformats.org/officeDocument/2006/extended-properties" xmlns:vt="http://schemas.openxmlformats.org/officeDocument/2006/docPropsVTypes">
  <Template>Normal.dotm</Template>
  <Company>datathink</Company>
  <Pages>11</Pages>
  <Words>7553</Words>
  <Characters>43054</Characters>
  <Lines>358</Lines>
  <Paragraphs>101</Paragraphs>
  <TotalTime>0</TotalTime>
  <ScaleCrop>false</ScaleCrop>
  <LinksUpToDate>false</LinksUpToDate>
  <CharactersWithSpaces>50506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2019-02-28T07:19:00Z</dcterms:created>
  <dc:creator>Administrator.GRQPOB6NE5K8E49</dc:creator>
  <cp:lastModifiedBy>其其格</cp:lastModifiedBy>
  <dcterms:modified xsi:type="dcterms:W3CDTF">2019-03-11T06:22:18Z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