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1122" w14:textId="5E334834" w:rsidR="00E93B45" w:rsidRPr="000D03C9" w:rsidRDefault="000549F2" w:rsidP="005B1EDC">
      <w:pPr>
        <w:pStyle w:val="Default"/>
        <w:rPr>
          <w:rFonts w:asciiTheme="minorHAnsi" w:hAnsiTheme="minorHAnsi" w:cstheme="minorHAnsi"/>
          <w:b/>
        </w:rPr>
      </w:pPr>
      <w:r w:rsidRPr="000D03C9">
        <w:rPr>
          <w:rFonts w:asciiTheme="minorHAnsi" w:hAnsiTheme="minorHAnsi" w:cstheme="minorHAnsi"/>
          <w:b/>
        </w:rPr>
        <w:t>S</w:t>
      </w:r>
      <w:r w:rsidR="00E93B45" w:rsidRPr="000D03C9">
        <w:rPr>
          <w:rFonts w:asciiTheme="minorHAnsi" w:hAnsiTheme="minorHAnsi" w:cstheme="minorHAnsi"/>
          <w:b/>
        </w:rPr>
        <w:t>leep-</w:t>
      </w:r>
      <w:r w:rsidR="009608DA" w:rsidRPr="000D03C9">
        <w:rPr>
          <w:rFonts w:asciiTheme="minorHAnsi" w:hAnsiTheme="minorHAnsi" w:cstheme="minorHAnsi"/>
          <w:b/>
        </w:rPr>
        <w:t>depriv</w:t>
      </w:r>
      <w:r w:rsidR="003F4914">
        <w:rPr>
          <w:rFonts w:asciiTheme="minorHAnsi" w:hAnsiTheme="minorHAnsi" w:cstheme="minorHAnsi"/>
          <w:b/>
        </w:rPr>
        <w:t>ed</w:t>
      </w:r>
      <w:r w:rsidRPr="000D03C9">
        <w:rPr>
          <w:rFonts w:asciiTheme="minorHAnsi" w:hAnsiTheme="minorHAnsi" w:cstheme="minorHAnsi"/>
          <w:b/>
        </w:rPr>
        <w:t xml:space="preserve"> </w:t>
      </w:r>
      <w:r w:rsidR="00E345EF">
        <w:rPr>
          <w:rFonts w:asciiTheme="minorHAnsi" w:hAnsiTheme="minorHAnsi" w:cstheme="minorHAnsi"/>
          <w:b/>
        </w:rPr>
        <w:t>cognitive</w:t>
      </w:r>
      <w:r w:rsidR="00E93B45" w:rsidRPr="000D03C9">
        <w:rPr>
          <w:rFonts w:asciiTheme="minorHAnsi" w:hAnsiTheme="minorHAnsi" w:cstheme="minorHAnsi"/>
          <w:b/>
        </w:rPr>
        <w:t xml:space="preserve"> impairment</w:t>
      </w:r>
      <w:r w:rsidRPr="000D03C9">
        <w:rPr>
          <w:rFonts w:asciiTheme="minorHAnsi" w:hAnsiTheme="minorHAnsi" w:cstheme="minorHAnsi"/>
          <w:b/>
        </w:rPr>
        <w:t xml:space="preserve"> in </w:t>
      </w:r>
      <w:r w:rsidR="00197444" w:rsidRPr="000D03C9">
        <w:rPr>
          <w:rFonts w:asciiTheme="minorHAnsi" w:hAnsiTheme="minorHAnsi" w:cstheme="minorHAnsi"/>
          <w:b/>
        </w:rPr>
        <w:t>aging mice</w:t>
      </w:r>
      <w:r w:rsidR="003F4914">
        <w:rPr>
          <w:rFonts w:asciiTheme="minorHAnsi" w:hAnsiTheme="minorHAnsi" w:cstheme="minorHAnsi"/>
          <w:b/>
        </w:rPr>
        <w:t xml:space="preserve"> is alleviated by rapamycin</w:t>
      </w:r>
      <w:r w:rsidRPr="000D03C9">
        <w:rPr>
          <w:rFonts w:asciiTheme="minorHAnsi" w:hAnsiTheme="minorHAnsi" w:cstheme="minorHAnsi"/>
          <w:b/>
        </w:rPr>
        <w:t>.</w:t>
      </w:r>
    </w:p>
    <w:p w14:paraId="779EA5F8" w14:textId="1C5211A2" w:rsidR="005B1EDC" w:rsidRPr="000D03C9" w:rsidRDefault="005B1EDC" w:rsidP="005B1EDC">
      <w:pPr>
        <w:pStyle w:val="Default"/>
        <w:rPr>
          <w:rFonts w:asciiTheme="minorHAnsi" w:hAnsiTheme="minorHAnsi" w:cstheme="minorHAnsi"/>
          <w:b/>
        </w:rPr>
      </w:pPr>
    </w:p>
    <w:p w14:paraId="137B351E" w14:textId="21751DD7" w:rsidR="005B1EDC" w:rsidRPr="000D03C9" w:rsidRDefault="005B1EDC" w:rsidP="005B1EDC">
      <w:pPr>
        <w:pStyle w:val="Default"/>
        <w:rPr>
          <w:rFonts w:asciiTheme="minorHAnsi" w:hAnsiTheme="minorHAnsi" w:cstheme="minorHAnsi"/>
          <w:b/>
        </w:rPr>
      </w:pPr>
      <w:r w:rsidRPr="000D03C9">
        <w:rPr>
          <w:rFonts w:asciiTheme="minorHAnsi" w:hAnsiTheme="minorHAnsi" w:cstheme="minorHAnsi"/>
          <w:b/>
        </w:rPr>
        <w:t xml:space="preserve">Running title: </w:t>
      </w:r>
      <w:r w:rsidRPr="000D03C9">
        <w:rPr>
          <w:rFonts w:asciiTheme="minorHAnsi" w:hAnsiTheme="minorHAnsi" w:cstheme="minorHAnsi"/>
          <w:bCs/>
        </w:rPr>
        <w:t>Sleep depriv</w:t>
      </w:r>
      <w:r w:rsidR="003F4914">
        <w:rPr>
          <w:rFonts w:asciiTheme="minorHAnsi" w:hAnsiTheme="minorHAnsi" w:cstheme="minorHAnsi"/>
          <w:bCs/>
        </w:rPr>
        <w:t>ed</w:t>
      </w:r>
      <w:r w:rsidRPr="000D03C9">
        <w:rPr>
          <w:rFonts w:asciiTheme="minorHAnsi" w:hAnsiTheme="minorHAnsi" w:cstheme="minorHAnsi"/>
          <w:bCs/>
        </w:rPr>
        <w:t xml:space="preserve"> </w:t>
      </w:r>
      <w:r w:rsidR="00E345EF">
        <w:rPr>
          <w:rFonts w:asciiTheme="minorHAnsi" w:hAnsiTheme="minorHAnsi" w:cstheme="minorHAnsi"/>
          <w:bCs/>
        </w:rPr>
        <w:t>cognitive</w:t>
      </w:r>
      <w:r w:rsidRPr="000D03C9">
        <w:rPr>
          <w:rFonts w:asciiTheme="minorHAnsi" w:hAnsiTheme="minorHAnsi" w:cstheme="minorHAnsi"/>
          <w:bCs/>
        </w:rPr>
        <w:t xml:space="preserve"> impairment</w:t>
      </w:r>
    </w:p>
    <w:p w14:paraId="7B1E9785" w14:textId="77777777" w:rsidR="006E2556" w:rsidRPr="000D03C9" w:rsidRDefault="006E2556" w:rsidP="005B1EDC">
      <w:pPr>
        <w:pStyle w:val="Default"/>
        <w:rPr>
          <w:rFonts w:asciiTheme="minorHAnsi" w:hAnsiTheme="minorHAnsi" w:cstheme="minorHAnsi"/>
          <w:bCs/>
        </w:rPr>
      </w:pPr>
    </w:p>
    <w:p w14:paraId="10CEDC30" w14:textId="70385F22" w:rsidR="00E93B45" w:rsidRPr="000D03C9" w:rsidRDefault="00E93B45" w:rsidP="005B1EDC">
      <w:pPr>
        <w:pStyle w:val="Default"/>
        <w:rPr>
          <w:rFonts w:asciiTheme="minorHAnsi" w:hAnsiTheme="minorHAnsi" w:cstheme="minorHAnsi"/>
        </w:rPr>
      </w:pPr>
      <w:r w:rsidRPr="000D03C9">
        <w:rPr>
          <w:rFonts w:asciiTheme="minorHAnsi" w:hAnsiTheme="minorHAnsi" w:cstheme="minorHAnsi"/>
        </w:rPr>
        <w:t>Kishore K</w:t>
      </w:r>
      <w:r w:rsidR="006E2556" w:rsidRPr="000D03C9">
        <w:rPr>
          <w:rFonts w:asciiTheme="minorHAnsi" w:hAnsiTheme="minorHAnsi" w:cstheme="minorHAnsi"/>
        </w:rPr>
        <w:t>.</w:t>
      </w:r>
      <w:r w:rsidRPr="000D03C9">
        <w:rPr>
          <w:rFonts w:asciiTheme="minorHAnsi" w:hAnsiTheme="minorHAnsi" w:cstheme="minorHAnsi"/>
        </w:rPr>
        <w:t xml:space="preserve"> Mukherjee</w:t>
      </w:r>
      <w:r w:rsidR="00B674A7" w:rsidRPr="000D03C9">
        <w:rPr>
          <w:rFonts w:asciiTheme="minorHAnsi" w:hAnsiTheme="minorHAnsi" w:cstheme="minorHAnsi"/>
          <w:vertAlign w:val="superscript"/>
        </w:rPr>
        <w:t>1</w:t>
      </w:r>
      <w:r w:rsidR="006E2556" w:rsidRPr="000D03C9">
        <w:rPr>
          <w:rFonts w:asciiTheme="minorHAnsi" w:hAnsiTheme="minorHAnsi" w:cstheme="minorHAnsi"/>
        </w:rPr>
        <w:t xml:space="preserve">, </w:t>
      </w:r>
      <w:r w:rsidR="0059770C" w:rsidRPr="000D03C9">
        <w:rPr>
          <w:rFonts w:asciiTheme="minorHAnsi" w:hAnsiTheme="minorHAnsi" w:cstheme="minorHAnsi"/>
        </w:rPr>
        <w:t>Amanda Y. Lee</w:t>
      </w:r>
      <w:r w:rsidR="00D90BDD" w:rsidRPr="000D03C9">
        <w:rPr>
          <w:rFonts w:asciiTheme="minorHAnsi" w:hAnsiTheme="minorHAnsi" w:cstheme="minorHAnsi"/>
          <w:vertAlign w:val="superscript"/>
        </w:rPr>
        <w:t>1</w:t>
      </w:r>
      <w:r w:rsidR="0059770C" w:rsidRPr="000D03C9">
        <w:rPr>
          <w:rFonts w:asciiTheme="minorHAnsi" w:hAnsiTheme="minorHAnsi" w:cstheme="minorHAnsi"/>
        </w:rPr>
        <w:t xml:space="preserve">, </w:t>
      </w:r>
      <w:r w:rsidR="00BD72A8">
        <w:rPr>
          <w:rFonts w:asciiTheme="minorHAnsi" w:hAnsiTheme="minorHAnsi" w:cstheme="minorHAnsi"/>
        </w:rPr>
        <w:t>Lida Zhu</w:t>
      </w:r>
      <w:r w:rsidR="00BD72A8">
        <w:rPr>
          <w:rFonts w:asciiTheme="minorHAnsi" w:hAnsiTheme="minorHAnsi" w:cstheme="minorHAnsi"/>
          <w:vertAlign w:val="superscript"/>
        </w:rPr>
        <w:t>1</w:t>
      </w:r>
      <w:r w:rsidR="00BD72A8">
        <w:rPr>
          <w:rFonts w:asciiTheme="minorHAnsi" w:hAnsiTheme="minorHAnsi" w:cstheme="minorHAnsi"/>
        </w:rPr>
        <w:t xml:space="preserve">, </w:t>
      </w:r>
      <w:r w:rsidR="006E2556" w:rsidRPr="000D03C9">
        <w:rPr>
          <w:rFonts w:asciiTheme="minorHAnsi" w:hAnsiTheme="minorHAnsi" w:cstheme="minorHAnsi"/>
        </w:rPr>
        <w:t>Martin Darvas</w:t>
      </w:r>
      <w:r w:rsidR="00B674A7" w:rsidRPr="000D03C9">
        <w:rPr>
          <w:rFonts w:asciiTheme="minorHAnsi" w:hAnsiTheme="minorHAnsi" w:cstheme="minorHAnsi"/>
          <w:vertAlign w:val="superscript"/>
        </w:rPr>
        <w:t>2</w:t>
      </w:r>
      <w:r w:rsidR="006E2556" w:rsidRPr="000D03C9">
        <w:rPr>
          <w:rFonts w:asciiTheme="minorHAnsi" w:hAnsiTheme="minorHAnsi" w:cstheme="minorHAnsi"/>
        </w:rPr>
        <w:t xml:space="preserve"> and Warren Ladiges</w:t>
      </w:r>
      <w:r w:rsidR="00B674A7" w:rsidRPr="000D03C9">
        <w:rPr>
          <w:rFonts w:asciiTheme="minorHAnsi" w:hAnsiTheme="minorHAnsi" w:cstheme="minorHAnsi"/>
          <w:vertAlign w:val="superscript"/>
        </w:rPr>
        <w:t>1</w:t>
      </w:r>
      <w:r w:rsidR="005B1EDC" w:rsidRPr="000D03C9">
        <w:rPr>
          <w:rFonts w:asciiTheme="minorHAnsi" w:hAnsiTheme="minorHAnsi" w:cstheme="minorHAnsi"/>
          <w:vertAlign w:val="superscript"/>
        </w:rPr>
        <w:t>#</w:t>
      </w:r>
    </w:p>
    <w:p w14:paraId="20BDAEA3" w14:textId="77777777" w:rsidR="00E93B45" w:rsidRPr="000D03C9" w:rsidRDefault="00E93B45" w:rsidP="005B1EDC">
      <w:pPr>
        <w:pStyle w:val="Default"/>
        <w:rPr>
          <w:rFonts w:asciiTheme="minorHAnsi" w:hAnsiTheme="minorHAnsi" w:cstheme="minorHAnsi"/>
        </w:rPr>
      </w:pPr>
    </w:p>
    <w:p w14:paraId="3066FE0F" w14:textId="0A943FF2" w:rsidR="005B1EDC" w:rsidRPr="000D03C9" w:rsidRDefault="007D4FA1" w:rsidP="005B1EDC">
      <w:pPr>
        <w:pStyle w:val="Normal1"/>
        <w:rPr>
          <w:rFonts w:asciiTheme="minorHAnsi" w:hAnsiTheme="minorHAnsi" w:cstheme="minorHAnsi"/>
        </w:rPr>
      </w:pPr>
      <w:r w:rsidRPr="000D03C9">
        <w:rPr>
          <w:rFonts w:asciiTheme="minorHAnsi" w:hAnsiTheme="minorHAnsi" w:cstheme="minorHAnsi"/>
          <w:vertAlign w:val="superscript"/>
        </w:rPr>
        <w:t>1</w:t>
      </w:r>
      <w:r w:rsidRPr="000D03C9">
        <w:rPr>
          <w:rFonts w:asciiTheme="minorHAnsi" w:hAnsiTheme="minorHAnsi" w:cstheme="minorHAnsi"/>
        </w:rPr>
        <w:t>Department of Comparative Medicine</w:t>
      </w:r>
      <w:r w:rsidR="005B1EDC" w:rsidRPr="000D03C9">
        <w:rPr>
          <w:rFonts w:asciiTheme="minorHAnsi" w:hAnsiTheme="minorHAnsi" w:cstheme="minorHAnsi"/>
        </w:rPr>
        <w:t>, School of Medicine, University of Washington, Seattle WA 98104</w:t>
      </w:r>
    </w:p>
    <w:p w14:paraId="3599493C" w14:textId="545A89D8" w:rsidR="00B674A7" w:rsidRPr="000D03C9" w:rsidRDefault="00B674A7" w:rsidP="005B1EDC">
      <w:pPr>
        <w:pStyle w:val="Normal1"/>
        <w:rPr>
          <w:rFonts w:asciiTheme="minorHAnsi" w:hAnsiTheme="minorHAnsi" w:cstheme="minorHAnsi"/>
        </w:rPr>
      </w:pPr>
      <w:r w:rsidRPr="000D03C9">
        <w:rPr>
          <w:rFonts w:asciiTheme="minorHAnsi" w:hAnsiTheme="minorHAnsi" w:cstheme="minorHAnsi"/>
          <w:vertAlign w:val="superscript"/>
        </w:rPr>
        <w:t>2</w:t>
      </w:r>
      <w:r w:rsidRPr="000D03C9">
        <w:rPr>
          <w:rFonts w:asciiTheme="minorHAnsi" w:hAnsiTheme="minorHAnsi" w:cstheme="minorHAnsi"/>
        </w:rPr>
        <w:t xml:space="preserve">Department of Pathology, </w:t>
      </w:r>
      <w:r w:rsidR="005B1EDC" w:rsidRPr="000D03C9">
        <w:rPr>
          <w:rFonts w:asciiTheme="minorHAnsi" w:hAnsiTheme="minorHAnsi" w:cstheme="minorHAnsi"/>
        </w:rPr>
        <w:t xml:space="preserve">School of Medicine, </w:t>
      </w:r>
      <w:r w:rsidRPr="000D03C9">
        <w:rPr>
          <w:rFonts w:asciiTheme="minorHAnsi" w:hAnsiTheme="minorHAnsi" w:cstheme="minorHAnsi"/>
        </w:rPr>
        <w:t>University of Washington, Seattle WA 98104</w:t>
      </w:r>
    </w:p>
    <w:p w14:paraId="11D2C611" w14:textId="77777777" w:rsidR="00E93B45" w:rsidRPr="000D03C9" w:rsidRDefault="00E93B45" w:rsidP="005B1EDC">
      <w:pPr>
        <w:pStyle w:val="Default"/>
        <w:rPr>
          <w:rFonts w:asciiTheme="minorHAnsi" w:hAnsiTheme="minorHAnsi" w:cstheme="minorHAnsi"/>
        </w:rPr>
      </w:pPr>
    </w:p>
    <w:p w14:paraId="4589375C" w14:textId="4FFB6931" w:rsidR="00E93B45" w:rsidRPr="000D03C9" w:rsidRDefault="005B1EDC" w:rsidP="005B1EDC">
      <w:pPr>
        <w:pStyle w:val="Default"/>
        <w:rPr>
          <w:rFonts w:asciiTheme="minorHAnsi" w:hAnsiTheme="minorHAnsi" w:cstheme="minorHAnsi"/>
        </w:rPr>
      </w:pPr>
      <w:r w:rsidRPr="000D03C9">
        <w:rPr>
          <w:rFonts w:asciiTheme="minorHAnsi" w:hAnsiTheme="minorHAnsi" w:cstheme="minorHAnsi"/>
        </w:rPr>
        <w:t>#</w:t>
      </w:r>
      <w:r w:rsidR="007632F2" w:rsidRPr="000D03C9">
        <w:rPr>
          <w:rFonts w:asciiTheme="minorHAnsi" w:hAnsiTheme="minorHAnsi" w:cstheme="minorHAnsi"/>
        </w:rPr>
        <w:t>Correspondence: Warren Ladiges</w:t>
      </w:r>
      <w:r w:rsidR="000549F2" w:rsidRPr="000D03C9">
        <w:rPr>
          <w:rFonts w:asciiTheme="minorHAnsi" w:hAnsiTheme="minorHAnsi" w:cstheme="minorHAnsi"/>
        </w:rPr>
        <w:t>, wladiges@uw.edu</w:t>
      </w:r>
      <w:r w:rsidR="008C3586" w:rsidRPr="000D03C9">
        <w:rPr>
          <w:rFonts w:asciiTheme="minorHAnsi" w:hAnsiTheme="minorHAnsi" w:cstheme="minorHAnsi"/>
        </w:rPr>
        <w:t xml:space="preserve"> </w:t>
      </w:r>
    </w:p>
    <w:p w14:paraId="61CAA06B" w14:textId="35791990" w:rsidR="00E93B45" w:rsidRPr="000D03C9" w:rsidRDefault="00E93B45" w:rsidP="005B1EDC">
      <w:pPr>
        <w:rPr>
          <w:rFonts w:cstheme="minorHAnsi"/>
        </w:rPr>
      </w:pPr>
    </w:p>
    <w:p w14:paraId="77E4C421" w14:textId="77777777" w:rsidR="00E93B45" w:rsidRPr="000D03C9" w:rsidRDefault="00E93B45" w:rsidP="005B1EDC">
      <w:pPr>
        <w:rPr>
          <w:rFonts w:cstheme="minorHAnsi"/>
          <w:b/>
        </w:rPr>
      </w:pPr>
    </w:p>
    <w:p w14:paraId="708D44E4" w14:textId="033B7736" w:rsidR="00E93B45" w:rsidRPr="000D03C9" w:rsidRDefault="00E93B45" w:rsidP="00FE26C5">
      <w:pPr>
        <w:rPr>
          <w:rFonts w:cstheme="minorHAnsi"/>
          <w:bCs/>
        </w:rPr>
      </w:pPr>
      <w:r w:rsidRPr="000D03C9">
        <w:rPr>
          <w:rFonts w:cstheme="minorHAnsi"/>
          <w:b/>
        </w:rPr>
        <w:t>Abstract</w:t>
      </w:r>
    </w:p>
    <w:p w14:paraId="47D79ADC" w14:textId="77777777" w:rsidR="00197444" w:rsidRPr="000D03C9" w:rsidRDefault="00197444" w:rsidP="00FE26C5">
      <w:pPr>
        <w:autoSpaceDE w:val="0"/>
        <w:autoSpaceDN w:val="0"/>
        <w:adjustRightInd w:val="0"/>
        <w:rPr>
          <w:rFonts w:cstheme="minorHAnsi"/>
        </w:rPr>
      </w:pPr>
    </w:p>
    <w:p w14:paraId="4FCD1D57" w14:textId="77777777" w:rsidR="003F4914" w:rsidRDefault="005B1EDC" w:rsidP="004C24A8">
      <w:pPr>
        <w:autoSpaceDE w:val="0"/>
        <w:autoSpaceDN w:val="0"/>
        <w:adjustRightInd w:val="0"/>
        <w:rPr>
          <w:rFonts w:cstheme="minorHAnsi"/>
        </w:rPr>
      </w:pPr>
      <w:r w:rsidRPr="000D03C9">
        <w:rPr>
          <w:rFonts w:cstheme="minorHAnsi"/>
          <w:b/>
          <w:bCs/>
        </w:rPr>
        <w:t>Objective:</w:t>
      </w:r>
      <w:r w:rsidRPr="000D03C9">
        <w:rPr>
          <w:rFonts w:cstheme="minorHAnsi"/>
        </w:rPr>
        <w:t xml:space="preserve"> </w:t>
      </w:r>
      <w:r w:rsidR="00B70A86" w:rsidRPr="000D03C9">
        <w:rPr>
          <w:rFonts w:cstheme="minorHAnsi"/>
        </w:rPr>
        <w:t>Sleep deprivation</w:t>
      </w:r>
      <w:r w:rsidR="00FA25C2" w:rsidRPr="000D03C9">
        <w:rPr>
          <w:rFonts w:cstheme="minorHAnsi"/>
        </w:rPr>
        <w:t>-induced cognitive impairment</w:t>
      </w:r>
      <w:r w:rsidR="00B70A86" w:rsidRPr="000D03C9">
        <w:rPr>
          <w:rFonts w:cstheme="minorHAnsi"/>
        </w:rPr>
        <w:t xml:space="preserve"> is a major health concern </w:t>
      </w:r>
      <w:r w:rsidR="00FA25C2" w:rsidRPr="000D03C9">
        <w:rPr>
          <w:rFonts w:cstheme="minorHAnsi"/>
        </w:rPr>
        <w:t xml:space="preserve">and an </w:t>
      </w:r>
      <w:r w:rsidR="00B70A86" w:rsidRPr="000D03C9">
        <w:rPr>
          <w:rFonts w:cstheme="minorHAnsi"/>
        </w:rPr>
        <w:t>age</w:t>
      </w:r>
      <w:r w:rsidR="00FA25C2" w:rsidRPr="000D03C9">
        <w:rPr>
          <w:rFonts w:cstheme="minorHAnsi"/>
        </w:rPr>
        <w:t>-related</w:t>
      </w:r>
      <w:r w:rsidR="00B70A86" w:rsidRPr="000D03C9">
        <w:rPr>
          <w:rFonts w:cstheme="minorHAnsi"/>
        </w:rPr>
        <w:t xml:space="preserve"> risk factor for dementia. </w:t>
      </w:r>
      <w:r w:rsidR="00FA25C2" w:rsidRPr="000D03C9">
        <w:rPr>
          <w:rFonts w:cstheme="minorHAnsi"/>
        </w:rPr>
        <w:t>There is an urgent need to develop ways of p</w:t>
      </w:r>
      <w:r w:rsidR="00B70A86" w:rsidRPr="000D03C9">
        <w:rPr>
          <w:rFonts w:cstheme="minorHAnsi"/>
        </w:rPr>
        <w:t>reventi</w:t>
      </w:r>
      <w:r w:rsidR="00FA25C2" w:rsidRPr="000D03C9">
        <w:rPr>
          <w:rFonts w:cstheme="minorHAnsi"/>
        </w:rPr>
        <w:t>ng</w:t>
      </w:r>
      <w:r w:rsidR="00B70A86" w:rsidRPr="000D03C9">
        <w:rPr>
          <w:rFonts w:cstheme="minorHAnsi"/>
        </w:rPr>
        <w:t xml:space="preserve"> </w:t>
      </w:r>
      <w:r w:rsidR="00D02F36" w:rsidRPr="000D03C9">
        <w:rPr>
          <w:rFonts w:cstheme="minorHAnsi"/>
        </w:rPr>
        <w:t xml:space="preserve">the adverse neurological effects of </w:t>
      </w:r>
      <w:r w:rsidR="00B70A86" w:rsidRPr="000D03C9">
        <w:rPr>
          <w:rFonts w:cstheme="minorHAnsi"/>
        </w:rPr>
        <w:t>sleep deprivation</w:t>
      </w:r>
      <w:r w:rsidR="00D02F36" w:rsidRPr="000D03C9">
        <w:rPr>
          <w:rFonts w:cstheme="minorHAnsi"/>
        </w:rPr>
        <w:t>,</w:t>
      </w:r>
      <w:r w:rsidR="00B70A86" w:rsidRPr="000D03C9">
        <w:rPr>
          <w:rFonts w:cstheme="minorHAnsi"/>
        </w:rPr>
        <w:t xml:space="preserve"> </w:t>
      </w:r>
      <w:r w:rsidR="00FA25C2" w:rsidRPr="000D03C9">
        <w:rPr>
          <w:rFonts w:cstheme="minorHAnsi"/>
        </w:rPr>
        <w:t>but</w:t>
      </w:r>
      <w:r w:rsidR="00B70A86" w:rsidRPr="000D03C9">
        <w:rPr>
          <w:rFonts w:cstheme="minorHAnsi"/>
        </w:rPr>
        <w:t xml:space="preserve"> </w:t>
      </w:r>
      <w:r w:rsidR="00D02F36" w:rsidRPr="000D03C9">
        <w:rPr>
          <w:rFonts w:cstheme="minorHAnsi"/>
        </w:rPr>
        <w:t xml:space="preserve">current </w:t>
      </w:r>
      <w:r w:rsidR="0096150F" w:rsidRPr="000D03C9">
        <w:rPr>
          <w:rFonts w:cstheme="minorHAnsi"/>
        </w:rPr>
        <w:t xml:space="preserve">preclinical </w:t>
      </w:r>
      <w:r w:rsidR="00D0248C" w:rsidRPr="000D03C9">
        <w:rPr>
          <w:rFonts w:cstheme="minorHAnsi"/>
        </w:rPr>
        <w:t>animal</w:t>
      </w:r>
      <w:r w:rsidR="0096150F" w:rsidRPr="000D03C9">
        <w:rPr>
          <w:rFonts w:cstheme="minorHAnsi"/>
        </w:rPr>
        <w:t xml:space="preserve"> models of short</w:t>
      </w:r>
      <w:r w:rsidR="00197444" w:rsidRPr="000D03C9">
        <w:rPr>
          <w:rFonts w:cstheme="minorHAnsi"/>
        </w:rPr>
        <w:t>-</w:t>
      </w:r>
      <w:r w:rsidR="0096150F" w:rsidRPr="000D03C9">
        <w:rPr>
          <w:rFonts w:cstheme="minorHAnsi"/>
        </w:rPr>
        <w:t>term sleep deprivation are not well described</w:t>
      </w:r>
      <w:r w:rsidR="00B70A86" w:rsidRPr="000D03C9">
        <w:rPr>
          <w:rFonts w:cstheme="minorHAnsi"/>
        </w:rPr>
        <w:t xml:space="preserve">. </w:t>
      </w:r>
    </w:p>
    <w:p w14:paraId="7EE7FF2F" w14:textId="5DCD9A88" w:rsidR="005B1EDC" w:rsidRPr="000D03C9" w:rsidRDefault="005B1EDC" w:rsidP="004C24A8">
      <w:pPr>
        <w:autoSpaceDE w:val="0"/>
        <w:autoSpaceDN w:val="0"/>
        <w:adjustRightInd w:val="0"/>
        <w:rPr>
          <w:rFonts w:cstheme="minorHAnsi"/>
        </w:rPr>
      </w:pPr>
      <w:r w:rsidRPr="000D03C9">
        <w:rPr>
          <w:rFonts w:cstheme="minorHAnsi"/>
          <w:b/>
          <w:bCs/>
        </w:rPr>
        <w:t>Methods:</w:t>
      </w:r>
      <w:r w:rsidRPr="000D03C9">
        <w:rPr>
          <w:rFonts w:cstheme="minorHAnsi"/>
        </w:rPr>
        <w:t xml:space="preserve"> </w:t>
      </w:r>
      <w:r w:rsidR="00B70A86" w:rsidRPr="000D03C9">
        <w:rPr>
          <w:rFonts w:cstheme="minorHAnsi"/>
        </w:rPr>
        <w:t>C57BL6</w:t>
      </w:r>
      <w:r w:rsidR="00B9553D">
        <w:rPr>
          <w:rFonts w:cstheme="minorHAnsi"/>
        </w:rPr>
        <w:t xml:space="preserve"> </w:t>
      </w:r>
      <w:r w:rsidR="00B70A86" w:rsidRPr="000D03C9">
        <w:rPr>
          <w:rFonts w:cstheme="minorHAnsi"/>
        </w:rPr>
        <w:t xml:space="preserve">mice </w:t>
      </w:r>
      <w:r w:rsidR="00A53093" w:rsidRPr="000D03C9">
        <w:rPr>
          <w:rFonts w:cstheme="minorHAnsi"/>
        </w:rPr>
        <w:t>of</w:t>
      </w:r>
      <w:r w:rsidR="00B70A86" w:rsidRPr="000D03C9">
        <w:rPr>
          <w:rFonts w:cstheme="minorHAnsi"/>
        </w:rPr>
        <w:t xml:space="preserve"> </w:t>
      </w:r>
      <w:r w:rsidR="001C1FF5" w:rsidRPr="000D03C9">
        <w:rPr>
          <w:rFonts w:cstheme="minorHAnsi"/>
        </w:rPr>
        <w:t>varying</w:t>
      </w:r>
      <w:r w:rsidR="00B70A86" w:rsidRPr="000D03C9">
        <w:rPr>
          <w:rFonts w:cstheme="minorHAnsi"/>
        </w:rPr>
        <w:t xml:space="preserve"> ages were sleep deprived for 4 hours a day for </w:t>
      </w:r>
      <w:r w:rsidR="0096150F" w:rsidRPr="000D03C9">
        <w:rPr>
          <w:rFonts w:cstheme="minorHAnsi"/>
        </w:rPr>
        <w:t xml:space="preserve">4 days, and then tested with a </w:t>
      </w:r>
      <w:r w:rsidR="00B70A86" w:rsidRPr="000D03C9">
        <w:rPr>
          <w:rFonts w:cstheme="minorHAnsi"/>
        </w:rPr>
        <w:t>B</w:t>
      </w:r>
      <w:r w:rsidR="001F3DA7" w:rsidRPr="000D03C9">
        <w:rPr>
          <w:rFonts w:cstheme="minorHAnsi"/>
        </w:rPr>
        <w:t>ox</w:t>
      </w:r>
      <w:r w:rsidR="00B70A86" w:rsidRPr="000D03C9">
        <w:rPr>
          <w:rFonts w:cstheme="minorHAnsi"/>
        </w:rPr>
        <w:t xml:space="preserve"> maze</w:t>
      </w:r>
      <w:r w:rsidR="0096150F" w:rsidRPr="000D03C9">
        <w:rPr>
          <w:rFonts w:cstheme="minorHAnsi"/>
        </w:rPr>
        <w:t xml:space="preserve"> </w:t>
      </w:r>
      <w:r w:rsidR="00197444" w:rsidRPr="000D03C9">
        <w:rPr>
          <w:rFonts w:cstheme="minorHAnsi"/>
        </w:rPr>
        <w:t>navigation task</w:t>
      </w:r>
      <w:r w:rsidR="00B70A86" w:rsidRPr="000D03C9">
        <w:rPr>
          <w:rFonts w:cstheme="minorHAnsi"/>
        </w:rPr>
        <w:t>.</w:t>
      </w:r>
    </w:p>
    <w:p w14:paraId="32328F8F" w14:textId="6DFD30B9" w:rsidR="005B1EDC" w:rsidRPr="000D03C9" w:rsidRDefault="005B1EDC" w:rsidP="004C24A8">
      <w:pPr>
        <w:autoSpaceDE w:val="0"/>
        <w:autoSpaceDN w:val="0"/>
        <w:adjustRightInd w:val="0"/>
        <w:rPr>
          <w:rFonts w:cstheme="minorHAnsi"/>
          <w:color w:val="000000" w:themeColor="text1"/>
        </w:rPr>
      </w:pPr>
      <w:r w:rsidRPr="000D03C9">
        <w:rPr>
          <w:rFonts w:cstheme="minorHAnsi"/>
          <w:b/>
          <w:bCs/>
        </w:rPr>
        <w:t>Results:</w:t>
      </w:r>
      <w:r w:rsidRPr="000D03C9">
        <w:rPr>
          <w:rFonts w:cstheme="minorHAnsi"/>
        </w:rPr>
        <w:t xml:space="preserve"> </w:t>
      </w:r>
      <w:r w:rsidR="00B70A86" w:rsidRPr="000D03C9">
        <w:rPr>
          <w:rFonts w:cstheme="minorHAnsi"/>
        </w:rPr>
        <w:t xml:space="preserve"> Sleep </w:t>
      </w:r>
      <w:r w:rsidR="00B70A86" w:rsidRPr="000D03C9">
        <w:rPr>
          <w:rFonts w:cstheme="minorHAnsi"/>
          <w:color w:val="000000" w:themeColor="text1"/>
        </w:rPr>
        <w:t xml:space="preserve">deprived mice </w:t>
      </w:r>
      <w:r w:rsidR="0096150F" w:rsidRPr="000D03C9">
        <w:rPr>
          <w:rFonts w:cstheme="minorHAnsi"/>
          <w:color w:val="000000" w:themeColor="text1"/>
        </w:rPr>
        <w:t xml:space="preserve">at young, middle and older ages </w:t>
      </w:r>
      <w:r w:rsidR="00B70A86" w:rsidRPr="000D03C9">
        <w:rPr>
          <w:rFonts w:cstheme="minorHAnsi"/>
          <w:color w:val="000000" w:themeColor="text1"/>
        </w:rPr>
        <w:t xml:space="preserve">showed learning </w:t>
      </w:r>
      <w:r w:rsidR="00B70A86" w:rsidRPr="000D03C9">
        <w:rPr>
          <w:rFonts w:cstheme="minorHAnsi"/>
        </w:rPr>
        <w:t>impairment</w:t>
      </w:r>
      <w:r w:rsidR="00197444" w:rsidRPr="000D03C9">
        <w:rPr>
          <w:rFonts w:cstheme="minorHAnsi"/>
          <w:color w:val="000000" w:themeColor="text1"/>
        </w:rPr>
        <w:t xml:space="preserve"> that varied by strain and gender. In general, females of both strains were more sensitive to sleep deprivation</w:t>
      </w:r>
      <w:r w:rsidR="00D0248C" w:rsidRPr="000D03C9">
        <w:rPr>
          <w:rFonts w:cstheme="minorHAnsi"/>
          <w:color w:val="000000" w:themeColor="text1"/>
        </w:rPr>
        <w:t xml:space="preserve"> than males</w:t>
      </w:r>
      <w:r w:rsidR="00197444" w:rsidRPr="000D03C9">
        <w:rPr>
          <w:rFonts w:cstheme="minorHAnsi"/>
          <w:color w:val="000000" w:themeColor="text1"/>
        </w:rPr>
        <w:t xml:space="preserve">. </w:t>
      </w:r>
      <w:r w:rsidR="00E15096" w:rsidRPr="000D03C9">
        <w:rPr>
          <w:rFonts w:cstheme="minorHAnsi"/>
          <w:color w:val="000000" w:themeColor="text1"/>
        </w:rPr>
        <w:t>To determine whether sleep</w:t>
      </w:r>
      <w:r w:rsidR="00452774" w:rsidRPr="000D03C9">
        <w:rPr>
          <w:rFonts w:cstheme="minorHAnsi"/>
          <w:color w:val="000000" w:themeColor="text1"/>
        </w:rPr>
        <w:t xml:space="preserve"> </w:t>
      </w:r>
      <w:r w:rsidR="00E15096" w:rsidRPr="000D03C9">
        <w:rPr>
          <w:rFonts w:cstheme="minorHAnsi"/>
          <w:color w:val="000000" w:themeColor="text1"/>
        </w:rPr>
        <w:t>depriva</w:t>
      </w:r>
      <w:r w:rsidR="0096150F" w:rsidRPr="000D03C9">
        <w:rPr>
          <w:rFonts w:cstheme="minorHAnsi"/>
          <w:color w:val="000000" w:themeColor="text1"/>
        </w:rPr>
        <w:t>tion</w:t>
      </w:r>
      <w:r w:rsidR="00452774" w:rsidRPr="000D03C9">
        <w:rPr>
          <w:rFonts w:cstheme="minorHAnsi"/>
          <w:color w:val="000000" w:themeColor="text1"/>
        </w:rPr>
        <w:t>-</w:t>
      </w:r>
      <w:r w:rsidR="0096150F" w:rsidRPr="000D03C9">
        <w:rPr>
          <w:rFonts w:cstheme="minorHAnsi"/>
          <w:color w:val="000000" w:themeColor="text1"/>
        </w:rPr>
        <w:t xml:space="preserve">induced </w:t>
      </w:r>
      <w:r w:rsidR="005A2022" w:rsidRPr="000D03C9">
        <w:rPr>
          <w:rFonts w:cstheme="minorHAnsi"/>
          <w:color w:val="000000" w:themeColor="text1"/>
        </w:rPr>
        <w:t xml:space="preserve">learning </w:t>
      </w:r>
      <w:r w:rsidR="0096150F" w:rsidRPr="000D03C9">
        <w:rPr>
          <w:rFonts w:cstheme="minorHAnsi"/>
          <w:color w:val="000000" w:themeColor="text1"/>
        </w:rPr>
        <w:t>impairment</w:t>
      </w:r>
      <w:r w:rsidR="00E15096" w:rsidRPr="000D03C9">
        <w:rPr>
          <w:rFonts w:cstheme="minorHAnsi"/>
          <w:color w:val="000000" w:themeColor="text1"/>
        </w:rPr>
        <w:t xml:space="preserve"> </w:t>
      </w:r>
      <w:r w:rsidR="005A2022" w:rsidRPr="000D03C9">
        <w:rPr>
          <w:rFonts w:cstheme="minorHAnsi"/>
          <w:color w:val="000000" w:themeColor="text1"/>
        </w:rPr>
        <w:t xml:space="preserve">would </w:t>
      </w:r>
      <w:r w:rsidR="0005168F" w:rsidRPr="000D03C9">
        <w:rPr>
          <w:rFonts w:cstheme="minorHAnsi"/>
          <w:color w:val="000000" w:themeColor="text1"/>
        </w:rPr>
        <w:t>respond</w:t>
      </w:r>
      <w:r w:rsidR="00E15096" w:rsidRPr="000D03C9">
        <w:rPr>
          <w:rFonts w:cstheme="minorHAnsi"/>
          <w:color w:val="000000" w:themeColor="text1"/>
        </w:rPr>
        <w:t xml:space="preserve"> </w:t>
      </w:r>
      <w:r w:rsidR="0096150F" w:rsidRPr="000D03C9">
        <w:rPr>
          <w:rFonts w:cstheme="minorHAnsi"/>
          <w:color w:val="000000" w:themeColor="text1"/>
        </w:rPr>
        <w:t>to therapeutic intervention, a</w:t>
      </w:r>
      <w:r w:rsidR="00E15096" w:rsidRPr="000D03C9">
        <w:rPr>
          <w:rFonts w:cstheme="minorHAnsi"/>
        </w:rPr>
        <w:t xml:space="preserve">n independent cohort of mice </w:t>
      </w:r>
      <w:r w:rsidR="0096150F" w:rsidRPr="000D03C9">
        <w:rPr>
          <w:rFonts w:cstheme="minorHAnsi"/>
        </w:rPr>
        <w:t xml:space="preserve">was treated </w:t>
      </w:r>
      <w:r w:rsidR="00A408BC" w:rsidRPr="000D03C9">
        <w:rPr>
          <w:rFonts w:cstheme="minorHAnsi"/>
        </w:rPr>
        <w:t xml:space="preserve">with rapamycin daily during the 4 days of sleep deprivation. </w:t>
      </w:r>
      <w:r w:rsidR="005A2022" w:rsidRPr="000D03C9">
        <w:rPr>
          <w:rFonts w:cstheme="minorHAnsi"/>
        </w:rPr>
        <w:t>Mice that were sleep deprived and treated with r</w:t>
      </w:r>
      <w:r w:rsidR="00F966BA" w:rsidRPr="000D03C9">
        <w:rPr>
          <w:rFonts w:cstheme="minorHAnsi"/>
        </w:rPr>
        <w:t xml:space="preserve">apamycin </w:t>
      </w:r>
      <w:r w:rsidR="00B70A86" w:rsidRPr="000D03C9">
        <w:rPr>
          <w:rFonts w:cstheme="minorHAnsi"/>
          <w:color w:val="000000" w:themeColor="text1"/>
        </w:rPr>
        <w:t xml:space="preserve">showed significant improvement </w:t>
      </w:r>
      <w:r w:rsidR="0096150F" w:rsidRPr="000D03C9">
        <w:rPr>
          <w:rFonts w:cstheme="minorHAnsi"/>
          <w:color w:val="000000" w:themeColor="text1"/>
        </w:rPr>
        <w:t>in learning time suggesting th</w:t>
      </w:r>
      <w:r w:rsidR="005A2022" w:rsidRPr="000D03C9">
        <w:rPr>
          <w:rFonts w:cstheme="minorHAnsi"/>
          <w:color w:val="000000" w:themeColor="text1"/>
        </w:rPr>
        <w:t>at</w:t>
      </w:r>
      <w:r w:rsidR="0096150F" w:rsidRPr="000D03C9">
        <w:rPr>
          <w:rFonts w:cstheme="minorHAnsi"/>
          <w:color w:val="000000" w:themeColor="text1"/>
        </w:rPr>
        <w:t xml:space="preserve"> </w:t>
      </w:r>
      <w:r w:rsidR="005A2022" w:rsidRPr="000D03C9">
        <w:rPr>
          <w:rFonts w:cstheme="minorHAnsi"/>
          <w:color w:val="000000" w:themeColor="text1"/>
        </w:rPr>
        <w:t xml:space="preserve">the </w:t>
      </w:r>
      <w:r w:rsidR="00B55335">
        <w:rPr>
          <w:rFonts w:cstheme="minorHAnsi"/>
          <w:color w:val="000000" w:themeColor="text1"/>
        </w:rPr>
        <w:t>cognitive</w:t>
      </w:r>
      <w:r w:rsidR="005A2022" w:rsidRPr="000D03C9">
        <w:rPr>
          <w:rFonts w:cstheme="minorHAnsi"/>
          <w:color w:val="000000" w:themeColor="text1"/>
        </w:rPr>
        <w:t xml:space="preserve"> impairment might be associated in part with molecular and cellular mechanisms targeted by rapamycin.</w:t>
      </w:r>
      <w:r w:rsidR="004C24A8" w:rsidRPr="000D03C9">
        <w:rPr>
          <w:rFonts w:cstheme="minorHAnsi"/>
          <w:color w:val="000000" w:themeColor="text1"/>
        </w:rPr>
        <w:t xml:space="preserve"> </w:t>
      </w:r>
    </w:p>
    <w:p w14:paraId="40603233" w14:textId="3CC3BA4B" w:rsidR="004C24A8" w:rsidRPr="000D03C9" w:rsidRDefault="005B1EDC" w:rsidP="004C24A8">
      <w:pPr>
        <w:autoSpaceDE w:val="0"/>
        <w:autoSpaceDN w:val="0"/>
        <w:adjustRightInd w:val="0"/>
        <w:rPr>
          <w:rFonts w:cstheme="minorHAnsi"/>
          <w:color w:val="000000" w:themeColor="text1"/>
        </w:rPr>
      </w:pPr>
      <w:r w:rsidRPr="000D03C9">
        <w:rPr>
          <w:rFonts w:cstheme="minorHAnsi"/>
          <w:b/>
          <w:bCs/>
          <w:color w:val="000000" w:themeColor="text1"/>
        </w:rPr>
        <w:t>Conclusions:</w:t>
      </w:r>
      <w:r w:rsidRPr="000D03C9">
        <w:rPr>
          <w:rFonts w:cstheme="minorHAnsi"/>
          <w:color w:val="000000" w:themeColor="text1"/>
        </w:rPr>
        <w:t xml:space="preserve"> </w:t>
      </w:r>
      <w:r w:rsidR="004C24A8" w:rsidRPr="000D03C9">
        <w:rPr>
          <w:rFonts w:cstheme="minorHAnsi"/>
          <w:color w:val="000000" w:themeColor="text1"/>
        </w:rPr>
        <w:t>The observations from this study suggest that aging mice would be productive models to study pathobiology and therapeutic intervention of cognitive impairment triggered by age-related sleeping disorders in people.</w:t>
      </w:r>
    </w:p>
    <w:p w14:paraId="24C927AF" w14:textId="77777777" w:rsidR="00B70A86" w:rsidRPr="000D03C9" w:rsidRDefault="00B70A86" w:rsidP="00FE26C5">
      <w:pPr>
        <w:autoSpaceDE w:val="0"/>
        <w:autoSpaceDN w:val="0"/>
        <w:adjustRightInd w:val="0"/>
        <w:rPr>
          <w:rFonts w:cstheme="minorHAnsi"/>
        </w:rPr>
      </w:pPr>
    </w:p>
    <w:p w14:paraId="3E8D7183" w14:textId="25B6CAEA" w:rsidR="00971885" w:rsidRPr="000D03C9" w:rsidRDefault="00B70A86" w:rsidP="00FE26C5">
      <w:pPr>
        <w:rPr>
          <w:rFonts w:cstheme="minorHAnsi"/>
        </w:rPr>
      </w:pPr>
      <w:r w:rsidRPr="000D03C9">
        <w:rPr>
          <w:rFonts w:cstheme="minorHAnsi"/>
          <w:b/>
        </w:rPr>
        <w:t>Keywords:</w:t>
      </w:r>
      <w:r w:rsidR="0096150F" w:rsidRPr="000D03C9">
        <w:rPr>
          <w:rFonts w:cstheme="minorHAnsi"/>
        </w:rPr>
        <w:t xml:space="preserve"> </w:t>
      </w:r>
      <w:r w:rsidR="003F7DE7" w:rsidRPr="000D03C9">
        <w:rPr>
          <w:rFonts w:cstheme="minorHAnsi"/>
        </w:rPr>
        <w:t xml:space="preserve">Sleep Deprivation, </w:t>
      </w:r>
      <w:r w:rsidRPr="000D03C9">
        <w:rPr>
          <w:rFonts w:cstheme="minorHAnsi"/>
        </w:rPr>
        <w:t xml:space="preserve">Learning Impairment, </w:t>
      </w:r>
      <w:r w:rsidR="003F7DE7" w:rsidRPr="000D03C9">
        <w:rPr>
          <w:rFonts w:cstheme="minorHAnsi"/>
        </w:rPr>
        <w:t xml:space="preserve">Aging, </w:t>
      </w:r>
      <w:r w:rsidRPr="000D03C9">
        <w:rPr>
          <w:rFonts w:cstheme="minorHAnsi"/>
        </w:rPr>
        <w:t>Rapamycin</w:t>
      </w:r>
      <w:r w:rsidR="00685EFC" w:rsidRPr="000D03C9">
        <w:rPr>
          <w:rFonts w:cstheme="minorHAnsi"/>
        </w:rPr>
        <w:t>.</w:t>
      </w:r>
      <w:r w:rsidR="00971885" w:rsidRPr="000D03C9">
        <w:rPr>
          <w:rFonts w:cstheme="minorHAnsi"/>
        </w:rPr>
        <w:br w:type="page"/>
      </w:r>
    </w:p>
    <w:p w14:paraId="580724CC" w14:textId="77DF6ED0" w:rsidR="00B70A86" w:rsidRPr="000D03C9" w:rsidRDefault="00B70A86" w:rsidP="00FE26C5">
      <w:pPr>
        <w:autoSpaceDE w:val="0"/>
        <w:autoSpaceDN w:val="0"/>
        <w:adjustRightInd w:val="0"/>
        <w:rPr>
          <w:rFonts w:cstheme="minorHAnsi"/>
          <w:b/>
          <w:bCs/>
        </w:rPr>
      </w:pPr>
      <w:r w:rsidRPr="000D03C9">
        <w:rPr>
          <w:rFonts w:cstheme="minorHAnsi"/>
          <w:b/>
          <w:bCs/>
        </w:rPr>
        <w:lastRenderedPageBreak/>
        <w:t>Introduction</w:t>
      </w:r>
    </w:p>
    <w:p w14:paraId="7A2DBE23" w14:textId="77777777" w:rsidR="00C60079" w:rsidRPr="000D03C9" w:rsidRDefault="00C60079" w:rsidP="00685631">
      <w:pPr>
        <w:autoSpaceDE w:val="0"/>
        <w:autoSpaceDN w:val="0"/>
        <w:adjustRightInd w:val="0"/>
        <w:rPr>
          <w:rFonts w:cstheme="minorHAnsi"/>
        </w:rPr>
      </w:pPr>
    </w:p>
    <w:p w14:paraId="4CDADC7B" w14:textId="192B6193" w:rsidR="004631EE" w:rsidRDefault="00685631" w:rsidP="00C60079">
      <w:pPr>
        <w:autoSpaceDE w:val="0"/>
        <w:autoSpaceDN w:val="0"/>
        <w:adjustRightInd w:val="0"/>
        <w:rPr>
          <w:rFonts w:cstheme="minorHAnsi"/>
        </w:rPr>
      </w:pPr>
      <w:r w:rsidRPr="000D03C9">
        <w:rPr>
          <w:rFonts w:cstheme="minorHAnsi"/>
        </w:rPr>
        <w:t xml:space="preserve">Sleep deprivation is a major health concern in developed countries and is associated with increasing age </w:t>
      </w:r>
      <w:r w:rsidR="00BA2722">
        <w:rPr>
          <w:rFonts w:cstheme="minorHAnsi"/>
        </w:rPr>
        <w:t>[</w:t>
      </w:r>
      <w:r w:rsidRPr="000D03C9">
        <w:rPr>
          <w:rFonts w:cstheme="minorHAnsi"/>
        </w:rPr>
        <w:t>1</w:t>
      </w:r>
      <w:r w:rsidR="000D03C9" w:rsidRPr="000D03C9">
        <w:rPr>
          <w:rFonts w:cstheme="minorHAnsi"/>
        </w:rPr>
        <w:t>-3</w:t>
      </w:r>
      <w:r w:rsidR="00BA2722">
        <w:rPr>
          <w:rFonts w:cstheme="minorHAnsi"/>
        </w:rPr>
        <w:t>]</w:t>
      </w:r>
      <w:r w:rsidRPr="000D03C9">
        <w:rPr>
          <w:rFonts w:cstheme="minorHAnsi"/>
        </w:rPr>
        <w:t xml:space="preserve">. </w:t>
      </w:r>
      <w:r w:rsidR="005247C9" w:rsidRPr="000D03C9">
        <w:rPr>
          <w:rFonts w:cstheme="minorHAnsi"/>
        </w:rPr>
        <w:t xml:space="preserve">The Center for Disease Control estimates that more than 35% of adults in the United States are affected by partial sleep deprivation </w:t>
      </w:r>
      <w:r w:rsidR="00BA2722">
        <w:rPr>
          <w:rFonts w:cstheme="minorHAnsi"/>
        </w:rPr>
        <w:t>[</w:t>
      </w:r>
      <w:r w:rsidR="00D11501">
        <w:rPr>
          <w:rFonts w:cstheme="minorHAnsi"/>
        </w:rPr>
        <w:t>4-6</w:t>
      </w:r>
      <w:r w:rsidR="00BA2722">
        <w:rPr>
          <w:rFonts w:cstheme="minorHAnsi"/>
        </w:rPr>
        <w:t>]</w:t>
      </w:r>
      <w:r w:rsidR="005247C9" w:rsidRPr="000D03C9">
        <w:rPr>
          <w:rFonts w:cstheme="minorHAnsi"/>
        </w:rPr>
        <w:t xml:space="preserve">. This partial sleep deprivation is defined as less than seven hours of sleep, though this changes with increasing age </w:t>
      </w:r>
      <w:r w:rsidR="00BA2722">
        <w:rPr>
          <w:rFonts w:cstheme="minorHAnsi"/>
        </w:rPr>
        <w:t>[</w:t>
      </w:r>
      <w:r w:rsidR="00D11501">
        <w:rPr>
          <w:rFonts w:cstheme="minorHAnsi"/>
        </w:rPr>
        <w:t>7-8</w:t>
      </w:r>
      <w:r w:rsidR="00BA2722">
        <w:rPr>
          <w:rFonts w:cstheme="minorHAnsi"/>
        </w:rPr>
        <w:t>]</w:t>
      </w:r>
      <w:r w:rsidR="005247C9" w:rsidRPr="000D03C9">
        <w:rPr>
          <w:rFonts w:cstheme="minorHAnsi"/>
        </w:rPr>
        <w:t>. S</w:t>
      </w:r>
      <w:r w:rsidRPr="000D03C9">
        <w:rPr>
          <w:rFonts w:cstheme="minorHAnsi"/>
        </w:rPr>
        <w:t xml:space="preserve">leep disturbances </w:t>
      </w:r>
      <w:r w:rsidR="005247C9" w:rsidRPr="000D03C9">
        <w:rPr>
          <w:rFonts w:cstheme="minorHAnsi"/>
        </w:rPr>
        <w:t>such as</w:t>
      </w:r>
      <w:r w:rsidRPr="000D03C9">
        <w:rPr>
          <w:rFonts w:cstheme="minorHAnsi"/>
        </w:rPr>
        <w:t xml:space="preserve"> sleep fragmentation a</w:t>
      </w:r>
      <w:r w:rsidR="005247C9" w:rsidRPr="000D03C9">
        <w:rPr>
          <w:rFonts w:cstheme="minorHAnsi"/>
        </w:rPr>
        <w:t>re occurring with increasing frequency</w:t>
      </w:r>
      <w:r w:rsidRPr="000D03C9">
        <w:rPr>
          <w:rFonts w:cstheme="minorHAnsi"/>
        </w:rPr>
        <w:t xml:space="preserve"> </w:t>
      </w:r>
      <w:r w:rsidR="00BA2722">
        <w:rPr>
          <w:rFonts w:cstheme="minorHAnsi"/>
        </w:rPr>
        <w:t>[</w:t>
      </w:r>
      <w:r w:rsidR="00D11501">
        <w:rPr>
          <w:rFonts w:cstheme="minorHAnsi"/>
        </w:rPr>
        <w:t>9-10</w:t>
      </w:r>
      <w:r w:rsidR="00BA2722">
        <w:rPr>
          <w:rFonts w:cstheme="minorHAnsi"/>
        </w:rPr>
        <w:t>]</w:t>
      </w:r>
      <w:r w:rsidR="005247C9" w:rsidRPr="000D03C9">
        <w:rPr>
          <w:rFonts w:cstheme="minorHAnsi"/>
        </w:rPr>
        <w:t xml:space="preserve"> and can increase the risk for</w:t>
      </w:r>
      <w:r w:rsidRPr="000D03C9">
        <w:rPr>
          <w:rFonts w:cstheme="minorHAnsi"/>
        </w:rPr>
        <w:t xml:space="preserve"> age related health issues such as cancer, dementia, and heart disease. </w:t>
      </w:r>
      <w:r w:rsidR="005247C9" w:rsidRPr="000D03C9">
        <w:rPr>
          <w:rFonts w:cstheme="minorHAnsi"/>
        </w:rPr>
        <w:t>In addition, s</w:t>
      </w:r>
      <w:r w:rsidRPr="000D03C9">
        <w:rPr>
          <w:rFonts w:cstheme="minorHAnsi"/>
        </w:rPr>
        <w:t xml:space="preserve">leep deprivation is known to cause exhaustion and impaired learning ability. </w:t>
      </w:r>
      <w:r w:rsidR="005247C9" w:rsidRPr="000D03C9">
        <w:rPr>
          <w:rFonts w:cstheme="minorHAnsi"/>
        </w:rPr>
        <w:t xml:space="preserve">It has been shown that sleep deprivation impairs remote memory in aged mice, with changes in gene expression in the hippocampus </w:t>
      </w:r>
      <w:r w:rsidR="005D19DE">
        <w:rPr>
          <w:rFonts w:cstheme="minorHAnsi"/>
        </w:rPr>
        <w:t>[</w:t>
      </w:r>
      <w:r w:rsidR="005247C9" w:rsidRPr="000D03C9">
        <w:rPr>
          <w:rFonts w:cstheme="minorHAnsi"/>
        </w:rPr>
        <w:t>1</w:t>
      </w:r>
      <w:r w:rsidR="00D11501">
        <w:rPr>
          <w:rFonts w:cstheme="minorHAnsi"/>
        </w:rPr>
        <w:t>1</w:t>
      </w:r>
      <w:r w:rsidR="005D19DE">
        <w:rPr>
          <w:rFonts w:cstheme="minorHAnsi"/>
        </w:rPr>
        <w:t>]</w:t>
      </w:r>
      <w:r w:rsidR="005247C9" w:rsidRPr="000D03C9">
        <w:rPr>
          <w:rFonts w:cstheme="minorHAnsi"/>
        </w:rPr>
        <w:t xml:space="preserve">. </w:t>
      </w:r>
      <w:r w:rsidR="008F61C1">
        <w:rPr>
          <w:rFonts w:cstheme="minorHAnsi"/>
        </w:rPr>
        <w:t xml:space="preserve">We </w:t>
      </w:r>
      <w:r w:rsidR="006E7352">
        <w:rPr>
          <w:rFonts w:cstheme="minorHAnsi"/>
        </w:rPr>
        <w:t xml:space="preserve">now </w:t>
      </w:r>
      <w:r w:rsidR="008F61C1">
        <w:rPr>
          <w:rFonts w:cstheme="minorHAnsi"/>
        </w:rPr>
        <w:t xml:space="preserve">have preliminary </w:t>
      </w:r>
      <w:r w:rsidR="00E345EF">
        <w:rPr>
          <w:rFonts w:cstheme="minorHAnsi"/>
        </w:rPr>
        <w:t>evidence to</w:t>
      </w:r>
      <w:r w:rsidR="008F61C1">
        <w:rPr>
          <w:rFonts w:cstheme="minorHAnsi"/>
        </w:rPr>
        <w:t xml:space="preserve"> suggest </w:t>
      </w:r>
      <w:r w:rsidR="00E345EF">
        <w:rPr>
          <w:rFonts w:cstheme="minorHAnsi"/>
        </w:rPr>
        <w:t xml:space="preserve">that </w:t>
      </w:r>
      <w:r w:rsidR="008F61C1">
        <w:rPr>
          <w:rFonts w:cstheme="minorHAnsi"/>
        </w:rPr>
        <w:t>short term sleep deprivation in mice depletes nit</w:t>
      </w:r>
      <w:r w:rsidR="006E7352">
        <w:rPr>
          <w:rFonts w:cstheme="minorHAnsi"/>
        </w:rPr>
        <w:t xml:space="preserve">ric oxide in the hippocampus thereby resulting in acute vascular dysfunction </w:t>
      </w:r>
      <w:r w:rsidR="005D19DE">
        <w:rPr>
          <w:rFonts w:cstheme="minorHAnsi"/>
        </w:rPr>
        <w:t>[</w:t>
      </w:r>
      <w:r w:rsidR="00D11501">
        <w:rPr>
          <w:rFonts w:cstheme="minorHAnsi"/>
        </w:rPr>
        <w:t>1</w:t>
      </w:r>
      <w:r w:rsidR="009B1C1F">
        <w:rPr>
          <w:rFonts w:cstheme="minorHAnsi"/>
        </w:rPr>
        <w:t>2</w:t>
      </w:r>
      <w:r w:rsidR="005D19DE">
        <w:rPr>
          <w:rFonts w:cstheme="minorHAnsi"/>
        </w:rPr>
        <w:t>]</w:t>
      </w:r>
      <w:r w:rsidR="006E7352">
        <w:rPr>
          <w:rFonts w:cstheme="minorHAnsi"/>
        </w:rPr>
        <w:t>.</w:t>
      </w:r>
    </w:p>
    <w:p w14:paraId="55984830" w14:textId="25D2AEB5" w:rsidR="00E345EF" w:rsidRPr="000D03C9" w:rsidRDefault="006E7352" w:rsidP="00E345EF">
      <w:pPr>
        <w:autoSpaceDE w:val="0"/>
        <w:autoSpaceDN w:val="0"/>
        <w:adjustRightInd w:val="0"/>
        <w:rPr>
          <w:rFonts w:cstheme="minorHAnsi"/>
        </w:rPr>
      </w:pPr>
      <w:r>
        <w:rPr>
          <w:rFonts w:cstheme="minorHAnsi"/>
        </w:rPr>
        <w:t>Since rapamycin (Rap) has been shown to</w:t>
      </w:r>
      <w:r w:rsidRPr="006E7352">
        <w:rPr>
          <w:rFonts w:cstheme="minorHAnsi"/>
        </w:rPr>
        <w:t xml:space="preserve"> </w:t>
      </w:r>
      <w:r>
        <w:rPr>
          <w:rFonts w:cstheme="minorHAnsi"/>
        </w:rPr>
        <w:t xml:space="preserve">activate </w:t>
      </w:r>
      <w:r w:rsidRPr="008F61C1">
        <w:rPr>
          <w:rFonts w:cstheme="minorHAnsi"/>
        </w:rPr>
        <w:t>nitric oxide (NO) synthase</w:t>
      </w:r>
      <w:r>
        <w:rPr>
          <w:rFonts w:cstheme="minorHAnsi"/>
        </w:rPr>
        <w:t xml:space="preserve"> in vascular endothelial cells by blocking mTOR resulting in increased NO signaling </w:t>
      </w:r>
      <w:r w:rsidR="005D19DE">
        <w:rPr>
          <w:rFonts w:cstheme="minorHAnsi"/>
        </w:rPr>
        <w:t>[</w:t>
      </w:r>
      <w:r w:rsidR="00D11501">
        <w:rPr>
          <w:rFonts w:cstheme="minorHAnsi"/>
        </w:rPr>
        <w:t>1</w:t>
      </w:r>
      <w:r w:rsidR="009B1C1F">
        <w:rPr>
          <w:rFonts w:cstheme="minorHAnsi"/>
        </w:rPr>
        <w:t>3</w:t>
      </w:r>
      <w:r w:rsidR="005D19DE">
        <w:rPr>
          <w:rFonts w:cstheme="minorHAnsi"/>
        </w:rPr>
        <w:t>]</w:t>
      </w:r>
      <w:r>
        <w:rPr>
          <w:rFonts w:cstheme="minorHAnsi"/>
        </w:rPr>
        <w:t xml:space="preserve"> there was rationale to see </w:t>
      </w:r>
      <w:r w:rsidR="00E345EF">
        <w:rPr>
          <w:rFonts w:cstheme="minorHAnsi"/>
        </w:rPr>
        <w:t>i</w:t>
      </w:r>
      <w:r>
        <w:rPr>
          <w:rFonts w:cstheme="minorHAnsi"/>
        </w:rPr>
        <w:t xml:space="preserve">f Rap could prevent </w:t>
      </w:r>
      <w:r w:rsidR="00E345EF">
        <w:rPr>
          <w:rFonts w:cstheme="minorHAnsi"/>
        </w:rPr>
        <w:t xml:space="preserve">sleep deprived cognitive impairment. </w:t>
      </w:r>
      <w:r>
        <w:rPr>
          <w:rFonts w:cstheme="minorHAnsi"/>
        </w:rPr>
        <w:t xml:space="preserve"> </w:t>
      </w:r>
      <w:r w:rsidR="00E345EF" w:rsidRPr="000D03C9">
        <w:rPr>
          <w:rFonts w:cstheme="minorHAnsi"/>
        </w:rPr>
        <w:t xml:space="preserve">This report used a novel spatial navigation task as a readout for cognitive function in short-term sleep deprivation studies in </w:t>
      </w:r>
      <w:r w:rsidR="00244538">
        <w:rPr>
          <w:rFonts w:cstheme="minorHAnsi"/>
        </w:rPr>
        <w:t>C57BL/6</w:t>
      </w:r>
      <w:r w:rsidR="00E345EF" w:rsidRPr="000D03C9">
        <w:rPr>
          <w:rFonts w:cstheme="minorHAnsi"/>
        </w:rPr>
        <w:t xml:space="preserve"> mice. Data are presented showing sleep deprived </w:t>
      </w:r>
      <w:r w:rsidR="00E345EF">
        <w:rPr>
          <w:rFonts w:cstheme="minorHAnsi"/>
        </w:rPr>
        <w:t>cognitive</w:t>
      </w:r>
      <w:r w:rsidR="00E345EF" w:rsidRPr="000D03C9">
        <w:rPr>
          <w:rFonts w:cstheme="minorHAnsi"/>
        </w:rPr>
        <w:t xml:space="preserve"> impairment occurred in a</w:t>
      </w:r>
      <w:r w:rsidR="00244538">
        <w:rPr>
          <w:rFonts w:cstheme="minorHAnsi"/>
        </w:rPr>
        <w:t>ging mice</w:t>
      </w:r>
      <w:r w:rsidR="00E345EF" w:rsidRPr="000D03C9">
        <w:rPr>
          <w:rFonts w:cstheme="minorHAnsi"/>
        </w:rPr>
        <w:t xml:space="preserve"> and was alleviated with rapamycin treatment.</w:t>
      </w:r>
      <w:r w:rsidR="00244538" w:rsidRPr="00244538">
        <w:rPr>
          <w:rFonts w:cstheme="minorHAnsi"/>
          <w:color w:val="000000" w:themeColor="text1"/>
        </w:rPr>
        <w:t xml:space="preserve"> </w:t>
      </w:r>
      <w:r w:rsidR="00244538" w:rsidRPr="000D03C9">
        <w:rPr>
          <w:rFonts w:cstheme="minorHAnsi"/>
          <w:color w:val="000000" w:themeColor="text1"/>
        </w:rPr>
        <w:t xml:space="preserve">These observations suggest that aging C57BL/6 </w:t>
      </w:r>
      <w:r w:rsidR="00244538">
        <w:rPr>
          <w:rFonts w:cstheme="minorHAnsi"/>
          <w:color w:val="000000" w:themeColor="text1"/>
        </w:rPr>
        <w:t>mice can provide informative data on the</w:t>
      </w:r>
      <w:r w:rsidR="00244538" w:rsidRPr="000D03C9">
        <w:rPr>
          <w:rFonts w:cstheme="minorHAnsi"/>
          <w:color w:val="000000" w:themeColor="text1"/>
        </w:rPr>
        <w:t xml:space="preserve"> patho</w:t>
      </w:r>
      <w:r w:rsidR="00244538">
        <w:rPr>
          <w:rFonts w:cstheme="minorHAnsi"/>
          <w:color w:val="000000" w:themeColor="text1"/>
        </w:rPr>
        <w:t>physiology</w:t>
      </w:r>
      <w:r w:rsidR="00244538" w:rsidRPr="000D03C9">
        <w:rPr>
          <w:rFonts w:cstheme="minorHAnsi"/>
          <w:color w:val="000000" w:themeColor="text1"/>
        </w:rPr>
        <w:t xml:space="preserve"> and therapeutic intervention of cognitive impairment triggered by </w:t>
      </w:r>
      <w:r w:rsidR="00244538">
        <w:rPr>
          <w:rFonts w:cstheme="minorHAnsi"/>
          <w:color w:val="000000" w:themeColor="text1"/>
        </w:rPr>
        <w:t xml:space="preserve">sleep deprivation as a model of </w:t>
      </w:r>
      <w:r w:rsidR="00244538" w:rsidRPr="000D03C9">
        <w:rPr>
          <w:rFonts w:cstheme="minorHAnsi"/>
          <w:color w:val="000000" w:themeColor="text1"/>
        </w:rPr>
        <w:t xml:space="preserve">age-related sleeping disorders </w:t>
      </w:r>
      <w:r w:rsidR="00244538">
        <w:rPr>
          <w:rFonts w:cstheme="minorHAnsi"/>
          <w:color w:val="000000" w:themeColor="text1"/>
        </w:rPr>
        <w:t xml:space="preserve">in </w:t>
      </w:r>
      <w:r w:rsidR="00244538" w:rsidRPr="000D03C9">
        <w:rPr>
          <w:rFonts w:cstheme="minorHAnsi"/>
          <w:color w:val="000000" w:themeColor="text1"/>
        </w:rPr>
        <w:t>people.</w:t>
      </w:r>
    </w:p>
    <w:p w14:paraId="57BAE166" w14:textId="529F90C2" w:rsidR="003F7DE7" w:rsidRPr="00E345EF" w:rsidRDefault="006E7352" w:rsidP="00FE26C5">
      <w:pPr>
        <w:autoSpaceDE w:val="0"/>
        <w:autoSpaceDN w:val="0"/>
        <w:adjustRightInd w:val="0"/>
        <w:rPr>
          <w:rFonts w:cstheme="minorHAnsi"/>
        </w:rPr>
      </w:pPr>
      <w:r>
        <w:rPr>
          <w:rFonts w:cstheme="minorHAnsi"/>
        </w:rPr>
        <w:t xml:space="preserve"> </w:t>
      </w:r>
    </w:p>
    <w:p w14:paraId="4A4F1DAE" w14:textId="2D8E5EC9" w:rsidR="00B70A86" w:rsidRPr="000D03C9" w:rsidRDefault="00B70A86" w:rsidP="00FE26C5">
      <w:pPr>
        <w:autoSpaceDE w:val="0"/>
        <w:autoSpaceDN w:val="0"/>
        <w:adjustRightInd w:val="0"/>
        <w:rPr>
          <w:rFonts w:cstheme="minorHAnsi"/>
          <w:b/>
          <w:bCs/>
        </w:rPr>
      </w:pPr>
      <w:r w:rsidRPr="000D03C9">
        <w:rPr>
          <w:rFonts w:cstheme="minorHAnsi"/>
          <w:b/>
          <w:bCs/>
        </w:rPr>
        <w:t>Materials and Methods</w:t>
      </w:r>
    </w:p>
    <w:p w14:paraId="4E68A9E9" w14:textId="77777777" w:rsidR="00C60079" w:rsidRPr="000D03C9" w:rsidRDefault="00C60079" w:rsidP="00FE26C5">
      <w:pPr>
        <w:autoSpaceDE w:val="0"/>
        <w:autoSpaceDN w:val="0"/>
        <w:adjustRightInd w:val="0"/>
        <w:rPr>
          <w:rFonts w:cstheme="minorHAnsi"/>
          <w:bCs/>
          <w:i/>
        </w:rPr>
      </w:pPr>
    </w:p>
    <w:p w14:paraId="216393DB" w14:textId="12A7E77F" w:rsidR="00B70A86" w:rsidRPr="000D03C9" w:rsidRDefault="0096150F" w:rsidP="00FE26C5">
      <w:pPr>
        <w:autoSpaceDE w:val="0"/>
        <w:autoSpaceDN w:val="0"/>
        <w:adjustRightInd w:val="0"/>
        <w:rPr>
          <w:rFonts w:cstheme="minorHAnsi"/>
          <w:b/>
          <w:iCs/>
        </w:rPr>
      </w:pPr>
      <w:r w:rsidRPr="000D03C9">
        <w:rPr>
          <w:rFonts w:cstheme="minorHAnsi"/>
          <w:b/>
          <w:iCs/>
        </w:rPr>
        <w:t>Mice</w:t>
      </w:r>
    </w:p>
    <w:p w14:paraId="26DC667C" w14:textId="03FE3E54" w:rsidR="00B70A86" w:rsidRPr="000D03C9" w:rsidRDefault="00315884" w:rsidP="00FE26C5">
      <w:pPr>
        <w:autoSpaceDE w:val="0"/>
        <w:autoSpaceDN w:val="0"/>
        <w:adjustRightInd w:val="0"/>
        <w:rPr>
          <w:rFonts w:cstheme="minorHAnsi"/>
        </w:rPr>
      </w:pPr>
      <w:r w:rsidRPr="000D03C9">
        <w:rPr>
          <w:rFonts w:cstheme="minorHAnsi"/>
        </w:rPr>
        <w:t xml:space="preserve">C57BL/6 mice were obtained from the National institute on Aging Aged Rodent Colony at Charles River, Inc. To determine age-related effects, we used 8, 16, and 22-month old mice. Only healthy male and female mice were used. </w:t>
      </w:r>
      <w:r w:rsidR="00B70A86" w:rsidRPr="000D03C9">
        <w:rPr>
          <w:rFonts w:cstheme="minorHAnsi"/>
        </w:rPr>
        <w:t>M</w:t>
      </w:r>
      <w:r w:rsidR="007B27B2" w:rsidRPr="000D03C9">
        <w:rPr>
          <w:rFonts w:cstheme="minorHAnsi"/>
        </w:rPr>
        <w:t>ic</w:t>
      </w:r>
      <w:r w:rsidR="00873328" w:rsidRPr="000D03C9">
        <w:rPr>
          <w:rFonts w:cstheme="minorHAnsi"/>
        </w:rPr>
        <w:t>e were housed</w:t>
      </w:r>
      <w:r w:rsidR="00B70A86" w:rsidRPr="000D03C9">
        <w:rPr>
          <w:rFonts w:cstheme="minorHAnsi"/>
        </w:rPr>
        <w:t xml:space="preserve"> </w:t>
      </w:r>
      <w:r w:rsidR="007B27B2" w:rsidRPr="000D03C9">
        <w:rPr>
          <w:rFonts w:cstheme="minorHAnsi"/>
        </w:rPr>
        <w:t xml:space="preserve">in a specific pathogen-free facility </w:t>
      </w:r>
      <w:r w:rsidRPr="000D03C9">
        <w:rPr>
          <w:rFonts w:cstheme="minorHAnsi"/>
        </w:rPr>
        <w:t xml:space="preserve">at the University of Washington </w:t>
      </w:r>
      <w:r w:rsidR="007B27B2" w:rsidRPr="000D03C9">
        <w:rPr>
          <w:rFonts w:cstheme="minorHAnsi"/>
        </w:rPr>
        <w:t xml:space="preserve">with a </w:t>
      </w:r>
      <w:r w:rsidR="00B70A86" w:rsidRPr="000D03C9">
        <w:rPr>
          <w:rFonts w:cstheme="minorHAnsi"/>
        </w:rPr>
        <w:t xml:space="preserve">standard 12:12 </w:t>
      </w:r>
      <w:r w:rsidR="007B27B2" w:rsidRPr="000D03C9">
        <w:rPr>
          <w:rFonts w:cstheme="minorHAnsi"/>
        </w:rPr>
        <w:t>ligh</w:t>
      </w:r>
      <w:r w:rsidR="00873328" w:rsidRPr="000D03C9">
        <w:rPr>
          <w:rFonts w:cstheme="minorHAnsi"/>
        </w:rPr>
        <w:t>t</w:t>
      </w:r>
      <w:r w:rsidR="007B27B2" w:rsidRPr="000D03C9">
        <w:rPr>
          <w:rFonts w:cstheme="minorHAnsi"/>
        </w:rPr>
        <w:t xml:space="preserve">-dark </w:t>
      </w:r>
      <w:r w:rsidR="00B70A86" w:rsidRPr="000D03C9">
        <w:rPr>
          <w:rFonts w:cstheme="minorHAnsi"/>
        </w:rPr>
        <w:t xml:space="preserve">cycle. </w:t>
      </w:r>
      <w:r w:rsidR="007911FD" w:rsidRPr="000D03C9">
        <w:rPr>
          <w:rFonts w:cstheme="minorHAnsi"/>
        </w:rPr>
        <w:t xml:space="preserve">Water and food </w:t>
      </w:r>
      <w:r w:rsidR="00FA36FD" w:rsidRPr="000D03C9">
        <w:rPr>
          <w:rFonts w:cstheme="minorHAnsi"/>
        </w:rPr>
        <w:t xml:space="preserve">(LabDiet 5053) </w:t>
      </w:r>
      <w:r w:rsidR="007911FD" w:rsidRPr="000D03C9">
        <w:rPr>
          <w:rFonts w:cstheme="minorHAnsi"/>
        </w:rPr>
        <w:t>were available ad libitum.</w:t>
      </w:r>
      <w:r w:rsidR="009B3120" w:rsidRPr="000D03C9">
        <w:rPr>
          <w:rFonts w:cstheme="minorHAnsi"/>
        </w:rPr>
        <w:t xml:space="preserve"> </w:t>
      </w:r>
      <w:r w:rsidR="00B70A86" w:rsidRPr="000D03C9">
        <w:rPr>
          <w:rFonts w:cstheme="minorHAnsi"/>
        </w:rPr>
        <w:t>All procedures were performed as part of an approved scientific protocol in accordance with the University of Washington Institutional Animal Care and Use Committee.</w:t>
      </w:r>
    </w:p>
    <w:p w14:paraId="2C48C5FF" w14:textId="77777777" w:rsidR="001D25A0" w:rsidRPr="000D03C9" w:rsidRDefault="001D25A0" w:rsidP="00FE26C5">
      <w:pPr>
        <w:autoSpaceDE w:val="0"/>
        <w:autoSpaceDN w:val="0"/>
        <w:adjustRightInd w:val="0"/>
        <w:rPr>
          <w:rFonts w:cstheme="minorHAnsi"/>
        </w:rPr>
      </w:pPr>
    </w:p>
    <w:p w14:paraId="6EAD82AB" w14:textId="176B20F3" w:rsidR="00B70A86" w:rsidRPr="00BD72A8" w:rsidRDefault="00B70A86" w:rsidP="00FE26C5">
      <w:pPr>
        <w:autoSpaceDE w:val="0"/>
        <w:autoSpaceDN w:val="0"/>
        <w:adjustRightInd w:val="0"/>
        <w:rPr>
          <w:rFonts w:cstheme="minorHAnsi"/>
          <w:b/>
          <w:iCs/>
        </w:rPr>
      </w:pPr>
      <w:r w:rsidRPr="00BD72A8">
        <w:rPr>
          <w:rFonts w:cstheme="minorHAnsi"/>
          <w:b/>
          <w:iCs/>
        </w:rPr>
        <w:t xml:space="preserve">Sleep </w:t>
      </w:r>
      <w:r w:rsidR="000813FC" w:rsidRPr="00BD72A8">
        <w:rPr>
          <w:rFonts w:cstheme="minorHAnsi"/>
          <w:b/>
          <w:iCs/>
        </w:rPr>
        <w:t>d</w:t>
      </w:r>
      <w:r w:rsidRPr="00BD72A8">
        <w:rPr>
          <w:rFonts w:cstheme="minorHAnsi"/>
          <w:b/>
          <w:iCs/>
        </w:rPr>
        <w:t>eprivation</w:t>
      </w:r>
      <w:r w:rsidR="0096150F" w:rsidRPr="00BD72A8">
        <w:rPr>
          <w:rFonts w:cstheme="minorHAnsi"/>
          <w:b/>
          <w:iCs/>
        </w:rPr>
        <w:t xml:space="preserve"> procedure</w:t>
      </w:r>
    </w:p>
    <w:p w14:paraId="2EC08ECD" w14:textId="76BB30EF" w:rsidR="00B70A86" w:rsidRPr="000D03C9" w:rsidRDefault="00857D13" w:rsidP="00FE26C5">
      <w:pPr>
        <w:autoSpaceDE w:val="0"/>
        <w:autoSpaceDN w:val="0"/>
        <w:adjustRightInd w:val="0"/>
        <w:rPr>
          <w:rFonts w:cstheme="minorHAnsi"/>
        </w:rPr>
      </w:pPr>
      <w:r w:rsidRPr="000D03C9">
        <w:rPr>
          <w:rFonts w:cstheme="minorHAnsi"/>
        </w:rPr>
        <w:t>T</w:t>
      </w:r>
      <w:r w:rsidR="00B70A86" w:rsidRPr="000D03C9">
        <w:rPr>
          <w:rFonts w:cstheme="minorHAnsi"/>
        </w:rPr>
        <w:t xml:space="preserve">his study focused on partial sleep </w:t>
      </w:r>
      <w:r w:rsidR="00665566" w:rsidRPr="000D03C9">
        <w:rPr>
          <w:rFonts w:cstheme="minorHAnsi"/>
        </w:rPr>
        <w:t>deprivation,</w:t>
      </w:r>
      <w:r w:rsidRPr="000D03C9">
        <w:rPr>
          <w:rFonts w:cstheme="minorHAnsi"/>
        </w:rPr>
        <w:t xml:space="preserve"> </w:t>
      </w:r>
      <w:r w:rsidR="004631EE" w:rsidRPr="000D03C9">
        <w:rPr>
          <w:rFonts w:cstheme="minorHAnsi"/>
        </w:rPr>
        <w:t>using</w:t>
      </w:r>
      <w:r w:rsidR="00B70A86" w:rsidRPr="000D03C9">
        <w:rPr>
          <w:rFonts w:cstheme="minorHAnsi"/>
        </w:rPr>
        <w:t xml:space="preserve"> a 4</w:t>
      </w:r>
      <w:r w:rsidR="002F7D3E" w:rsidRPr="000D03C9">
        <w:rPr>
          <w:rFonts w:cstheme="minorHAnsi"/>
        </w:rPr>
        <w:t>-</w:t>
      </w:r>
      <w:r w:rsidR="00B70A86" w:rsidRPr="000D03C9">
        <w:rPr>
          <w:rFonts w:cstheme="minorHAnsi"/>
        </w:rPr>
        <w:t xml:space="preserve">hour </w:t>
      </w:r>
      <w:r w:rsidR="002F7D3E" w:rsidRPr="000D03C9">
        <w:rPr>
          <w:rFonts w:cstheme="minorHAnsi"/>
        </w:rPr>
        <w:t xml:space="preserve">period </w:t>
      </w:r>
      <w:r w:rsidR="00B70A86" w:rsidRPr="000D03C9">
        <w:rPr>
          <w:rFonts w:cstheme="minorHAnsi"/>
        </w:rPr>
        <w:t>of sleep deprivation</w:t>
      </w:r>
      <w:r w:rsidRPr="000D03C9">
        <w:rPr>
          <w:rFonts w:cstheme="minorHAnsi"/>
        </w:rPr>
        <w:t xml:space="preserve"> in contrast to more long</w:t>
      </w:r>
      <w:r w:rsidR="00A51DFF" w:rsidRPr="000D03C9">
        <w:rPr>
          <w:rFonts w:cstheme="minorHAnsi"/>
        </w:rPr>
        <w:t>-</w:t>
      </w:r>
      <w:r w:rsidRPr="000D03C9">
        <w:rPr>
          <w:rFonts w:cstheme="minorHAnsi"/>
        </w:rPr>
        <w:t>term studies</w:t>
      </w:r>
      <w:r w:rsidR="00AC1C04" w:rsidRPr="000D03C9">
        <w:rPr>
          <w:rFonts w:cstheme="minorHAnsi"/>
        </w:rPr>
        <w:t xml:space="preserve"> </w:t>
      </w:r>
      <w:r w:rsidR="00AC1C04" w:rsidRPr="000D03C9">
        <w:rPr>
          <w:rFonts w:cstheme="minorHAnsi"/>
        </w:rPr>
        <w:fldChar w:fldCharType="begin">
          <w:fldData xml:space="preserve">PEVuZE5vdGU+PENpdGU+PEF1dGhvcj5WYW4gSHVsemVuPC9BdXRob3I+PFllYXI+MTk4MDwvWWVh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</w:fldData>
        </w:fldChar>
      </w:r>
      <w:r w:rsidR="00AC1C04" w:rsidRPr="000D03C9">
        <w:rPr>
          <w:rFonts w:cstheme="minorHAnsi"/>
        </w:rPr>
        <w:instrText xml:space="preserve"> ADDIN EN.CITE </w:instrText>
      </w:r>
      <w:r w:rsidR="00AC1C04" w:rsidRPr="000D03C9">
        <w:rPr>
          <w:rFonts w:cstheme="minorHAnsi"/>
        </w:rPr>
        <w:fldChar w:fldCharType="begin">
          <w:fldData xml:space="preserve">PEVuZE5vdGU+PENpdGU+PEF1dGhvcj5WYW4gSHVsemVuPC9BdXRob3I+PFllYXI+MTk4MDwvWWVh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</w:fldData>
        </w:fldChar>
      </w:r>
      <w:r w:rsidR="00AC1C04" w:rsidRPr="000D03C9">
        <w:rPr>
          <w:rFonts w:cstheme="minorHAnsi"/>
        </w:rPr>
        <w:instrText xml:space="preserve"> ADDIN EN.CITE.DATA </w:instrText>
      </w:r>
      <w:r w:rsidR="00AC1C04" w:rsidRPr="000D03C9">
        <w:rPr>
          <w:rFonts w:cstheme="minorHAnsi"/>
        </w:rPr>
      </w:r>
      <w:r w:rsidR="00AC1C04" w:rsidRPr="000D03C9">
        <w:rPr>
          <w:rFonts w:cstheme="minorHAnsi"/>
        </w:rPr>
        <w:fldChar w:fldCharType="end"/>
      </w:r>
      <w:r w:rsidR="00AC1C04" w:rsidRPr="000D03C9">
        <w:rPr>
          <w:rFonts w:cstheme="minorHAnsi"/>
        </w:rPr>
      </w:r>
      <w:r w:rsidR="00AC1C04" w:rsidRPr="000D03C9">
        <w:rPr>
          <w:rFonts w:cstheme="minorHAnsi"/>
        </w:rPr>
        <w:fldChar w:fldCharType="separate"/>
      </w:r>
      <w:r w:rsidR="00AC1C04" w:rsidRPr="000D03C9">
        <w:rPr>
          <w:rFonts w:cstheme="minorHAnsi"/>
          <w:noProof/>
        </w:rPr>
        <w:t>[1</w:t>
      </w:r>
      <w:r w:rsidR="005D19DE">
        <w:rPr>
          <w:rFonts w:cstheme="minorHAnsi"/>
          <w:noProof/>
        </w:rPr>
        <w:t>1</w:t>
      </w:r>
      <w:r w:rsidR="00AC1C04" w:rsidRPr="000D03C9">
        <w:rPr>
          <w:rFonts w:cstheme="minorHAnsi"/>
          <w:noProof/>
        </w:rPr>
        <w:t>]</w:t>
      </w:r>
      <w:r w:rsidR="00AC1C04" w:rsidRPr="000D03C9">
        <w:rPr>
          <w:rFonts w:cstheme="minorHAnsi"/>
        </w:rPr>
        <w:fldChar w:fldCharType="end"/>
      </w:r>
      <w:r w:rsidRPr="000D03C9">
        <w:rPr>
          <w:rFonts w:cstheme="minorHAnsi"/>
        </w:rPr>
        <w:t xml:space="preserve">. </w:t>
      </w:r>
      <w:r w:rsidR="00F05121" w:rsidRPr="000D03C9">
        <w:rPr>
          <w:rFonts w:cstheme="minorHAnsi"/>
        </w:rPr>
        <w:t>Based on a 12:12 dark/light cycle, the animal</w:t>
      </w:r>
      <w:r w:rsidR="00873328" w:rsidRPr="000D03C9">
        <w:rPr>
          <w:rFonts w:cstheme="minorHAnsi"/>
        </w:rPr>
        <w:t>s were sleep deprived starting 4</w:t>
      </w:r>
      <w:r w:rsidR="00F05121" w:rsidRPr="000D03C9">
        <w:rPr>
          <w:rFonts w:cstheme="minorHAnsi"/>
        </w:rPr>
        <w:t xml:space="preserve"> hours after lights came on</w:t>
      </w:r>
      <w:r w:rsidR="00873328" w:rsidRPr="000D03C9">
        <w:rPr>
          <w:rFonts w:cstheme="minorHAnsi"/>
        </w:rPr>
        <w:t xml:space="preserve"> for 4 hours</w:t>
      </w:r>
      <w:r w:rsidR="00F05121" w:rsidRPr="000D03C9">
        <w:rPr>
          <w:rFonts w:cstheme="minorHAnsi"/>
        </w:rPr>
        <w:t xml:space="preserve">. </w:t>
      </w:r>
      <w:r w:rsidR="00C231E8" w:rsidRPr="000D03C9">
        <w:rPr>
          <w:rFonts w:cstheme="minorHAnsi"/>
        </w:rPr>
        <w:t>Sleep deprivation was achieved thr</w:t>
      </w:r>
      <w:r w:rsidR="00873328" w:rsidRPr="000D03C9">
        <w:rPr>
          <w:rFonts w:cstheme="minorHAnsi"/>
        </w:rPr>
        <w:t>ough continual low stress</w:t>
      </w:r>
      <w:r w:rsidR="00C231E8" w:rsidRPr="000D03C9">
        <w:rPr>
          <w:rFonts w:cstheme="minorHAnsi"/>
        </w:rPr>
        <w:t xml:space="preserve"> s</w:t>
      </w:r>
      <w:r w:rsidR="00D47D4D" w:rsidRPr="000D03C9">
        <w:rPr>
          <w:rFonts w:cstheme="minorHAnsi"/>
        </w:rPr>
        <w:t>leep disturbance</w:t>
      </w:r>
      <w:r w:rsidR="00C231E8" w:rsidRPr="000D03C9">
        <w:rPr>
          <w:rFonts w:cstheme="minorHAnsi"/>
        </w:rPr>
        <w:t>s</w:t>
      </w:r>
      <w:r w:rsidR="00D47D4D" w:rsidRPr="000D03C9">
        <w:rPr>
          <w:rFonts w:cstheme="minorHAnsi"/>
        </w:rPr>
        <w:t xml:space="preserve"> </w:t>
      </w:r>
      <w:r w:rsidR="00C231E8" w:rsidRPr="000D03C9">
        <w:rPr>
          <w:rFonts w:cstheme="minorHAnsi"/>
        </w:rPr>
        <w:t xml:space="preserve">including </w:t>
      </w:r>
      <w:r w:rsidR="00CF457E" w:rsidRPr="000D03C9">
        <w:rPr>
          <w:rFonts w:cstheme="minorHAnsi"/>
        </w:rPr>
        <w:t xml:space="preserve">cage tapping and </w:t>
      </w:r>
      <w:r w:rsidR="00873328" w:rsidRPr="000D03C9">
        <w:rPr>
          <w:rFonts w:cstheme="minorHAnsi"/>
        </w:rPr>
        <w:t>gentle stroking o</w:t>
      </w:r>
      <w:r w:rsidR="00CF457E" w:rsidRPr="000D03C9">
        <w:rPr>
          <w:rFonts w:cstheme="minorHAnsi"/>
        </w:rPr>
        <w:t>f the back with a small brush</w:t>
      </w:r>
      <w:r w:rsidR="008F2C7D" w:rsidRPr="000D03C9">
        <w:rPr>
          <w:rFonts w:cstheme="minorHAnsi"/>
        </w:rPr>
        <w:t xml:space="preserve"> </w:t>
      </w:r>
      <w:r w:rsidR="008F2C7D" w:rsidRPr="000D03C9">
        <w:rPr>
          <w:rFonts w:cstheme="minorHAnsi"/>
        </w:rPr>
        <w:fldChar w:fldCharType="begin">
          <w:fldData xml:space="preserve">PEVuZE5vdGU+PENpdGU+PEF1dGhvcj5Db2xhdml0bzwvQXV0aG9yPjxZZWFyPjIwMTM8L1llYXI+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</w:fldData>
        </w:fldChar>
      </w:r>
      <w:r w:rsidR="008F2C7D" w:rsidRPr="000D03C9">
        <w:rPr>
          <w:rFonts w:cstheme="minorHAnsi"/>
        </w:rPr>
        <w:instrText xml:space="preserve"> ADDIN EN.CITE </w:instrText>
      </w:r>
      <w:r w:rsidR="008F2C7D" w:rsidRPr="000D03C9">
        <w:rPr>
          <w:rFonts w:cstheme="minorHAnsi"/>
        </w:rPr>
        <w:fldChar w:fldCharType="begin">
          <w:fldData xml:space="preserve">PEVuZE5vdGU+PENpdGU+PEF1dGhvcj5Db2xhdml0bzwvQXV0aG9yPjxZZWFyPjIwMTM8L1llYXI+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</w:fldData>
        </w:fldChar>
      </w:r>
      <w:r w:rsidR="008F2C7D" w:rsidRPr="000D03C9">
        <w:rPr>
          <w:rFonts w:cstheme="minorHAnsi"/>
        </w:rPr>
        <w:instrText xml:space="preserve"> ADDIN EN.CITE.DATA </w:instrText>
      </w:r>
      <w:r w:rsidR="008F2C7D" w:rsidRPr="000D03C9">
        <w:rPr>
          <w:rFonts w:cstheme="minorHAnsi"/>
        </w:rPr>
      </w:r>
      <w:r w:rsidR="008F2C7D" w:rsidRPr="000D03C9">
        <w:rPr>
          <w:rFonts w:cstheme="minorHAnsi"/>
        </w:rPr>
        <w:fldChar w:fldCharType="end"/>
      </w:r>
      <w:r w:rsidR="008F2C7D" w:rsidRPr="000D03C9">
        <w:rPr>
          <w:rFonts w:cstheme="minorHAnsi"/>
        </w:rPr>
      </w:r>
      <w:r w:rsidR="008F2C7D" w:rsidRPr="000D03C9">
        <w:rPr>
          <w:rFonts w:cstheme="minorHAnsi"/>
        </w:rPr>
        <w:fldChar w:fldCharType="separate"/>
      </w:r>
      <w:r w:rsidR="008F2C7D" w:rsidRPr="000D03C9">
        <w:rPr>
          <w:rFonts w:cstheme="minorHAnsi"/>
          <w:noProof/>
        </w:rPr>
        <w:t>[</w:t>
      </w:r>
      <w:r w:rsidR="005D19DE">
        <w:rPr>
          <w:rFonts w:cstheme="minorHAnsi"/>
          <w:noProof/>
        </w:rPr>
        <w:t>14-</w:t>
      </w:r>
      <w:r w:rsidR="009B1C1F">
        <w:rPr>
          <w:rFonts w:cstheme="minorHAnsi"/>
          <w:noProof/>
        </w:rPr>
        <w:t>15</w:t>
      </w:r>
      <w:r w:rsidR="008F2C7D" w:rsidRPr="000D03C9">
        <w:rPr>
          <w:rFonts w:cstheme="minorHAnsi"/>
          <w:noProof/>
        </w:rPr>
        <w:t>]</w:t>
      </w:r>
      <w:r w:rsidR="008F2C7D" w:rsidRPr="000D03C9">
        <w:rPr>
          <w:rFonts w:cstheme="minorHAnsi"/>
        </w:rPr>
        <w:fldChar w:fldCharType="end"/>
      </w:r>
      <w:r w:rsidR="00873328" w:rsidRPr="000D03C9">
        <w:rPr>
          <w:rFonts w:cstheme="minorHAnsi"/>
        </w:rPr>
        <w:t>. Mice were subjected</w:t>
      </w:r>
      <w:r w:rsidR="006E7DF4" w:rsidRPr="000D03C9">
        <w:rPr>
          <w:rFonts w:cstheme="minorHAnsi"/>
        </w:rPr>
        <w:t xml:space="preserve"> to </w:t>
      </w:r>
      <w:bookmarkStart w:id="0" w:name="OLE_LINK2"/>
      <w:r w:rsidR="00873328" w:rsidRPr="000D03C9">
        <w:rPr>
          <w:rFonts w:cstheme="minorHAnsi"/>
        </w:rPr>
        <w:t>4</w:t>
      </w:r>
      <w:r w:rsidR="006E7DF4" w:rsidRPr="000D03C9">
        <w:rPr>
          <w:rFonts w:cstheme="minorHAnsi"/>
        </w:rPr>
        <w:t xml:space="preserve"> consecutive days of sleep deprivation</w:t>
      </w:r>
      <w:bookmarkEnd w:id="0"/>
      <w:r w:rsidR="00CF457E" w:rsidRPr="000D03C9">
        <w:rPr>
          <w:rFonts w:cstheme="minorHAnsi"/>
        </w:rPr>
        <w:t xml:space="preserve"> 4 hours each day</w:t>
      </w:r>
      <w:r w:rsidR="00821E24" w:rsidRPr="000D03C9">
        <w:rPr>
          <w:rFonts w:cstheme="minorHAnsi"/>
        </w:rPr>
        <w:t xml:space="preserve">, followed by </w:t>
      </w:r>
      <w:r w:rsidR="00CF457E" w:rsidRPr="000D03C9">
        <w:rPr>
          <w:rFonts w:cstheme="minorHAnsi"/>
        </w:rPr>
        <w:t>immediate behavior testing</w:t>
      </w:r>
      <w:r w:rsidR="00821E24" w:rsidRPr="000D03C9">
        <w:rPr>
          <w:rFonts w:cstheme="minorHAnsi"/>
        </w:rPr>
        <w:t xml:space="preserve"> after the last sleep-deprivation session</w:t>
      </w:r>
      <w:r w:rsidR="006E7DF4" w:rsidRPr="000D03C9">
        <w:rPr>
          <w:rFonts w:cstheme="minorHAnsi"/>
        </w:rPr>
        <w:t>.</w:t>
      </w:r>
    </w:p>
    <w:p w14:paraId="2C3315A8" w14:textId="77777777" w:rsidR="00B70A86" w:rsidRPr="000D03C9" w:rsidRDefault="00B70A86" w:rsidP="00FE26C5">
      <w:pPr>
        <w:autoSpaceDE w:val="0"/>
        <w:autoSpaceDN w:val="0"/>
        <w:adjustRightInd w:val="0"/>
        <w:rPr>
          <w:rFonts w:cstheme="minorHAnsi"/>
        </w:rPr>
      </w:pPr>
    </w:p>
    <w:p w14:paraId="3ED296F0" w14:textId="03DBBA3C" w:rsidR="00B70A86" w:rsidRPr="00BD72A8" w:rsidRDefault="00F63185" w:rsidP="00FE26C5">
      <w:pPr>
        <w:autoSpaceDE w:val="0"/>
        <w:autoSpaceDN w:val="0"/>
        <w:adjustRightInd w:val="0"/>
        <w:rPr>
          <w:rFonts w:cstheme="minorHAnsi"/>
          <w:b/>
          <w:iCs/>
        </w:rPr>
      </w:pPr>
      <w:r w:rsidRPr="00BD72A8">
        <w:rPr>
          <w:rFonts w:cstheme="minorHAnsi"/>
          <w:b/>
          <w:iCs/>
        </w:rPr>
        <w:t>Behavioral</w:t>
      </w:r>
      <w:r w:rsidR="00B70A86" w:rsidRPr="00BD72A8">
        <w:rPr>
          <w:rFonts w:cstheme="minorHAnsi"/>
          <w:b/>
          <w:iCs/>
        </w:rPr>
        <w:t xml:space="preserve"> assessment</w:t>
      </w:r>
      <w:r w:rsidR="0096150F" w:rsidRPr="00BD72A8">
        <w:rPr>
          <w:rFonts w:cstheme="minorHAnsi"/>
          <w:b/>
          <w:iCs/>
        </w:rPr>
        <w:t>s</w:t>
      </w:r>
    </w:p>
    <w:p w14:paraId="1950ED1E" w14:textId="1CAA9570" w:rsidR="00BD5A25" w:rsidRPr="000D03C9" w:rsidRDefault="00B70A86" w:rsidP="00FE26C5">
      <w:pPr>
        <w:autoSpaceDE w:val="0"/>
        <w:autoSpaceDN w:val="0"/>
        <w:adjustRightInd w:val="0"/>
        <w:rPr>
          <w:rFonts w:cstheme="minorHAnsi"/>
        </w:rPr>
      </w:pPr>
      <w:r w:rsidRPr="000D03C9">
        <w:rPr>
          <w:rFonts w:cstheme="minorHAnsi"/>
        </w:rPr>
        <w:t xml:space="preserve">The </w:t>
      </w:r>
      <w:r w:rsidR="00857D13" w:rsidRPr="000D03C9">
        <w:rPr>
          <w:rFonts w:cstheme="minorHAnsi"/>
        </w:rPr>
        <w:t>B</w:t>
      </w:r>
      <w:r w:rsidR="00092B02" w:rsidRPr="000D03C9">
        <w:rPr>
          <w:rFonts w:cstheme="minorHAnsi"/>
        </w:rPr>
        <w:t>ox</w:t>
      </w:r>
      <w:r w:rsidRPr="000D03C9">
        <w:rPr>
          <w:rFonts w:cstheme="minorHAnsi"/>
        </w:rPr>
        <w:t xml:space="preserve"> maze </w:t>
      </w:r>
      <w:r w:rsidR="00CF457E" w:rsidRPr="000D03C9">
        <w:rPr>
          <w:rFonts w:cstheme="minorHAnsi"/>
        </w:rPr>
        <w:t xml:space="preserve">has been described </w:t>
      </w:r>
      <w:r w:rsidR="005D19DE">
        <w:rPr>
          <w:rFonts w:cstheme="minorHAnsi"/>
        </w:rPr>
        <w:t>[16]</w:t>
      </w:r>
      <w:r w:rsidR="00CF457E" w:rsidRPr="000D03C9">
        <w:rPr>
          <w:rFonts w:cstheme="minorHAnsi"/>
        </w:rPr>
        <w:t>. Briefly, it consists of</w:t>
      </w:r>
      <w:r w:rsidRPr="000D03C9">
        <w:rPr>
          <w:rFonts w:cstheme="minorHAnsi"/>
        </w:rPr>
        <w:t xml:space="preserve"> a rectangular clear hard</w:t>
      </w:r>
      <w:r w:rsidR="0054439D" w:rsidRPr="000D03C9">
        <w:rPr>
          <w:rFonts w:cstheme="minorHAnsi"/>
        </w:rPr>
        <w:t>-</w:t>
      </w:r>
      <w:r w:rsidRPr="000D03C9">
        <w:rPr>
          <w:rFonts w:cstheme="minorHAnsi"/>
        </w:rPr>
        <w:t>plastic box</w:t>
      </w:r>
      <w:r w:rsidR="00092B02" w:rsidRPr="000D03C9">
        <w:rPr>
          <w:rFonts w:cstheme="minorHAnsi"/>
        </w:rPr>
        <w:t xml:space="preserve"> (</w:t>
      </w:r>
      <w:r w:rsidR="00CC4356" w:rsidRPr="000D03C9">
        <w:rPr>
          <w:rFonts w:cstheme="minorHAnsi"/>
        </w:rPr>
        <w:t>26</w:t>
      </w:r>
      <w:r w:rsidR="00092B02" w:rsidRPr="000D03C9">
        <w:rPr>
          <w:rFonts w:cstheme="minorHAnsi"/>
        </w:rPr>
        <w:t>.5</w:t>
      </w:r>
      <w:r w:rsidR="00CC4356" w:rsidRPr="000D03C9">
        <w:rPr>
          <w:rFonts w:cstheme="minorHAnsi"/>
        </w:rPr>
        <w:t xml:space="preserve"> cm</w:t>
      </w:r>
      <w:r w:rsidR="00092B02" w:rsidRPr="000D03C9">
        <w:rPr>
          <w:rFonts w:cstheme="minorHAnsi"/>
        </w:rPr>
        <w:t xml:space="preserve"> width, </w:t>
      </w:r>
      <w:r w:rsidR="004B329D" w:rsidRPr="000D03C9">
        <w:rPr>
          <w:rFonts w:cstheme="minorHAnsi"/>
        </w:rPr>
        <w:t>30.5 cm</w:t>
      </w:r>
      <w:r w:rsidR="00092B02" w:rsidRPr="000D03C9">
        <w:rPr>
          <w:rFonts w:cstheme="minorHAnsi"/>
        </w:rPr>
        <w:t xml:space="preserve"> length and </w:t>
      </w:r>
      <w:r w:rsidR="006364AB" w:rsidRPr="000D03C9">
        <w:rPr>
          <w:rFonts w:cstheme="minorHAnsi"/>
        </w:rPr>
        <w:t>29</w:t>
      </w:r>
      <w:r w:rsidR="00092B02" w:rsidRPr="000D03C9">
        <w:rPr>
          <w:rFonts w:cstheme="minorHAnsi"/>
        </w:rPr>
        <w:t>.</w:t>
      </w:r>
      <w:r w:rsidR="006364AB" w:rsidRPr="000D03C9">
        <w:rPr>
          <w:rFonts w:cstheme="minorHAnsi"/>
        </w:rPr>
        <w:t>2</w:t>
      </w:r>
      <w:r w:rsidR="00092B02" w:rsidRPr="000D03C9">
        <w:rPr>
          <w:rFonts w:cstheme="minorHAnsi"/>
        </w:rPr>
        <w:t xml:space="preserve"> </w:t>
      </w:r>
      <w:r w:rsidR="006364AB" w:rsidRPr="000D03C9">
        <w:rPr>
          <w:rFonts w:cstheme="minorHAnsi"/>
        </w:rPr>
        <w:t xml:space="preserve">cm </w:t>
      </w:r>
      <w:r w:rsidR="00092B02" w:rsidRPr="000D03C9">
        <w:rPr>
          <w:rFonts w:cstheme="minorHAnsi"/>
        </w:rPr>
        <w:t>height)</w:t>
      </w:r>
      <w:r w:rsidRPr="000D03C9">
        <w:rPr>
          <w:rFonts w:cstheme="minorHAnsi"/>
        </w:rPr>
        <w:t>.</w:t>
      </w:r>
      <w:r w:rsidR="00092B02" w:rsidRPr="000D03C9">
        <w:rPr>
          <w:rFonts w:cstheme="minorHAnsi"/>
        </w:rPr>
        <w:t xml:space="preserve"> </w:t>
      </w:r>
      <w:r w:rsidRPr="000D03C9">
        <w:rPr>
          <w:rFonts w:cstheme="minorHAnsi"/>
        </w:rPr>
        <w:t xml:space="preserve">Each side </w:t>
      </w:r>
      <w:r w:rsidR="004E6A0C" w:rsidRPr="000D03C9">
        <w:rPr>
          <w:rFonts w:cstheme="minorHAnsi"/>
        </w:rPr>
        <w:t xml:space="preserve">of the box </w:t>
      </w:r>
      <w:r w:rsidR="00CF457E" w:rsidRPr="000D03C9">
        <w:rPr>
          <w:rFonts w:cstheme="minorHAnsi"/>
        </w:rPr>
        <w:t>has</w:t>
      </w:r>
      <w:r w:rsidRPr="000D03C9">
        <w:rPr>
          <w:rFonts w:cstheme="minorHAnsi"/>
        </w:rPr>
        <w:t xml:space="preserve"> </w:t>
      </w:r>
      <w:r w:rsidR="00257685" w:rsidRPr="000D03C9">
        <w:rPr>
          <w:rFonts w:cstheme="minorHAnsi"/>
        </w:rPr>
        <w:t xml:space="preserve">two holes and </w:t>
      </w:r>
      <w:r w:rsidR="00CF457E" w:rsidRPr="000D03C9">
        <w:rPr>
          <w:rFonts w:cstheme="minorHAnsi"/>
        </w:rPr>
        <w:t>each hole has</w:t>
      </w:r>
      <w:r w:rsidR="00E95A83" w:rsidRPr="000D03C9">
        <w:rPr>
          <w:rFonts w:cstheme="minorHAnsi"/>
        </w:rPr>
        <w:t xml:space="preserve"> a</w:t>
      </w:r>
      <w:r w:rsidR="00257685" w:rsidRPr="000D03C9">
        <w:rPr>
          <w:rFonts w:cstheme="minorHAnsi"/>
        </w:rPr>
        <w:t xml:space="preserve"> distin</w:t>
      </w:r>
      <w:r w:rsidR="00CF457E" w:rsidRPr="000D03C9">
        <w:rPr>
          <w:rFonts w:cstheme="minorHAnsi"/>
        </w:rPr>
        <w:t>ctive decoration placed</w:t>
      </w:r>
      <w:r w:rsidR="00257685" w:rsidRPr="000D03C9">
        <w:rPr>
          <w:rFonts w:cstheme="minorHAnsi"/>
        </w:rPr>
        <w:t xml:space="preserve"> above </w:t>
      </w:r>
      <w:r w:rsidR="00E95A83" w:rsidRPr="000D03C9">
        <w:rPr>
          <w:rFonts w:cstheme="minorHAnsi"/>
        </w:rPr>
        <w:t>it.</w:t>
      </w:r>
      <w:r w:rsidR="00257685" w:rsidRPr="000D03C9">
        <w:rPr>
          <w:rFonts w:cstheme="minorHAnsi"/>
        </w:rPr>
        <w:t xml:space="preserve"> </w:t>
      </w:r>
      <w:r w:rsidR="00CF457E" w:rsidRPr="000D03C9">
        <w:rPr>
          <w:rFonts w:cstheme="minorHAnsi"/>
        </w:rPr>
        <w:t>The holes were placed</w:t>
      </w:r>
      <w:r w:rsidR="007A30B2" w:rsidRPr="000D03C9">
        <w:rPr>
          <w:rFonts w:cstheme="minorHAnsi"/>
        </w:rPr>
        <w:t xml:space="preserve"> and centered 3 cm from t</w:t>
      </w:r>
      <w:r w:rsidR="00CF457E" w:rsidRPr="000D03C9">
        <w:rPr>
          <w:rFonts w:cstheme="minorHAnsi"/>
        </w:rPr>
        <w:t>he bottom of the cage</w:t>
      </w:r>
      <w:r w:rsidR="007A30B2" w:rsidRPr="000D03C9">
        <w:rPr>
          <w:rFonts w:cstheme="minorHAnsi"/>
        </w:rPr>
        <w:t xml:space="preserve">. </w:t>
      </w:r>
      <w:r w:rsidR="00257685" w:rsidRPr="000D03C9">
        <w:rPr>
          <w:rFonts w:cstheme="minorHAnsi"/>
        </w:rPr>
        <w:t>During th</w:t>
      </w:r>
      <w:r w:rsidR="00F63185" w:rsidRPr="000D03C9">
        <w:rPr>
          <w:rFonts w:cstheme="minorHAnsi"/>
        </w:rPr>
        <w:t>e procedure, 7 of the holes were</w:t>
      </w:r>
      <w:r w:rsidR="00DA21CE" w:rsidRPr="000D03C9">
        <w:rPr>
          <w:rFonts w:cstheme="minorHAnsi"/>
        </w:rPr>
        <w:t xml:space="preserve"> </w:t>
      </w:r>
      <w:r w:rsidR="00CF457E" w:rsidRPr="000D03C9">
        <w:rPr>
          <w:rFonts w:cstheme="minorHAnsi"/>
        </w:rPr>
        <w:t>blocked with one escape hole open to</w:t>
      </w:r>
      <w:r w:rsidRPr="000D03C9">
        <w:rPr>
          <w:rFonts w:cstheme="minorHAnsi"/>
        </w:rPr>
        <w:t xml:space="preserve"> a tube leading to an escape cage. </w:t>
      </w:r>
      <w:r w:rsidR="00BD5A25" w:rsidRPr="000D03C9">
        <w:rPr>
          <w:rFonts w:cstheme="minorHAnsi"/>
        </w:rPr>
        <w:t xml:space="preserve">Testing consisted of four </w:t>
      </w:r>
      <w:r w:rsidR="00F63185" w:rsidRPr="000D03C9">
        <w:rPr>
          <w:rFonts w:cstheme="minorHAnsi"/>
        </w:rPr>
        <w:t xml:space="preserve">120 second </w:t>
      </w:r>
      <w:r w:rsidR="00BD5A25" w:rsidRPr="000D03C9">
        <w:rPr>
          <w:rFonts w:cstheme="minorHAnsi"/>
        </w:rPr>
        <w:t>trials</w:t>
      </w:r>
      <w:r w:rsidR="00487868" w:rsidRPr="000D03C9">
        <w:rPr>
          <w:rFonts w:cstheme="minorHAnsi"/>
        </w:rPr>
        <w:t xml:space="preserve">. </w:t>
      </w:r>
      <w:r w:rsidR="00F63185" w:rsidRPr="000D03C9">
        <w:rPr>
          <w:rFonts w:cstheme="minorHAnsi"/>
        </w:rPr>
        <w:t>A trial was scored as completed when all four paws</w:t>
      </w:r>
      <w:r w:rsidR="00636E99" w:rsidRPr="000D03C9">
        <w:rPr>
          <w:rFonts w:cstheme="minorHAnsi"/>
        </w:rPr>
        <w:t xml:space="preserve"> </w:t>
      </w:r>
      <w:r w:rsidR="00F63185" w:rsidRPr="000D03C9">
        <w:rPr>
          <w:rFonts w:cstheme="minorHAnsi"/>
        </w:rPr>
        <w:t>were inside the escape hole</w:t>
      </w:r>
      <w:r w:rsidR="00636E99" w:rsidRPr="000D03C9">
        <w:rPr>
          <w:rFonts w:cstheme="minorHAnsi"/>
        </w:rPr>
        <w:t xml:space="preserve">. </w:t>
      </w:r>
      <w:r w:rsidR="00F63185" w:rsidRPr="000D03C9">
        <w:rPr>
          <w:rFonts w:cstheme="minorHAnsi"/>
        </w:rPr>
        <w:t xml:space="preserve">The time (latency) to complete the trial was then recorded. </w:t>
      </w:r>
      <w:r w:rsidR="00636E99" w:rsidRPr="000D03C9">
        <w:rPr>
          <w:rFonts w:cstheme="minorHAnsi"/>
        </w:rPr>
        <w:t>If the mouse was unable to find the escape hole it w</w:t>
      </w:r>
      <w:r w:rsidR="00F63185" w:rsidRPr="000D03C9">
        <w:rPr>
          <w:rFonts w:cstheme="minorHAnsi"/>
        </w:rPr>
        <w:t>as</w:t>
      </w:r>
      <w:r w:rsidR="00636E99" w:rsidRPr="000D03C9">
        <w:rPr>
          <w:rFonts w:cstheme="minorHAnsi"/>
        </w:rPr>
        <w:t xml:space="preserve"> shown the escape hole</w:t>
      </w:r>
      <w:r w:rsidR="00F63185" w:rsidRPr="000D03C9">
        <w:rPr>
          <w:rFonts w:cstheme="minorHAnsi"/>
        </w:rPr>
        <w:t xml:space="preserve"> and given a latency time of 120 seconds</w:t>
      </w:r>
      <w:r w:rsidR="00636E99" w:rsidRPr="000D03C9">
        <w:rPr>
          <w:rFonts w:cstheme="minorHAnsi"/>
        </w:rPr>
        <w:t xml:space="preserve">. </w:t>
      </w:r>
      <w:r w:rsidR="00860DCE" w:rsidRPr="000D03C9">
        <w:rPr>
          <w:rFonts w:cstheme="minorHAnsi"/>
        </w:rPr>
        <w:t>Between trials, odor markers were removed from the maze with 70% ethanol.</w:t>
      </w:r>
    </w:p>
    <w:p w14:paraId="55722DE1" w14:textId="74296E85" w:rsidR="001F7F07" w:rsidRPr="000D03C9" w:rsidRDefault="00F63185" w:rsidP="00FE26C5">
      <w:pPr>
        <w:autoSpaceDE w:val="0"/>
        <w:autoSpaceDN w:val="0"/>
        <w:adjustRightInd w:val="0"/>
        <w:rPr>
          <w:rFonts w:cstheme="minorHAnsi"/>
        </w:rPr>
      </w:pPr>
      <w:r w:rsidRPr="000D03C9">
        <w:rPr>
          <w:rFonts w:cstheme="minorHAnsi"/>
        </w:rPr>
        <w:t>A</w:t>
      </w:r>
      <w:r w:rsidR="00007EB5" w:rsidRPr="000D03C9">
        <w:rPr>
          <w:rFonts w:cstheme="minorHAnsi"/>
        </w:rPr>
        <w:t xml:space="preserve"> standardized </w:t>
      </w:r>
      <w:r w:rsidR="00B70A86" w:rsidRPr="000D03C9">
        <w:rPr>
          <w:rFonts w:cstheme="minorHAnsi"/>
        </w:rPr>
        <w:t>Y</w:t>
      </w:r>
      <w:r w:rsidR="00007EB5" w:rsidRPr="000D03C9">
        <w:rPr>
          <w:rFonts w:cstheme="minorHAnsi"/>
        </w:rPr>
        <w:t>-</w:t>
      </w:r>
      <w:r w:rsidR="00B70A86" w:rsidRPr="000D03C9">
        <w:rPr>
          <w:rFonts w:cstheme="minorHAnsi"/>
        </w:rPr>
        <w:t xml:space="preserve">maze </w:t>
      </w:r>
      <w:r w:rsidR="00007EB5" w:rsidRPr="000D03C9">
        <w:rPr>
          <w:rFonts w:cstheme="minorHAnsi"/>
        </w:rPr>
        <w:t>procedure as described previously</w:t>
      </w:r>
      <w:r w:rsidR="00C924B3" w:rsidRPr="000D03C9">
        <w:rPr>
          <w:rFonts w:cstheme="minorHAnsi"/>
        </w:rPr>
        <w:t xml:space="preserve"> </w:t>
      </w:r>
      <w:r w:rsidR="00C924B3" w:rsidRPr="000D03C9">
        <w:rPr>
          <w:rFonts w:cstheme="minorHAnsi"/>
        </w:rPr>
        <w:fldChar w:fldCharType="begin">
          <w:fldData xml:space="preserve">PEVuZE5vdGU+PENpdGU+PEF1dGhvcj5EYXJ2YXM8L0F1dGhvcj48WWVhcj4yMDA5PC9ZZWFyPjxS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bD48ZnVsbC10aXRsZT5FdXJvcGVhbiBOZXVyb3BzeWNob3BoYXJtYWNvbG9neTwvZnVsbC10aXRs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</w:fldData>
        </w:fldChar>
      </w:r>
      <w:r w:rsidR="00C924B3" w:rsidRPr="000D03C9">
        <w:rPr>
          <w:rFonts w:cstheme="minorHAnsi"/>
        </w:rPr>
        <w:instrText xml:space="preserve"> ADDIN EN.CITE </w:instrText>
      </w:r>
      <w:r w:rsidR="00C924B3" w:rsidRPr="000D03C9">
        <w:rPr>
          <w:rFonts w:cstheme="minorHAnsi"/>
        </w:rPr>
        <w:fldChar w:fldCharType="begin">
          <w:fldData xml:space="preserve">PEVuZE5vdGU+PENpdGU+PEF1dGhvcj5EYXJ2YXM8L0F1dGhvcj48WWVhcj4yMDA5PC9ZZWFyPjxS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bD48ZnVsbC10aXRsZT5FdXJvcGVhbiBOZXVyb3BzeWNob3BoYXJtYWNvbG9neTwvZnVsbC10aXRs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</w:fldData>
        </w:fldChar>
      </w:r>
      <w:r w:rsidR="00C924B3" w:rsidRPr="000D03C9">
        <w:rPr>
          <w:rFonts w:cstheme="minorHAnsi"/>
        </w:rPr>
        <w:instrText xml:space="preserve"> ADDIN EN.CITE.DATA </w:instrText>
      </w:r>
      <w:r w:rsidR="00C924B3" w:rsidRPr="000D03C9">
        <w:rPr>
          <w:rFonts w:cstheme="minorHAnsi"/>
        </w:rPr>
      </w:r>
      <w:r w:rsidR="00C924B3" w:rsidRPr="000D03C9">
        <w:rPr>
          <w:rFonts w:cstheme="minorHAnsi"/>
        </w:rPr>
        <w:fldChar w:fldCharType="end"/>
      </w:r>
      <w:r w:rsidR="00C924B3" w:rsidRPr="000D03C9">
        <w:rPr>
          <w:rFonts w:cstheme="minorHAnsi"/>
        </w:rPr>
      </w:r>
      <w:r w:rsidR="00C924B3" w:rsidRPr="000D03C9">
        <w:rPr>
          <w:rFonts w:cstheme="minorHAnsi"/>
        </w:rPr>
        <w:fldChar w:fldCharType="separate"/>
      </w:r>
      <w:r w:rsidR="00C924B3" w:rsidRPr="000D03C9">
        <w:rPr>
          <w:rFonts w:cstheme="minorHAnsi"/>
          <w:noProof/>
        </w:rPr>
        <w:t>[</w:t>
      </w:r>
      <w:r w:rsidR="009B1C1F">
        <w:rPr>
          <w:rFonts w:cstheme="minorHAnsi"/>
          <w:noProof/>
        </w:rPr>
        <w:t>1</w:t>
      </w:r>
      <w:r w:rsidR="005D19DE">
        <w:rPr>
          <w:rFonts w:cstheme="minorHAnsi"/>
          <w:noProof/>
        </w:rPr>
        <w:t>7</w:t>
      </w:r>
      <w:r w:rsidR="00C924B3" w:rsidRPr="000D03C9">
        <w:rPr>
          <w:rFonts w:cstheme="minorHAnsi"/>
          <w:noProof/>
        </w:rPr>
        <w:t>]</w:t>
      </w:r>
      <w:r w:rsidR="00C924B3" w:rsidRPr="000D03C9">
        <w:rPr>
          <w:rFonts w:cstheme="minorHAnsi"/>
        </w:rPr>
        <w:fldChar w:fldCharType="end"/>
      </w:r>
      <w:r w:rsidRPr="000D03C9">
        <w:rPr>
          <w:rFonts w:cstheme="minorHAnsi"/>
        </w:rPr>
        <w:t xml:space="preserve"> was used to assess spatial working memory</w:t>
      </w:r>
      <w:r w:rsidR="00007EB5" w:rsidRPr="000D03C9">
        <w:rPr>
          <w:rFonts w:cstheme="minorHAnsi"/>
        </w:rPr>
        <w:t xml:space="preserve">. </w:t>
      </w:r>
      <w:r w:rsidR="001F7F07" w:rsidRPr="000D03C9">
        <w:rPr>
          <w:rFonts w:cstheme="minorHAnsi"/>
        </w:rPr>
        <w:t>Each arm of the Y-maze was 30 cm long, 8 cm wide and 16 cm high. Animals were placed at the cross-section of the maze and allowed to visit the arms freely for 5 min. Total number of arm entries and the number of arm</w:t>
      </w:r>
      <w:r w:rsidR="00C61969" w:rsidRPr="000D03C9">
        <w:rPr>
          <w:rFonts w:cstheme="minorHAnsi"/>
        </w:rPr>
        <w:t xml:space="preserve"> </w:t>
      </w:r>
      <w:r w:rsidR="001F7F07" w:rsidRPr="000D03C9">
        <w:rPr>
          <w:rFonts w:cstheme="minorHAnsi"/>
        </w:rPr>
        <w:t>alternations was recorded.</w:t>
      </w:r>
      <w:r w:rsidR="00C61969" w:rsidRPr="000D03C9">
        <w:rPr>
          <w:rFonts w:cstheme="minorHAnsi"/>
        </w:rPr>
        <w:t xml:space="preserve"> </w:t>
      </w:r>
      <w:r w:rsidR="00F209BA" w:rsidRPr="000D03C9">
        <w:rPr>
          <w:rFonts w:cstheme="minorHAnsi"/>
        </w:rPr>
        <w:t>For each alternation, we determined whether it was an alternation into a new, not previously visited arm.</w:t>
      </w:r>
      <w:r w:rsidR="0026527C" w:rsidRPr="000D03C9">
        <w:rPr>
          <w:rFonts w:cstheme="minorHAnsi"/>
        </w:rPr>
        <w:t xml:space="preserve"> </w:t>
      </w:r>
      <w:r w:rsidRPr="000D03C9">
        <w:rPr>
          <w:rFonts w:cstheme="minorHAnsi"/>
        </w:rPr>
        <w:t>T</w:t>
      </w:r>
      <w:r w:rsidR="00063291" w:rsidRPr="000D03C9">
        <w:rPr>
          <w:rFonts w:cstheme="minorHAnsi"/>
        </w:rPr>
        <w:t>he total percentage of new-arm entries during the 5-min observation period</w:t>
      </w:r>
      <w:r w:rsidRPr="000D03C9">
        <w:rPr>
          <w:rFonts w:cstheme="minorHAnsi"/>
        </w:rPr>
        <w:t xml:space="preserve"> was calculated for each mouse</w:t>
      </w:r>
      <w:r w:rsidR="00063291" w:rsidRPr="000D03C9">
        <w:rPr>
          <w:rFonts w:cstheme="minorHAnsi"/>
        </w:rPr>
        <w:t xml:space="preserve">. </w:t>
      </w:r>
      <w:r w:rsidR="00C61969" w:rsidRPr="000D03C9">
        <w:rPr>
          <w:rFonts w:cstheme="minorHAnsi"/>
        </w:rPr>
        <w:t>Between animals, odor markers were removed from the maze with 70% ethanol.</w:t>
      </w:r>
      <w:r w:rsidR="00F209BA" w:rsidRPr="000D03C9">
        <w:rPr>
          <w:rFonts w:cstheme="minorHAnsi"/>
        </w:rPr>
        <w:t xml:space="preserve"> </w:t>
      </w:r>
    </w:p>
    <w:p w14:paraId="07F9D158" w14:textId="77777777" w:rsidR="00B70A86" w:rsidRPr="000D03C9" w:rsidRDefault="00B70A86" w:rsidP="00FE26C5">
      <w:pPr>
        <w:autoSpaceDE w:val="0"/>
        <w:autoSpaceDN w:val="0"/>
        <w:adjustRightInd w:val="0"/>
        <w:rPr>
          <w:rFonts w:cstheme="minorHAnsi"/>
          <w:b/>
          <w:i/>
        </w:rPr>
      </w:pPr>
    </w:p>
    <w:p w14:paraId="15E0CDE6" w14:textId="77777777" w:rsidR="00B70A86" w:rsidRPr="00BD72A8" w:rsidRDefault="00B70A86" w:rsidP="00FE26C5">
      <w:pPr>
        <w:autoSpaceDE w:val="0"/>
        <w:autoSpaceDN w:val="0"/>
        <w:adjustRightInd w:val="0"/>
        <w:rPr>
          <w:rFonts w:cstheme="minorHAnsi"/>
          <w:b/>
          <w:iCs/>
        </w:rPr>
      </w:pPr>
      <w:r w:rsidRPr="00BD72A8">
        <w:rPr>
          <w:rFonts w:cstheme="minorHAnsi"/>
          <w:b/>
          <w:iCs/>
        </w:rPr>
        <w:t>Rapamycin treatment</w:t>
      </w:r>
    </w:p>
    <w:p w14:paraId="16F0501A" w14:textId="54309B81" w:rsidR="00B70A86" w:rsidRPr="000D03C9" w:rsidRDefault="00B70A86" w:rsidP="00FE26C5">
      <w:pPr>
        <w:autoSpaceDE w:val="0"/>
        <w:autoSpaceDN w:val="0"/>
        <w:adjustRightInd w:val="0"/>
        <w:rPr>
          <w:rFonts w:cstheme="minorHAnsi"/>
        </w:rPr>
      </w:pPr>
      <w:r w:rsidRPr="000D03C9">
        <w:rPr>
          <w:rFonts w:cstheme="minorHAnsi"/>
        </w:rPr>
        <w:t>Rapamycin</w:t>
      </w:r>
      <w:r w:rsidR="001D5F68" w:rsidRPr="000D03C9">
        <w:rPr>
          <w:rFonts w:cstheme="minorHAnsi"/>
        </w:rPr>
        <w:t xml:space="preserve"> (</w:t>
      </w:r>
      <w:r w:rsidRPr="000D03C9">
        <w:rPr>
          <w:rFonts w:cstheme="minorHAnsi"/>
        </w:rPr>
        <w:t>LC Laboratories,</w:t>
      </w:r>
      <w:r w:rsidR="001D5F68" w:rsidRPr="000D03C9">
        <w:rPr>
          <w:rFonts w:cstheme="minorHAnsi"/>
        </w:rPr>
        <w:t xml:space="preserve"> Woburn</w:t>
      </w:r>
      <w:r w:rsidR="005910E8" w:rsidRPr="000D03C9">
        <w:rPr>
          <w:rFonts w:cstheme="minorHAnsi"/>
        </w:rPr>
        <w:t>,</w:t>
      </w:r>
      <w:r w:rsidR="001D5F68" w:rsidRPr="000D03C9">
        <w:rPr>
          <w:rFonts w:cstheme="minorHAnsi"/>
        </w:rPr>
        <w:t xml:space="preserve"> MA)</w:t>
      </w:r>
      <w:r w:rsidRPr="000D03C9">
        <w:rPr>
          <w:rFonts w:cstheme="minorHAnsi"/>
        </w:rPr>
        <w:t xml:space="preserve"> was prepared with di</w:t>
      </w:r>
      <w:r w:rsidR="00857D13" w:rsidRPr="000D03C9">
        <w:rPr>
          <w:rFonts w:cstheme="minorHAnsi"/>
        </w:rPr>
        <w:t>m</w:t>
      </w:r>
      <w:r w:rsidRPr="000D03C9">
        <w:rPr>
          <w:rFonts w:cstheme="minorHAnsi"/>
        </w:rPr>
        <w:t>ethyl sulfoxi</w:t>
      </w:r>
      <w:r w:rsidR="00857D13" w:rsidRPr="000D03C9">
        <w:rPr>
          <w:rFonts w:cstheme="minorHAnsi"/>
        </w:rPr>
        <w:t>d</w:t>
      </w:r>
      <w:r w:rsidRPr="000D03C9">
        <w:rPr>
          <w:rFonts w:cstheme="minorHAnsi"/>
        </w:rPr>
        <w:t>e (DMSO) to make a stock concentration of 100mg/mL and then mixed into a solution of 5% Polyethylene Glycol, 5% Tween 80, and 90% Sterile H2O</w:t>
      </w:r>
      <w:r w:rsidR="00D200BE" w:rsidRPr="000D03C9">
        <w:rPr>
          <w:rFonts w:cstheme="minorHAnsi"/>
        </w:rPr>
        <w:t>. The</w:t>
      </w:r>
      <w:r w:rsidRPr="000D03C9">
        <w:rPr>
          <w:rFonts w:cstheme="minorHAnsi"/>
        </w:rPr>
        <w:t xml:space="preserve"> dose </w:t>
      </w:r>
      <w:r w:rsidR="00D200BE" w:rsidRPr="000D03C9">
        <w:rPr>
          <w:rFonts w:cstheme="minorHAnsi"/>
        </w:rPr>
        <w:t xml:space="preserve">of rapamycin </w:t>
      </w:r>
      <w:r w:rsidRPr="000D03C9">
        <w:rPr>
          <w:rFonts w:cstheme="minorHAnsi"/>
        </w:rPr>
        <w:t>was 8 mg/kg</w:t>
      </w:r>
      <w:r w:rsidR="00D200BE" w:rsidRPr="000D03C9">
        <w:rPr>
          <w:rFonts w:cstheme="minorHAnsi"/>
        </w:rPr>
        <w:t xml:space="preserve"> given intraperitoneally daily for 7 consecutive days</w:t>
      </w:r>
      <w:r w:rsidRPr="000D03C9">
        <w:rPr>
          <w:rFonts w:cstheme="minorHAnsi"/>
        </w:rPr>
        <w:t xml:space="preserve">. </w:t>
      </w:r>
      <w:r w:rsidR="003421EB" w:rsidRPr="000D03C9">
        <w:rPr>
          <w:rFonts w:cstheme="minorHAnsi"/>
        </w:rPr>
        <w:t>Control</w:t>
      </w:r>
      <w:r w:rsidRPr="000D03C9">
        <w:rPr>
          <w:rFonts w:cstheme="minorHAnsi"/>
        </w:rPr>
        <w:t xml:space="preserve"> injections </w:t>
      </w:r>
      <w:r w:rsidR="00D200BE" w:rsidRPr="000D03C9">
        <w:rPr>
          <w:rFonts w:cstheme="minorHAnsi"/>
        </w:rPr>
        <w:t xml:space="preserve">without rapamycin </w:t>
      </w:r>
      <w:r w:rsidRPr="000D03C9">
        <w:rPr>
          <w:rFonts w:cstheme="minorHAnsi"/>
        </w:rPr>
        <w:t>followed the same proce</w:t>
      </w:r>
      <w:r w:rsidR="00F63185" w:rsidRPr="000D03C9">
        <w:rPr>
          <w:rFonts w:cstheme="minorHAnsi"/>
        </w:rPr>
        <w:t>dure</w:t>
      </w:r>
      <w:r w:rsidRPr="000D03C9">
        <w:rPr>
          <w:rFonts w:cstheme="minorHAnsi"/>
        </w:rPr>
        <w:t xml:space="preserve">. Mice were handled for one week prior to starting injections. </w:t>
      </w:r>
      <w:r w:rsidR="00D200BE" w:rsidRPr="000D03C9">
        <w:rPr>
          <w:rFonts w:cstheme="minorHAnsi"/>
        </w:rPr>
        <w:t>S</w:t>
      </w:r>
      <w:r w:rsidRPr="000D03C9">
        <w:rPr>
          <w:rFonts w:cstheme="minorHAnsi"/>
        </w:rPr>
        <w:t>leep deprivation began</w:t>
      </w:r>
      <w:r w:rsidR="00D200BE" w:rsidRPr="000D03C9">
        <w:rPr>
          <w:rFonts w:cstheme="minorHAnsi"/>
        </w:rPr>
        <w:t xml:space="preserve"> on the fourth day of treatment and ended on the seventh day when the experiment was terminated</w:t>
      </w:r>
      <w:r w:rsidRPr="000D03C9">
        <w:rPr>
          <w:rFonts w:cstheme="minorHAnsi"/>
        </w:rPr>
        <w:t xml:space="preserve">. </w:t>
      </w:r>
    </w:p>
    <w:p w14:paraId="12CEA5D2" w14:textId="77777777" w:rsidR="00E66EE7" w:rsidRPr="000D03C9" w:rsidRDefault="00E66EE7" w:rsidP="00FE26C5">
      <w:pPr>
        <w:autoSpaceDE w:val="0"/>
        <w:autoSpaceDN w:val="0"/>
        <w:adjustRightInd w:val="0"/>
        <w:rPr>
          <w:rFonts w:cstheme="minorHAnsi"/>
        </w:rPr>
      </w:pPr>
    </w:p>
    <w:p w14:paraId="27BE2D9E" w14:textId="4998F0B1" w:rsidR="00B70A86" w:rsidRPr="00BD72A8" w:rsidRDefault="00B70A86" w:rsidP="00FE26C5">
      <w:pPr>
        <w:autoSpaceDE w:val="0"/>
        <w:autoSpaceDN w:val="0"/>
        <w:adjustRightInd w:val="0"/>
        <w:rPr>
          <w:rFonts w:cstheme="minorHAnsi"/>
          <w:b/>
          <w:iCs/>
        </w:rPr>
      </w:pPr>
      <w:r w:rsidRPr="00BD72A8">
        <w:rPr>
          <w:rFonts w:cstheme="minorHAnsi"/>
          <w:b/>
          <w:iCs/>
        </w:rPr>
        <w:t xml:space="preserve">Data </w:t>
      </w:r>
      <w:r w:rsidR="0013222D" w:rsidRPr="00BD72A8">
        <w:rPr>
          <w:rFonts w:cstheme="minorHAnsi"/>
          <w:b/>
          <w:iCs/>
        </w:rPr>
        <w:t>a</w:t>
      </w:r>
      <w:r w:rsidRPr="00BD72A8">
        <w:rPr>
          <w:rFonts w:cstheme="minorHAnsi"/>
          <w:b/>
          <w:iCs/>
        </w:rPr>
        <w:t>nalysis</w:t>
      </w:r>
    </w:p>
    <w:p w14:paraId="5632D610" w14:textId="1592C51C" w:rsidR="00702CE5" w:rsidRPr="000D03C9" w:rsidRDefault="00702CE5" w:rsidP="00FE26C5">
      <w:pPr>
        <w:autoSpaceDE w:val="0"/>
        <w:autoSpaceDN w:val="0"/>
        <w:adjustRightInd w:val="0"/>
        <w:rPr>
          <w:rFonts w:cstheme="minorHAnsi"/>
          <w:color w:val="000000" w:themeColor="text1"/>
        </w:rPr>
      </w:pPr>
      <w:r w:rsidRPr="000D03C9">
        <w:rPr>
          <w:rFonts w:cstheme="minorHAnsi"/>
          <w:color w:val="000000" w:themeColor="text1"/>
        </w:rPr>
        <w:t xml:space="preserve">Values given in the text and in the figures are indicated as mean ± SEM. Differences in mean values were assessed with Student’s t-tests or appropriate repeated measures </w:t>
      </w:r>
      <w:r w:rsidR="00A012B8" w:rsidRPr="000D03C9">
        <w:rPr>
          <w:rFonts w:cstheme="minorHAnsi"/>
          <w:color w:val="000000" w:themeColor="text1"/>
        </w:rPr>
        <w:t xml:space="preserve">(RM) </w:t>
      </w:r>
      <w:r w:rsidRPr="000D03C9">
        <w:rPr>
          <w:rFonts w:cstheme="minorHAnsi"/>
          <w:color w:val="000000" w:themeColor="text1"/>
        </w:rPr>
        <w:t>analyses of variance (ANOVAs) or ANOVA. Significant ANOVAs were followed by multiple post-hoc comparisons using Bonferroni t-tests. Statistical analyses were performed with Prism (GraphPad Prism, La Jolla, CA) and differences were considered</w:t>
      </w:r>
    </w:p>
    <w:p w14:paraId="45E8CE54" w14:textId="44E413FF" w:rsidR="00B70A86" w:rsidRPr="000D03C9" w:rsidRDefault="00702CE5" w:rsidP="00FE26C5">
      <w:pPr>
        <w:autoSpaceDE w:val="0"/>
        <w:autoSpaceDN w:val="0"/>
        <w:adjustRightInd w:val="0"/>
        <w:rPr>
          <w:rFonts w:cstheme="minorHAnsi"/>
        </w:rPr>
      </w:pPr>
      <w:r w:rsidRPr="000D03C9">
        <w:rPr>
          <w:rFonts w:cstheme="minorHAnsi"/>
          <w:color w:val="000000" w:themeColor="text1"/>
        </w:rPr>
        <w:t>significant if p &lt; 0.05.</w:t>
      </w:r>
    </w:p>
    <w:p w14:paraId="0F4054BF" w14:textId="77777777" w:rsidR="00B70A86" w:rsidRPr="000D03C9" w:rsidRDefault="00B70A86" w:rsidP="00FE26C5">
      <w:pPr>
        <w:autoSpaceDE w:val="0"/>
        <w:autoSpaceDN w:val="0"/>
        <w:adjustRightInd w:val="0"/>
        <w:rPr>
          <w:rFonts w:cstheme="minorHAnsi"/>
        </w:rPr>
      </w:pPr>
    </w:p>
    <w:p w14:paraId="31FFC9E7" w14:textId="53667B33" w:rsidR="00B70A86" w:rsidRPr="000D03C9" w:rsidRDefault="00B70A86" w:rsidP="00CF7E40">
      <w:pPr>
        <w:autoSpaceDE w:val="0"/>
        <w:autoSpaceDN w:val="0"/>
        <w:adjustRightInd w:val="0"/>
        <w:rPr>
          <w:rFonts w:cstheme="minorHAnsi"/>
          <w:b/>
          <w:bCs/>
        </w:rPr>
      </w:pPr>
      <w:r w:rsidRPr="000D03C9">
        <w:rPr>
          <w:rFonts w:cstheme="minorHAnsi"/>
          <w:b/>
          <w:bCs/>
        </w:rPr>
        <w:t>Results</w:t>
      </w:r>
      <w:r w:rsidR="00520B5D">
        <w:rPr>
          <w:rFonts w:cstheme="minorHAnsi"/>
          <w:b/>
          <w:bCs/>
        </w:rPr>
        <w:t xml:space="preserve"> and Discussion</w:t>
      </w:r>
    </w:p>
    <w:p w14:paraId="5C93EAE3" w14:textId="77777777" w:rsidR="001A269D" w:rsidRPr="000D03C9" w:rsidRDefault="001A269D" w:rsidP="00FE26C5">
      <w:pPr>
        <w:autoSpaceDE w:val="0"/>
        <w:autoSpaceDN w:val="0"/>
        <w:adjustRightInd w:val="0"/>
        <w:rPr>
          <w:rFonts w:cstheme="minorHAnsi"/>
          <w:b/>
          <w:i/>
        </w:rPr>
      </w:pPr>
      <w:bookmarkStart w:id="1" w:name="_Hlk10669487"/>
    </w:p>
    <w:p w14:paraId="510F533B" w14:textId="7744AFA6" w:rsidR="00664068" w:rsidRDefault="00CF7E40" w:rsidP="00964824">
      <w:pPr>
        <w:autoSpaceDE w:val="0"/>
        <w:autoSpaceDN w:val="0"/>
        <w:adjustRightInd w:val="0"/>
        <w:rPr>
          <w:rFonts w:cstheme="minorHAnsi"/>
          <w:b/>
          <w:iCs/>
        </w:rPr>
      </w:pPr>
      <w:bookmarkStart w:id="2" w:name="_Hlk27261678"/>
      <w:r w:rsidRPr="00BD72A8">
        <w:rPr>
          <w:rFonts w:cstheme="minorHAnsi"/>
          <w:b/>
          <w:iCs/>
        </w:rPr>
        <w:t xml:space="preserve">Sleep </w:t>
      </w:r>
      <w:r w:rsidRPr="00BD72A8">
        <w:rPr>
          <w:rFonts w:cstheme="minorHAnsi"/>
          <w:b/>
          <w:iCs/>
          <w:color w:val="000000" w:themeColor="text1"/>
        </w:rPr>
        <w:t>deprived</w:t>
      </w:r>
      <w:r w:rsidR="004C24A8" w:rsidRPr="00BD72A8">
        <w:rPr>
          <w:rFonts w:cstheme="minorHAnsi"/>
          <w:b/>
          <w:iCs/>
          <w:color w:val="000000" w:themeColor="text1"/>
        </w:rPr>
        <w:t xml:space="preserve"> </w:t>
      </w:r>
      <w:r w:rsidRPr="00BD72A8">
        <w:rPr>
          <w:rFonts w:cstheme="minorHAnsi"/>
          <w:b/>
          <w:iCs/>
          <w:color w:val="000000" w:themeColor="text1"/>
        </w:rPr>
        <w:t>mice show</w:t>
      </w:r>
      <w:r w:rsidR="00286D92" w:rsidRPr="00BD72A8">
        <w:rPr>
          <w:rFonts w:cstheme="minorHAnsi"/>
          <w:b/>
          <w:iCs/>
          <w:color w:val="000000" w:themeColor="text1"/>
        </w:rPr>
        <w:t xml:space="preserve"> </w:t>
      </w:r>
      <w:r w:rsidR="00F45475" w:rsidRPr="00BD72A8">
        <w:rPr>
          <w:rFonts w:cstheme="minorHAnsi"/>
          <w:b/>
          <w:iCs/>
          <w:color w:val="000000" w:themeColor="text1"/>
        </w:rPr>
        <w:t>age</w:t>
      </w:r>
      <w:r w:rsidR="00520B5D">
        <w:rPr>
          <w:rFonts w:cstheme="minorHAnsi"/>
          <w:b/>
          <w:iCs/>
          <w:color w:val="000000" w:themeColor="text1"/>
        </w:rPr>
        <w:t xml:space="preserve"> and </w:t>
      </w:r>
      <w:r w:rsidR="00631690" w:rsidRPr="00BD72A8">
        <w:rPr>
          <w:rFonts w:cstheme="minorHAnsi"/>
          <w:b/>
          <w:iCs/>
          <w:color w:val="000000" w:themeColor="text1"/>
        </w:rPr>
        <w:t>gender</w:t>
      </w:r>
      <w:r w:rsidR="001A269D" w:rsidRPr="00BD72A8">
        <w:rPr>
          <w:rFonts w:cstheme="minorHAnsi"/>
          <w:b/>
          <w:iCs/>
          <w:color w:val="000000" w:themeColor="text1"/>
        </w:rPr>
        <w:t xml:space="preserve"> </w:t>
      </w:r>
      <w:r w:rsidR="00286D92" w:rsidRPr="00BD72A8">
        <w:rPr>
          <w:rFonts w:cstheme="minorHAnsi"/>
          <w:b/>
          <w:iCs/>
          <w:color w:val="000000" w:themeColor="text1"/>
        </w:rPr>
        <w:t>differences in</w:t>
      </w:r>
      <w:r w:rsidRPr="00BD72A8">
        <w:rPr>
          <w:rFonts w:cstheme="minorHAnsi"/>
          <w:b/>
          <w:iCs/>
          <w:color w:val="000000" w:themeColor="text1"/>
        </w:rPr>
        <w:t xml:space="preserve"> </w:t>
      </w:r>
      <w:r w:rsidR="00520B5D">
        <w:rPr>
          <w:rFonts w:cstheme="minorHAnsi"/>
          <w:b/>
          <w:iCs/>
          <w:color w:val="000000" w:themeColor="text1"/>
        </w:rPr>
        <w:t>cognitive</w:t>
      </w:r>
      <w:r w:rsidRPr="00BD72A8">
        <w:rPr>
          <w:rFonts w:cstheme="minorHAnsi"/>
          <w:b/>
          <w:iCs/>
          <w:color w:val="000000" w:themeColor="text1"/>
        </w:rPr>
        <w:t xml:space="preserve"> </w:t>
      </w:r>
      <w:r w:rsidRPr="00BD72A8">
        <w:rPr>
          <w:rFonts w:cstheme="minorHAnsi"/>
          <w:b/>
          <w:iCs/>
        </w:rPr>
        <w:t>impairment.</w:t>
      </w:r>
      <w:bookmarkStart w:id="3" w:name="_Hlk10669434"/>
      <w:bookmarkEnd w:id="1"/>
      <w:bookmarkEnd w:id="2"/>
      <w:r w:rsidR="00F45475" w:rsidRPr="00BD72A8">
        <w:rPr>
          <w:rFonts w:cstheme="minorHAnsi"/>
          <w:b/>
          <w:iCs/>
        </w:rPr>
        <w:t xml:space="preserve"> </w:t>
      </w:r>
    </w:p>
    <w:p w14:paraId="5E5FFA18" w14:textId="77777777" w:rsidR="00BD72A8" w:rsidRPr="00BD72A8" w:rsidRDefault="00BD72A8" w:rsidP="00964824">
      <w:pPr>
        <w:autoSpaceDE w:val="0"/>
        <w:autoSpaceDN w:val="0"/>
        <w:adjustRightInd w:val="0"/>
        <w:rPr>
          <w:rFonts w:cstheme="minorHAnsi"/>
          <w:b/>
          <w:iCs/>
        </w:rPr>
      </w:pPr>
    </w:p>
    <w:p w14:paraId="463CDC2C" w14:textId="59A40F76" w:rsidR="00964824" w:rsidRPr="000D03C9" w:rsidRDefault="00D8476E" w:rsidP="00964824">
      <w:pPr>
        <w:autoSpaceDE w:val="0"/>
        <w:autoSpaceDN w:val="0"/>
        <w:adjustRightInd w:val="0"/>
        <w:rPr>
          <w:rFonts w:cstheme="minorHAnsi"/>
          <w:b/>
          <w:i/>
        </w:rPr>
      </w:pPr>
      <w:r w:rsidRPr="000D03C9">
        <w:rPr>
          <w:rFonts w:cstheme="minorHAnsi"/>
          <w:bCs/>
          <w:iCs/>
        </w:rPr>
        <w:t>Sleep deprivation induced e</w:t>
      </w:r>
      <w:r w:rsidR="00964824" w:rsidRPr="000D03C9">
        <w:rPr>
          <w:rFonts w:cstheme="minorHAnsi"/>
          <w:bCs/>
          <w:iCs/>
        </w:rPr>
        <w:t>s</w:t>
      </w:r>
      <w:r w:rsidR="00964824" w:rsidRPr="000D03C9">
        <w:rPr>
          <w:rFonts w:cstheme="minorHAnsi"/>
          <w:iCs/>
        </w:rPr>
        <w:t>cape</w:t>
      </w:r>
      <w:r w:rsidR="00964824" w:rsidRPr="000D03C9">
        <w:rPr>
          <w:rFonts w:cstheme="minorHAnsi"/>
        </w:rPr>
        <w:t xml:space="preserve"> latencies</w:t>
      </w:r>
      <w:r w:rsidR="008662A1" w:rsidRPr="000D03C9">
        <w:rPr>
          <w:rFonts w:cstheme="minorHAnsi"/>
        </w:rPr>
        <w:t xml:space="preserve"> in</w:t>
      </w:r>
      <w:r w:rsidR="00964824" w:rsidRPr="000D03C9">
        <w:rPr>
          <w:rFonts w:cstheme="minorHAnsi"/>
        </w:rPr>
        <w:t xml:space="preserve"> C57BL/6 (B6) mice showed significant effects </w:t>
      </w:r>
      <w:r w:rsidRPr="000D03C9">
        <w:rPr>
          <w:rFonts w:cstheme="minorHAnsi"/>
        </w:rPr>
        <w:t>in</w:t>
      </w:r>
      <w:r w:rsidR="00964824" w:rsidRPr="000D03C9">
        <w:rPr>
          <w:rFonts w:cstheme="minorHAnsi"/>
        </w:rPr>
        <w:t xml:space="preserve"> </w:t>
      </w:r>
      <w:r w:rsidR="00F45475" w:rsidRPr="000D03C9">
        <w:rPr>
          <w:rFonts w:cstheme="minorHAnsi"/>
        </w:rPr>
        <w:t xml:space="preserve">Box maze </w:t>
      </w:r>
      <w:r w:rsidR="00964824" w:rsidRPr="000D03C9">
        <w:rPr>
          <w:rFonts w:cstheme="minorHAnsi"/>
        </w:rPr>
        <w:t xml:space="preserve">trial number for age </w:t>
      </w:r>
      <w:r w:rsidR="00BF4F52">
        <w:rPr>
          <w:rFonts w:cstheme="minorHAnsi"/>
        </w:rPr>
        <w:t xml:space="preserve">for females </w:t>
      </w:r>
      <w:r w:rsidR="00BF4F52" w:rsidRPr="00E063B0">
        <w:rPr>
          <w:rFonts w:cstheme="minorHAnsi"/>
        </w:rPr>
        <w:t xml:space="preserve">(Figure 1A. 8 months; 1B. 16 months; 1C. 22 months) </w:t>
      </w:r>
      <w:r w:rsidR="00964824" w:rsidRPr="00E063B0">
        <w:rPr>
          <w:rFonts w:cstheme="minorHAnsi"/>
        </w:rPr>
        <w:t>and gender</w:t>
      </w:r>
      <w:r w:rsidR="00BF4F52" w:rsidRPr="00E063B0">
        <w:rPr>
          <w:rFonts w:cstheme="minorHAnsi"/>
        </w:rPr>
        <w:t xml:space="preserve"> differences from males</w:t>
      </w:r>
      <w:r w:rsidRPr="00E063B0">
        <w:rPr>
          <w:rFonts w:cstheme="minorHAnsi"/>
        </w:rPr>
        <w:t xml:space="preserve"> (Figure </w:t>
      </w:r>
      <w:r w:rsidR="00BF4F52" w:rsidRPr="00E063B0">
        <w:rPr>
          <w:rFonts w:cstheme="minorHAnsi"/>
        </w:rPr>
        <w:t>2A. 8 months; 2B. 16 months</w:t>
      </w:r>
      <w:r w:rsidRPr="00E063B0">
        <w:rPr>
          <w:rFonts w:cstheme="minorHAnsi"/>
        </w:rPr>
        <w:t>)</w:t>
      </w:r>
      <w:r w:rsidR="00964824" w:rsidRPr="00E063B0">
        <w:rPr>
          <w:rFonts w:cstheme="minorHAnsi"/>
        </w:rPr>
        <w:t xml:space="preserve">. </w:t>
      </w:r>
      <w:r w:rsidR="00902A92" w:rsidRPr="00E063B0">
        <w:rPr>
          <w:rFonts w:cstheme="minorHAnsi"/>
        </w:rPr>
        <w:t>R</w:t>
      </w:r>
      <w:r w:rsidR="00902A92" w:rsidRPr="000D03C9">
        <w:rPr>
          <w:rFonts w:cstheme="minorHAnsi"/>
        </w:rPr>
        <w:t xml:space="preserve">M-ANOVA </w:t>
      </w:r>
      <w:r w:rsidR="008662A1" w:rsidRPr="000D03C9">
        <w:rPr>
          <w:rFonts w:cstheme="minorHAnsi"/>
        </w:rPr>
        <w:t xml:space="preserve">was used </w:t>
      </w:r>
      <w:r w:rsidR="00902A92" w:rsidRPr="000D03C9">
        <w:rPr>
          <w:rFonts w:cstheme="minorHAnsi"/>
        </w:rPr>
        <w:t xml:space="preserve">to analyze age effects on escape latencies in non-sleep deprived and sleep deprived mice. While </w:t>
      </w:r>
      <w:r w:rsidR="008662A1" w:rsidRPr="000D03C9">
        <w:rPr>
          <w:rFonts w:cstheme="minorHAnsi"/>
        </w:rPr>
        <w:t>there was no</w:t>
      </w:r>
      <w:r w:rsidR="00902A92" w:rsidRPr="000D03C9">
        <w:rPr>
          <w:rFonts w:cstheme="minorHAnsi"/>
        </w:rPr>
        <w:t xml:space="preserve"> significant effect of age in non-sleep deprived or sleep deprived males (each p &gt; 0.05) and in non-sleep deprived females (p &gt; 0.05), there was a statistically significant effect of age on Box-maze escape latencies in sleep deprived females (age effect F</w:t>
      </w:r>
      <w:r w:rsidR="00902A92" w:rsidRPr="000D03C9">
        <w:rPr>
          <w:rFonts w:cstheme="minorHAnsi"/>
          <w:vertAlign w:val="subscript"/>
        </w:rPr>
        <w:t>2,12</w:t>
      </w:r>
      <w:r w:rsidR="00902A92" w:rsidRPr="000D03C9">
        <w:rPr>
          <w:rFonts w:cstheme="minorHAnsi"/>
        </w:rPr>
        <w:t xml:space="preserve"> = 6.78, p &lt; 0.05). RM-ANOVA comparison of Box-maze escape latencies by gender </w:t>
      </w:r>
      <w:r w:rsidR="00964824" w:rsidRPr="000D03C9">
        <w:rPr>
          <w:rFonts w:cstheme="minorHAnsi"/>
        </w:rPr>
        <w:t>revealed significant gender effects in 8-month old sleep-deprived mice (gender effect F</w:t>
      </w:r>
      <w:r w:rsidR="00964824" w:rsidRPr="000D03C9">
        <w:rPr>
          <w:rFonts w:cstheme="minorHAnsi"/>
          <w:vertAlign w:val="subscript"/>
        </w:rPr>
        <w:t>1,23</w:t>
      </w:r>
      <w:r w:rsidR="00964824" w:rsidRPr="000D03C9">
        <w:rPr>
          <w:rFonts w:cstheme="minorHAnsi"/>
        </w:rPr>
        <w:t xml:space="preserve"> = 5.99, p &lt; 0.05), but only a non-significant trend in 16-month old sleep-deprived mice (p &gt; 0.05). </w:t>
      </w:r>
      <w:r w:rsidR="00902A92" w:rsidRPr="000D03C9">
        <w:rPr>
          <w:rFonts w:cstheme="minorHAnsi"/>
        </w:rPr>
        <w:t xml:space="preserve">The same type of analysis did not confirm significant differences between male and female non-sleep deprived mice at 8-months of age (p &gt; 0.05), </w:t>
      </w:r>
      <w:r w:rsidR="008662A1" w:rsidRPr="000D03C9">
        <w:rPr>
          <w:rFonts w:cstheme="minorHAnsi"/>
        </w:rPr>
        <w:t xml:space="preserve">but </w:t>
      </w:r>
      <w:r w:rsidR="00902A92" w:rsidRPr="000D03C9">
        <w:rPr>
          <w:rFonts w:cstheme="minorHAnsi"/>
        </w:rPr>
        <w:t>differences between non-sleep deprived male and female mice were significant at 16-months of age (gender effect F</w:t>
      </w:r>
      <w:r w:rsidR="00902A92" w:rsidRPr="000D03C9">
        <w:rPr>
          <w:rFonts w:cstheme="minorHAnsi"/>
          <w:vertAlign w:val="subscript"/>
        </w:rPr>
        <w:t>1,15</w:t>
      </w:r>
      <w:r w:rsidR="00902A92" w:rsidRPr="000D03C9">
        <w:rPr>
          <w:rFonts w:cstheme="minorHAnsi"/>
        </w:rPr>
        <w:t xml:space="preserve"> = 5.61, p &lt; 0.05). </w:t>
      </w:r>
      <w:r w:rsidR="008662A1" w:rsidRPr="000D03C9">
        <w:rPr>
          <w:rFonts w:cstheme="minorHAnsi"/>
        </w:rPr>
        <w:t>T</w:t>
      </w:r>
      <w:r w:rsidR="00964824" w:rsidRPr="000D03C9">
        <w:rPr>
          <w:rFonts w:cstheme="minorHAnsi"/>
        </w:rPr>
        <w:t>hese observations</w:t>
      </w:r>
      <w:r w:rsidR="008662A1" w:rsidRPr="000D03C9">
        <w:rPr>
          <w:rFonts w:cstheme="minorHAnsi"/>
        </w:rPr>
        <w:t xml:space="preserve"> suggest</w:t>
      </w:r>
      <w:r w:rsidR="00964824" w:rsidRPr="000D03C9">
        <w:rPr>
          <w:rFonts w:cstheme="minorHAnsi"/>
        </w:rPr>
        <w:t xml:space="preserve"> that both male and female mice have sleep-deprivation induced learning impairment in the box maze, and that this deficit gets worse in female mice as they age.</w:t>
      </w:r>
    </w:p>
    <w:p w14:paraId="7E801F38" w14:textId="7F161BD6" w:rsidR="00036E86" w:rsidRDefault="00036E86" w:rsidP="00520B5D">
      <w:pPr>
        <w:autoSpaceDE w:val="0"/>
        <w:autoSpaceDN w:val="0"/>
        <w:adjustRightInd w:val="0"/>
        <w:rPr>
          <w:rFonts w:ascii="Times New Roman" w:hAnsi="Times New Roman" w:cs="Times New Roman"/>
          <w:b/>
          <w:bCs/>
          <w:noProof/>
        </w:rPr>
      </w:pPr>
    </w:p>
    <w:p w14:paraId="0E36D08A" w14:textId="5411D6FD" w:rsidR="00BF4F52" w:rsidRDefault="00BF4F52" w:rsidP="00520B5D">
      <w:pPr>
        <w:autoSpaceDE w:val="0"/>
        <w:autoSpaceDN w:val="0"/>
        <w:adjustRightInd w:val="0"/>
        <w:rPr>
          <w:rFonts w:cstheme="minorHAnsi"/>
          <w:color w:val="000000" w:themeColor="text1"/>
        </w:rPr>
      </w:pPr>
      <w:r>
        <w:rPr>
          <w:rFonts w:cstheme="minorHAnsi"/>
          <w:b/>
          <w:bCs/>
          <w:noProof/>
        </w:rPr>
        <mc:AlternateContent>
          <mc:Choice Requires="wps">
            <w:drawing>
              <wp:anchor distT="0" distB="0" distL="114300" distR="114300" simplePos="0" relativeHeight="251729920" behindDoc="0" locked="0" layoutInCell="1" allowOverlap="1" wp14:anchorId="4B7188A4" wp14:editId="5D93E886">
                <wp:simplePos x="0" y="0"/>
                <wp:positionH relativeFrom="margin">
                  <wp:posOffset>0</wp:posOffset>
                </wp:positionH>
                <wp:positionV relativeFrom="paragraph">
                  <wp:posOffset>-635</wp:posOffset>
                </wp:positionV>
                <wp:extent cx="5957126" cy="1428411"/>
                <wp:effectExtent l="0" t="0" r="24765" b="19685"/>
                <wp:wrapNone/>
                <wp:docPr id="202" name="Text Box 202"/>
                <wp:cNvGraphicFramePr/>
                <a:graphic xmlns:a="http://schemas.openxmlformats.org/drawingml/2006/main">
                  <a:graphicData uri="http://schemas.microsoft.com/office/word/2010/wordprocessingShape">
                    <wps:wsp>
                      <wps:cNvSpPr txBox="1"/>
                      <wps:spPr>
                        <a:xfrm>
                          <a:off x="0" y="0"/>
                          <a:ext cx="5957126" cy="1428411"/>
                        </a:xfrm>
                        <a:prstGeom prst="rect">
                          <a:avLst/>
                        </a:prstGeom>
                        <a:solidFill>
                          <a:sysClr val="window" lastClr="FFFFFF"/>
                        </a:solidFill>
                        <a:ln w="6350">
                          <a:solidFill>
                            <a:prstClr val="black"/>
                          </a:solidFill>
                        </a:ln>
                      </wps:spPr>
                      <wps:txbx>
                        <w:txbxContent>
                          <w:p w14:paraId="6A2A13EB" w14:textId="77777777" w:rsidR="00BF4F52" w:rsidRDefault="00BF4F52" w:rsidP="00BF4F52">
                            <w:r w:rsidRPr="00BF4F52">
                              <w:rPr>
                                <w:rFonts w:ascii="Arial" w:hAnsi="Arial" w:cs="Arial"/>
                                <w:noProof/>
                              </w:rPr>
                              <w:t>A</w:t>
                            </w:r>
                            <w:r>
                              <w:rPr>
                                <w:noProof/>
                              </w:rPr>
                              <w:drawing>
                                <wp:inline distT="0" distB="0" distL="0" distR="0" wp14:anchorId="6B4B1475" wp14:editId="2571C524">
                                  <wp:extent cx="2084186" cy="1183640"/>
                                  <wp:effectExtent l="0" t="0" r="0" b="0"/>
                                  <wp:docPr id="203" name="Picture 20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rotWithShape="1">
                                          <a:blip r:embed="rId8" cstate="print">
                                            <a:extLst>
                                              <a:ext uri="{28A0092B-C50C-407E-A947-70E740481C1C}">
                                                <a14:useLocalDpi xmlns:a14="http://schemas.microsoft.com/office/drawing/2010/main" val="0"/>
                                              </a:ext>
                                            </a:extLst>
                                          </a:blip>
                                          <a:srcRect l="453" t="62696" r="2220" b="1934"/>
                                          <a:stretch/>
                                        </pic:blipFill>
                                        <pic:spPr bwMode="auto">
                                          <a:xfrm>
                                            <a:off x="0" y="0"/>
                                            <a:ext cx="2110718" cy="1198708"/>
                                          </a:xfrm>
                                          <a:prstGeom prst="rect">
                                            <a:avLst/>
                                          </a:prstGeom>
                                          <a:ln>
                                            <a:noFill/>
                                          </a:ln>
                                          <a:extLst>
                                            <a:ext uri="{53640926-AAD7-44D8-BBD7-CCE9431645EC}">
                                              <a14:shadowObscured xmlns:a14="http://schemas.microsoft.com/office/drawing/2010/main"/>
                                            </a:ext>
                                          </a:extLst>
                                        </pic:spPr>
                                      </pic:pic>
                                    </a:graphicData>
                                  </a:graphic>
                                </wp:inline>
                              </w:drawing>
                            </w:r>
                            <w:r w:rsidRPr="00BF4F52">
                              <w:rPr>
                                <w:rFonts w:ascii="Arial" w:hAnsi="Arial" w:cs="Arial"/>
                                <w:noProof/>
                              </w:rPr>
                              <w:t>B</w:t>
                            </w:r>
                            <w:r>
                              <w:rPr>
                                <w:noProof/>
                              </w:rPr>
                              <w:drawing>
                                <wp:inline distT="0" distB="0" distL="0" distR="0" wp14:anchorId="10ED3E21" wp14:editId="6719A503">
                                  <wp:extent cx="1416685" cy="1193979"/>
                                  <wp:effectExtent l="0" t="0" r="0" b="6350"/>
                                  <wp:docPr id="204" name="Picture 20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rotWithShape="1">
                                          <a:blip r:embed="rId9" cstate="print">
                                            <a:extLst>
                                              <a:ext uri="{28A0092B-C50C-407E-A947-70E740481C1C}">
                                                <a14:useLocalDpi xmlns:a14="http://schemas.microsoft.com/office/drawing/2010/main" val="0"/>
                                              </a:ext>
                                            </a:extLst>
                                          </a:blip>
                                          <a:srcRect l="4854" t="8147" r="37333" b="65802"/>
                                          <a:stretch/>
                                        </pic:blipFill>
                                        <pic:spPr bwMode="auto">
                                          <a:xfrm>
                                            <a:off x="0" y="0"/>
                                            <a:ext cx="1420659" cy="1197329"/>
                                          </a:xfrm>
                                          <a:prstGeom prst="rect">
                                            <a:avLst/>
                                          </a:prstGeom>
                                          <a:ln>
                                            <a:noFill/>
                                          </a:ln>
                                          <a:extLst>
                                            <a:ext uri="{53640926-AAD7-44D8-BBD7-CCE9431645EC}">
                                              <a14:shadowObscured xmlns:a14="http://schemas.microsoft.com/office/drawing/2010/main"/>
                                            </a:ext>
                                          </a:extLst>
                                        </pic:spPr>
                                      </pic:pic>
                                    </a:graphicData>
                                  </a:graphic>
                                </wp:inline>
                              </w:drawing>
                            </w:r>
                            <w:r w:rsidRPr="00BF4F52">
                              <w:rPr>
                                <w:rFonts w:ascii="Arial" w:hAnsi="Arial" w:cs="Arial"/>
                                <w:noProof/>
                              </w:rPr>
                              <w:t>C</w:t>
                            </w:r>
                            <w:r>
                              <w:rPr>
                                <w:noProof/>
                              </w:rPr>
                              <w:drawing>
                                <wp:inline distT="0" distB="0" distL="0" distR="0" wp14:anchorId="454A40C9" wp14:editId="1A998144">
                                  <wp:extent cx="1621888" cy="1223593"/>
                                  <wp:effectExtent l="0" t="0" r="0" b="0"/>
                                  <wp:docPr id="205" name="Picture 20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0" cstate="print">
                                            <a:extLst>
                                              <a:ext uri="{28A0092B-C50C-407E-A947-70E740481C1C}">
                                                <a14:useLocalDpi xmlns:a14="http://schemas.microsoft.com/office/drawing/2010/main" val="0"/>
                                              </a:ext>
                                            </a:extLst>
                                          </a:blip>
                                          <a:srcRect l="4345" t="40963" r="36417" b="33519"/>
                                          <a:stretch/>
                                        </pic:blipFill>
                                        <pic:spPr bwMode="auto">
                                          <a:xfrm>
                                            <a:off x="0" y="0"/>
                                            <a:ext cx="1639075" cy="123655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88A4" id="_x0000_t202" coordsize="21600,21600" o:spt="202" path="m,l,21600r21600,l21600,xe">
                <v:stroke joinstyle="miter"/>
                <v:path gradientshapeok="t" o:connecttype="rect"/>
              </v:shapetype>
              <v:shape id="Text Box 202" o:spid="_x0000_s1026" type="#_x0000_t202" style="position:absolute;margin-left:0;margin-top:-.05pt;width:469.05pt;height:112.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" fillcolor="window" strokeweight=".5pt">
                <v:textbox>
                  <w:txbxContent>
                    <w:p w14:paraId="6A2A13EB" w14:textId="77777777" w:rsidR="00BF4F52" w:rsidRDefault="00BF4F52" w:rsidP="00BF4F52">
                      <w:r w:rsidRPr="00BF4F52">
                        <w:rPr>
                          <w:rFonts w:ascii="Arial" w:hAnsi="Arial" w:cs="Arial"/>
                          <w:noProof/>
                        </w:rPr>
                        <w:t>A</w:t>
                      </w:r>
                      <w:r>
                        <w:rPr>
                          <w:noProof/>
                        </w:rPr>
                        <w:drawing>
                          <wp:inline distT="0" distB="0" distL="0" distR="0" wp14:anchorId="6B4B1475" wp14:editId="2571C524">
                            <wp:extent cx="2084186" cy="1183640"/>
                            <wp:effectExtent l="0" t="0" r="0" b="0"/>
                            <wp:docPr id="203" name="Picture 20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rotWithShape="1">
                                    <a:blip r:embed="rId11" cstate="print">
                                      <a:extLst>
                                        <a:ext uri="{28A0092B-C50C-407E-A947-70E740481C1C}">
                                          <a14:useLocalDpi xmlns:a14="http://schemas.microsoft.com/office/drawing/2010/main" val="0"/>
                                        </a:ext>
                                      </a:extLst>
                                    </a:blip>
                                    <a:srcRect l="453" t="62696" r="2220" b="1934"/>
                                    <a:stretch/>
                                  </pic:blipFill>
                                  <pic:spPr bwMode="auto">
                                    <a:xfrm>
                                      <a:off x="0" y="0"/>
                                      <a:ext cx="2110718" cy="1198708"/>
                                    </a:xfrm>
                                    <a:prstGeom prst="rect">
                                      <a:avLst/>
                                    </a:prstGeom>
                                    <a:ln>
                                      <a:noFill/>
                                    </a:ln>
                                    <a:extLst>
                                      <a:ext uri="{53640926-AAD7-44D8-BBD7-CCE9431645EC}">
                                        <a14:shadowObscured xmlns:a14="http://schemas.microsoft.com/office/drawing/2010/main"/>
                                      </a:ext>
                                    </a:extLst>
                                  </pic:spPr>
                                </pic:pic>
                              </a:graphicData>
                            </a:graphic>
                          </wp:inline>
                        </w:drawing>
                      </w:r>
                      <w:r w:rsidRPr="00BF4F52">
                        <w:rPr>
                          <w:rFonts w:ascii="Arial" w:hAnsi="Arial" w:cs="Arial"/>
                          <w:noProof/>
                        </w:rPr>
                        <w:t>B</w:t>
                      </w:r>
                      <w:r>
                        <w:rPr>
                          <w:noProof/>
                        </w:rPr>
                        <w:drawing>
                          <wp:inline distT="0" distB="0" distL="0" distR="0" wp14:anchorId="10ED3E21" wp14:editId="6719A503">
                            <wp:extent cx="1416685" cy="1193979"/>
                            <wp:effectExtent l="0" t="0" r="0" b="6350"/>
                            <wp:docPr id="204" name="Picture 20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rotWithShape="1">
                                    <a:blip r:embed="rId12" cstate="print">
                                      <a:extLst>
                                        <a:ext uri="{28A0092B-C50C-407E-A947-70E740481C1C}">
                                          <a14:useLocalDpi xmlns:a14="http://schemas.microsoft.com/office/drawing/2010/main" val="0"/>
                                        </a:ext>
                                      </a:extLst>
                                    </a:blip>
                                    <a:srcRect l="4854" t="8147" r="37333" b="65802"/>
                                    <a:stretch/>
                                  </pic:blipFill>
                                  <pic:spPr bwMode="auto">
                                    <a:xfrm>
                                      <a:off x="0" y="0"/>
                                      <a:ext cx="1420659" cy="1197329"/>
                                    </a:xfrm>
                                    <a:prstGeom prst="rect">
                                      <a:avLst/>
                                    </a:prstGeom>
                                    <a:ln>
                                      <a:noFill/>
                                    </a:ln>
                                    <a:extLst>
                                      <a:ext uri="{53640926-AAD7-44D8-BBD7-CCE9431645EC}">
                                        <a14:shadowObscured xmlns:a14="http://schemas.microsoft.com/office/drawing/2010/main"/>
                                      </a:ext>
                                    </a:extLst>
                                  </pic:spPr>
                                </pic:pic>
                              </a:graphicData>
                            </a:graphic>
                          </wp:inline>
                        </w:drawing>
                      </w:r>
                      <w:r w:rsidRPr="00BF4F52">
                        <w:rPr>
                          <w:rFonts w:ascii="Arial" w:hAnsi="Arial" w:cs="Arial"/>
                          <w:noProof/>
                        </w:rPr>
                        <w:t>C</w:t>
                      </w:r>
                      <w:r>
                        <w:rPr>
                          <w:noProof/>
                        </w:rPr>
                        <w:drawing>
                          <wp:inline distT="0" distB="0" distL="0" distR="0" wp14:anchorId="454A40C9" wp14:editId="1A998144">
                            <wp:extent cx="1621888" cy="1223593"/>
                            <wp:effectExtent l="0" t="0" r="0" b="0"/>
                            <wp:docPr id="205" name="Picture 20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3" cstate="print">
                                      <a:extLst>
                                        <a:ext uri="{28A0092B-C50C-407E-A947-70E740481C1C}">
                                          <a14:useLocalDpi xmlns:a14="http://schemas.microsoft.com/office/drawing/2010/main" val="0"/>
                                        </a:ext>
                                      </a:extLst>
                                    </a:blip>
                                    <a:srcRect l="4345" t="40963" r="36417" b="33519"/>
                                    <a:stretch/>
                                  </pic:blipFill>
                                  <pic:spPr bwMode="auto">
                                    <a:xfrm>
                                      <a:off x="0" y="0"/>
                                      <a:ext cx="1639075" cy="123655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915195D" w14:textId="6FF1426E" w:rsidR="00036E86" w:rsidRDefault="00036E86" w:rsidP="00520B5D">
      <w:pPr>
        <w:autoSpaceDE w:val="0"/>
        <w:autoSpaceDN w:val="0"/>
        <w:adjustRightInd w:val="0"/>
        <w:rPr>
          <w:rFonts w:cstheme="minorHAnsi"/>
          <w:color w:val="000000" w:themeColor="text1"/>
        </w:rPr>
      </w:pPr>
    </w:p>
    <w:p w14:paraId="6848A27A" w14:textId="2FE587F0" w:rsidR="00036E86" w:rsidRDefault="00036E86" w:rsidP="00520B5D">
      <w:pPr>
        <w:autoSpaceDE w:val="0"/>
        <w:autoSpaceDN w:val="0"/>
        <w:adjustRightInd w:val="0"/>
        <w:rPr>
          <w:rFonts w:cstheme="minorHAnsi"/>
          <w:color w:val="000000" w:themeColor="text1"/>
        </w:rPr>
      </w:pPr>
    </w:p>
    <w:p w14:paraId="77EC2A91" w14:textId="5D5DAE36" w:rsidR="00036E86" w:rsidRDefault="00036E86" w:rsidP="00520B5D">
      <w:pPr>
        <w:autoSpaceDE w:val="0"/>
        <w:autoSpaceDN w:val="0"/>
        <w:adjustRightInd w:val="0"/>
        <w:rPr>
          <w:rFonts w:cstheme="minorHAnsi"/>
          <w:color w:val="000000" w:themeColor="text1"/>
        </w:rPr>
      </w:pPr>
    </w:p>
    <w:p w14:paraId="74D1D859" w14:textId="4CD2D62B" w:rsidR="00036E86" w:rsidRDefault="00036E86" w:rsidP="00520B5D">
      <w:pPr>
        <w:autoSpaceDE w:val="0"/>
        <w:autoSpaceDN w:val="0"/>
        <w:adjustRightInd w:val="0"/>
        <w:rPr>
          <w:rFonts w:cstheme="minorHAnsi"/>
          <w:color w:val="000000" w:themeColor="text1"/>
        </w:rPr>
      </w:pPr>
    </w:p>
    <w:p w14:paraId="255E8162" w14:textId="33969BB6" w:rsidR="00036E86" w:rsidRDefault="00036E86" w:rsidP="00520B5D">
      <w:pPr>
        <w:autoSpaceDE w:val="0"/>
        <w:autoSpaceDN w:val="0"/>
        <w:adjustRightInd w:val="0"/>
        <w:rPr>
          <w:rFonts w:cstheme="minorHAnsi"/>
          <w:color w:val="000000" w:themeColor="text1"/>
        </w:rPr>
      </w:pPr>
    </w:p>
    <w:p w14:paraId="40B80C72" w14:textId="6B41BAD3" w:rsidR="008C27E9" w:rsidRDefault="008C27E9" w:rsidP="00520B5D">
      <w:pPr>
        <w:autoSpaceDE w:val="0"/>
        <w:autoSpaceDN w:val="0"/>
        <w:adjustRightInd w:val="0"/>
        <w:rPr>
          <w:rFonts w:cstheme="minorHAnsi"/>
          <w:color w:val="000000" w:themeColor="text1"/>
        </w:rPr>
      </w:pPr>
    </w:p>
    <w:p w14:paraId="0A01E2FB" w14:textId="73D43DE1" w:rsidR="008C27E9" w:rsidRDefault="008C27E9" w:rsidP="00520B5D">
      <w:pPr>
        <w:autoSpaceDE w:val="0"/>
        <w:autoSpaceDN w:val="0"/>
        <w:adjustRightInd w:val="0"/>
        <w:rPr>
          <w:rFonts w:cstheme="minorHAnsi"/>
          <w:color w:val="000000" w:themeColor="text1"/>
        </w:rPr>
      </w:pPr>
    </w:p>
    <w:p w14:paraId="38516A3A" w14:textId="4F719EB5" w:rsidR="008C27E9" w:rsidRDefault="008C27E9" w:rsidP="00520B5D">
      <w:pPr>
        <w:autoSpaceDE w:val="0"/>
        <w:autoSpaceDN w:val="0"/>
        <w:adjustRightInd w:val="0"/>
        <w:rPr>
          <w:rFonts w:cstheme="minorHAnsi"/>
          <w:color w:val="000000" w:themeColor="text1"/>
        </w:rPr>
      </w:pPr>
    </w:p>
    <w:p w14:paraId="45F3211F" w14:textId="7468F233" w:rsidR="00B76FC1" w:rsidRPr="00244538" w:rsidRDefault="00B76FC1" w:rsidP="00B76FC1">
      <w:pPr>
        <w:rPr>
          <w:rFonts w:cstheme="minorHAnsi"/>
          <w:sz w:val="20"/>
          <w:szCs w:val="20"/>
        </w:rPr>
      </w:pPr>
      <w:r w:rsidRPr="00244538">
        <w:rPr>
          <w:rFonts w:cstheme="minorHAnsi"/>
          <w:b/>
          <w:bCs/>
          <w:sz w:val="20"/>
          <w:szCs w:val="20"/>
        </w:rPr>
        <w:t>Figure 1.</w:t>
      </w:r>
      <w:r w:rsidRPr="00244538">
        <w:rPr>
          <w:rFonts w:cstheme="minorHAnsi"/>
          <w:sz w:val="20"/>
          <w:szCs w:val="20"/>
        </w:rPr>
        <w:t xml:space="preserve"> </w:t>
      </w:r>
      <w:r w:rsidRPr="00244538">
        <w:rPr>
          <w:rFonts w:cstheme="minorHAnsi"/>
          <w:b/>
          <w:sz w:val="20"/>
          <w:szCs w:val="20"/>
        </w:rPr>
        <w:t xml:space="preserve">Sleep </w:t>
      </w:r>
      <w:r w:rsidRPr="00244538">
        <w:rPr>
          <w:rFonts w:cstheme="minorHAnsi"/>
          <w:b/>
          <w:color w:val="000000" w:themeColor="text1"/>
          <w:sz w:val="20"/>
          <w:szCs w:val="20"/>
        </w:rPr>
        <w:t xml:space="preserve">deprived </w:t>
      </w:r>
      <w:r w:rsidR="000E4863">
        <w:rPr>
          <w:rFonts w:cstheme="minorHAnsi"/>
          <w:b/>
          <w:color w:val="000000" w:themeColor="text1"/>
          <w:sz w:val="20"/>
          <w:szCs w:val="20"/>
        </w:rPr>
        <w:t xml:space="preserve">female </w:t>
      </w:r>
      <w:r w:rsidRPr="00244538">
        <w:rPr>
          <w:rFonts w:cstheme="minorHAnsi"/>
          <w:b/>
          <w:color w:val="000000" w:themeColor="text1"/>
          <w:sz w:val="20"/>
          <w:szCs w:val="20"/>
        </w:rPr>
        <w:t>mice show</w:t>
      </w:r>
      <w:r w:rsidR="00E24036">
        <w:rPr>
          <w:rFonts w:cstheme="minorHAnsi"/>
          <w:b/>
          <w:color w:val="000000" w:themeColor="text1"/>
          <w:sz w:val="20"/>
          <w:szCs w:val="20"/>
        </w:rPr>
        <w:t xml:space="preserve"> </w:t>
      </w:r>
      <w:r w:rsidRPr="00244538">
        <w:rPr>
          <w:rFonts w:cstheme="minorHAnsi"/>
          <w:b/>
          <w:color w:val="000000" w:themeColor="text1"/>
          <w:sz w:val="20"/>
          <w:szCs w:val="20"/>
        </w:rPr>
        <w:t xml:space="preserve">learning </w:t>
      </w:r>
      <w:r w:rsidRPr="00244538">
        <w:rPr>
          <w:rFonts w:cstheme="minorHAnsi"/>
          <w:b/>
          <w:sz w:val="20"/>
          <w:szCs w:val="20"/>
        </w:rPr>
        <w:t>impairment</w:t>
      </w:r>
      <w:r w:rsidR="00E24036">
        <w:rPr>
          <w:rFonts w:cstheme="minorHAnsi"/>
          <w:b/>
          <w:sz w:val="20"/>
          <w:szCs w:val="20"/>
        </w:rPr>
        <w:t xml:space="preserve"> at young, middle and old age</w:t>
      </w:r>
      <w:r w:rsidRPr="00244538">
        <w:rPr>
          <w:rFonts w:cstheme="minorHAnsi"/>
          <w:b/>
          <w:sz w:val="20"/>
          <w:szCs w:val="20"/>
        </w:rPr>
        <w:t xml:space="preserve">. </w:t>
      </w:r>
      <w:r w:rsidRPr="00244538">
        <w:rPr>
          <w:rFonts w:cstheme="minorHAnsi"/>
          <w:b/>
          <w:bCs/>
          <w:sz w:val="20"/>
          <w:szCs w:val="20"/>
        </w:rPr>
        <w:t>A.</w:t>
      </w:r>
      <w:r w:rsidRPr="00244538">
        <w:rPr>
          <w:rFonts w:cstheme="minorHAnsi"/>
          <w:sz w:val="20"/>
          <w:szCs w:val="20"/>
        </w:rPr>
        <w:t xml:space="preserve"> </w:t>
      </w:r>
      <w:bookmarkStart w:id="4" w:name="_Hlk27262085"/>
      <w:r w:rsidRPr="00244538">
        <w:rPr>
          <w:rFonts w:cstheme="minorHAnsi"/>
          <w:sz w:val="20"/>
          <w:szCs w:val="20"/>
        </w:rPr>
        <w:t>8-month old females.</w:t>
      </w:r>
      <w:bookmarkEnd w:id="4"/>
      <w:r w:rsidRPr="00244538">
        <w:rPr>
          <w:rFonts w:cstheme="minorHAnsi"/>
          <w:sz w:val="20"/>
          <w:szCs w:val="20"/>
        </w:rPr>
        <w:t xml:space="preserve"> </w:t>
      </w:r>
      <w:r w:rsidRPr="00244538">
        <w:rPr>
          <w:rFonts w:cstheme="minorHAnsi"/>
          <w:b/>
          <w:bCs/>
          <w:sz w:val="20"/>
          <w:szCs w:val="20"/>
        </w:rPr>
        <w:t xml:space="preserve">B. </w:t>
      </w:r>
      <w:r w:rsidRPr="00244538">
        <w:rPr>
          <w:rFonts w:cstheme="minorHAnsi"/>
          <w:sz w:val="20"/>
          <w:szCs w:val="20"/>
        </w:rPr>
        <w:t xml:space="preserve">16-month old females. </w:t>
      </w:r>
      <w:r w:rsidRPr="00244538">
        <w:rPr>
          <w:rFonts w:cstheme="minorHAnsi"/>
          <w:b/>
          <w:bCs/>
          <w:sz w:val="20"/>
          <w:szCs w:val="20"/>
        </w:rPr>
        <w:t>C.</w:t>
      </w:r>
      <w:r w:rsidRPr="00244538">
        <w:rPr>
          <w:rFonts w:cstheme="minorHAnsi"/>
          <w:sz w:val="20"/>
          <w:szCs w:val="20"/>
        </w:rPr>
        <w:t xml:space="preserve"> 22-month old females. All trials were performed on the same day and were separated by at least 2 minutes. All data are shown as averages ± standard error of mean (SEM). Data were analyzed by ANOVA and significant post-hoc comparisons are indicated as follows: </w:t>
      </w:r>
      <w:r w:rsidRPr="00244538">
        <w:rPr>
          <w:rFonts w:ascii="Segoe UI Symbol" w:eastAsia="MS Gothic" w:hAnsi="Segoe UI Symbol" w:cs="Segoe UI Symbol"/>
          <w:sz w:val="20"/>
          <w:szCs w:val="20"/>
        </w:rPr>
        <w:t>★</w:t>
      </w:r>
      <w:r w:rsidRPr="00244538">
        <w:rPr>
          <w:rFonts w:cstheme="minorHAnsi"/>
          <w:sz w:val="20"/>
          <w:szCs w:val="20"/>
        </w:rPr>
        <w:t xml:space="preserve"> p &lt; 0.05 and </w:t>
      </w:r>
      <w:r w:rsidRPr="00244538">
        <w:rPr>
          <w:rFonts w:ascii="Segoe UI Symbol" w:eastAsia="MS Gothic" w:hAnsi="Segoe UI Symbol" w:cs="Segoe UI Symbol"/>
          <w:sz w:val="20"/>
          <w:szCs w:val="20"/>
        </w:rPr>
        <w:t>★★</w:t>
      </w:r>
      <w:r w:rsidRPr="00244538">
        <w:rPr>
          <w:rFonts w:cstheme="minorHAnsi"/>
          <w:sz w:val="20"/>
          <w:szCs w:val="20"/>
        </w:rPr>
        <w:t xml:space="preserve"> p &lt; 0.01.</w:t>
      </w:r>
    </w:p>
    <w:p w14:paraId="0EE0AA7B" w14:textId="18654742" w:rsidR="008C27E9" w:rsidRDefault="008C27E9" w:rsidP="00520B5D">
      <w:pPr>
        <w:autoSpaceDE w:val="0"/>
        <w:autoSpaceDN w:val="0"/>
        <w:adjustRightInd w:val="0"/>
        <w:rPr>
          <w:rFonts w:cstheme="minorHAnsi"/>
          <w:color w:val="000000" w:themeColor="text1"/>
        </w:rPr>
      </w:pPr>
    </w:p>
    <w:p w14:paraId="4AA6D48B" w14:textId="17F0A790" w:rsidR="008C27E9" w:rsidRDefault="000E4863" w:rsidP="00520B5D">
      <w:pPr>
        <w:autoSpaceDE w:val="0"/>
        <w:autoSpaceDN w:val="0"/>
        <w:adjustRightInd w:val="0"/>
        <w:rPr>
          <w:rFonts w:cstheme="minorHAnsi"/>
          <w:color w:val="000000" w:themeColor="text1"/>
        </w:rPr>
      </w:pPr>
      <w:r>
        <w:rPr>
          <w:rFonts w:cstheme="minorHAnsi"/>
          <w:b/>
          <w:bCs/>
          <w:noProof/>
        </w:rPr>
        <mc:AlternateContent>
          <mc:Choice Requires="wps">
            <w:drawing>
              <wp:anchor distT="0" distB="0" distL="114300" distR="114300" simplePos="0" relativeHeight="251731968" behindDoc="0" locked="0" layoutInCell="1" allowOverlap="1" wp14:anchorId="31F6E954" wp14:editId="3935E14D">
                <wp:simplePos x="0" y="0"/>
                <wp:positionH relativeFrom="margin">
                  <wp:posOffset>373335</wp:posOffset>
                </wp:positionH>
                <wp:positionV relativeFrom="paragraph">
                  <wp:posOffset>147042</wp:posOffset>
                </wp:positionV>
                <wp:extent cx="5004852" cy="1677302"/>
                <wp:effectExtent l="0" t="0" r="24765" b="18415"/>
                <wp:wrapNone/>
                <wp:docPr id="208" name="Text Box 208"/>
                <wp:cNvGraphicFramePr/>
                <a:graphic xmlns:a="http://schemas.openxmlformats.org/drawingml/2006/main">
                  <a:graphicData uri="http://schemas.microsoft.com/office/word/2010/wordprocessingShape">
                    <wps:wsp>
                      <wps:cNvSpPr txBox="1"/>
                      <wps:spPr>
                        <a:xfrm>
                          <a:off x="0" y="0"/>
                          <a:ext cx="5004852" cy="1677302"/>
                        </a:xfrm>
                        <a:prstGeom prst="rect">
                          <a:avLst/>
                        </a:prstGeom>
                        <a:solidFill>
                          <a:sysClr val="window" lastClr="FFFFFF"/>
                        </a:solidFill>
                        <a:ln w="6350">
                          <a:solidFill>
                            <a:prstClr val="black"/>
                          </a:solidFill>
                        </a:ln>
                      </wps:spPr>
                      <wps:txbx>
                        <w:txbxContent>
                          <w:p w14:paraId="659BDE02" w14:textId="77777777" w:rsidR="000E4863" w:rsidRDefault="000E4863" w:rsidP="000E4863">
                            <w:r w:rsidRPr="000E4863">
                              <w:rPr>
                                <w:rFonts w:ascii="Arial" w:hAnsi="Arial" w:cs="Arial"/>
                                <w:noProof/>
                              </w:rPr>
                              <w:t>A</w:t>
                            </w:r>
                            <w:r>
                              <w:rPr>
                                <w:noProof/>
                              </w:rPr>
                              <w:drawing>
                                <wp:inline distT="0" distB="0" distL="0" distR="0" wp14:anchorId="27A0EE23" wp14:editId="3F6883BA">
                                  <wp:extent cx="2547620" cy="1298556"/>
                                  <wp:effectExtent l="0" t="0" r="5080" b="0"/>
                                  <wp:docPr id="209" name="Picture 209"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rotWithShape="1">
                                          <a:blip r:embed="rId11" cstate="print">
                                            <a:extLst>
                                              <a:ext uri="{28A0092B-C50C-407E-A947-70E740481C1C}">
                                                <a14:useLocalDpi xmlns:a14="http://schemas.microsoft.com/office/drawing/2010/main" val="0"/>
                                              </a:ext>
                                            </a:extLst>
                                          </a:blip>
                                          <a:srcRect t="5867" b="57084"/>
                                          <a:stretch/>
                                        </pic:blipFill>
                                        <pic:spPr bwMode="auto">
                                          <a:xfrm>
                                            <a:off x="0" y="0"/>
                                            <a:ext cx="2547620" cy="1298556"/>
                                          </a:xfrm>
                                          <a:prstGeom prst="rect">
                                            <a:avLst/>
                                          </a:prstGeom>
                                          <a:ln>
                                            <a:noFill/>
                                          </a:ln>
                                          <a:extLst>
                                            <a:ext uri="{53640926-AAD7-44D8-BBD7-CCE9431645EC}">
                                              <a14:shadowObscured xmlns:a14="http://schemas.microsoft.com/office/drawing/2010/main"/>
                                            </a:ext>
                                          </a:extLst>
                                        </pic:spPr>
                                      </pic:pic>
                                    </a:graphicData>
                                  </a:graphic>
                                </wp:inline>
                              </w:drawing>
                            </w:r>
                            <w:r w:rsidRPr="000E4863">
                              <w:rPr>
                                <w:rFonts w:ascii="Arial" w:hAnsi="Arial" w:cs="Arial"/>
                                <w:noProof/>
                              </w:rPr>
                              <w:t>B</w:t>
                            </w:r>
                            <w:r>
                              <w:rPr>
                                <w:noProof/>
                              </w:rPr>
                              <w:drawing>
                                <wp:inline distT="0" distB="0" distL="0" distR="0" wp14:anchorId="1A8486BE" wp14:editId="276C4D49">
                                  <wp:extent cx="1936750" cy="1331020"/>
                                  <wp:effectExtent l="0" t="0" r="6350" b="2540"/>
                                  <wp:docPr id="210" name="Picture 210"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14" cstate="print">
                                            <a:extLst>
                                              <a:ext uri="{28A0092B-C50C-407E-A947-70E740481C1C}">
                                                <a14:useLocalDpi xmlns:a14="http://schemas.microsoft.com/office/drawing/2010/main" val="0"/>
                                              </a:ext>
                                            </a:extLst>
                                          </a:blip>
                                          <a:srcRect t="73769" r="34017" b="1048"/>
                                          <a:stretch/>
                                        </pic:blipFill>
                                        <pic:spPr bwMode="auto">
                                          <a:xfrm>
                                            <a:off x="0" y="0"/>
                                            <a:ext cx="1937013" cy="13312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E954" id="Text Box 208" o:spid="_x0000_s1027" type="#_x0000_t202" style="position:absolute;margin-left:29.4pt;margin-top:11.6pt;width:394.1pt;height:132.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qWgIAAL4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" fillcolor="window" strokeweight=".5pt">
                <v:textbox>
                  <w:txbxContent>
                    <w:p w14:paraId="659BDE02" w14:textId="77777777" w:rsidR="000E4863" w:rsidRDefault="000E4863" w:rsidP="000E4863">
                      <w:r w:rsidRPr="000E4863">
                        <w:rPr>
                          <w:rFonts w:ascii="Arial" w:hAnsi="Arial" w:cs="Arial"/>
                          <w:noProof/>
                        </w:rPr>
                        <w:t>A</w:t>
                      </w:r>
                      <w:r>
                        <w:rPr>
                          <w:noProof/>
                        </w:rPr>
                        <w:drawing>
                          <wp:inline distT="0" distB="0" distL="0" distR="0" wp14:anchorId="27A0EE23" wp14:editId="3F6883BA">
                            <wp:extent cx="2547620" cy="1298556"/>
                            <wp:effectExtent l="0" t="0" r="5080" b="0"/>
                            <wp:docPr id="209" name="Picture 209"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rotWithShape="1">
                                    <a:blip r:embed="rId11" cstate="print">
                                      <a:extLst>
                                        <a:ext uri="{28A0092B-C50C-407E-A947-70E740481C1C}">
                                          <a14:useLocalDpi xmlns:a14="http://schemas.microsoft.com/office/drawing/2010/main" val="0"/>
                                        </a:ext>
                                      </a:extLst>
                                    </a:blip>
                                    <a:srcRect t="5867" b="57084"/>
                                    <a:stretch/>
                                  </pic:blipFill>
                                  <pic:spPr bwMode="auto">
                                    <a:xfrm>
                                      <a:off x="0" y="0"/>
                                      <a:ext cx="2547620" cy="1298556"/>
                                    </a:xfrm>
                                    <a:prstGeom prst="rect">
                                      <a:avLst/>
                                    </a:prstGeom>
                                    <a:ln>
                                      <a:noFill/>
                                    </a:ln>
                                    <a:extLst>
                                      <a:ext uri="{53640926-AAD7-44D8-BBD7-CCE9431645EC}">
                                        <a14:shadowObscured xmlns:a14="http://schemas.microsoft.com/office/drawing/2010/main"/>
                                      </a:ext>
                                    </a:extLst>
                                  </pic:spPr>
                                </pic:pic>
                              </a:graphicData>
                            </a:graphic>
                          </wp:inline>
                        </w:drawing>
                      </w:r>
                      <w:r w:rsidRPr="000E4863">
                        <w:rPr>
                          <w:rFonts w:ascii="Arial" w:hAnsi="Arial" w:cs="Arial"/>
                          <w:noProof/>
                        </w:rPr>
                        <w:t>B</w:t>
                      </w:r>
                      <w:r>
                        <w:rPr>
                          <w:noProof/>
                        </w:rPr>
                        <w:drawing>
                          <wp:inline distT="0" distB="0" distL="0" distR="0" wp14:anchorId="1A8486BE" wp14:editId="276C4D49">
                            <wp:extent cx="1936750" cy="1331020"/>
                            <wp:effectExtent l="0" t="0" r="6350" b="2540"/>
                            <wp:docPr id="210" name="Picture 210"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15" cstate="print">
                                      <a:extLst>
                                        <a:ext uri="{28A0092B-C50C-407E-A947-70E740481C1C}">
                                          <a14:useLocalDpi xmlns:a14="http://schemas.microsoft.com/office/drawing/2010/main" val="0"/>
                                        </a:ext>
                                      </a:extLst>
                                    </a:blip>
                                    <a:srcRect t="73769" r="34017" b="1048"/>
                                    <a:stretch/>
                                  </pic:blipFill>
                                  <pic:spPr bwMode="auto">
                                    <a:xfrm>
                                      <a:off x="0" y="0"/>
                                      <a:ext cx="1937013" cy="133120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6ADDF113" w14:textId="76AE4DEE" w:rsidR="008C27E9" w:rsidRDefault="008C27E9" w:rsidP="00520B5D">
      <w:pPr>
        <w:autoSpaceDE w:val="0"/>
        <w:autoSpaceDN w:val="0"/>
        <w:adjustRightInd w:val="0"/>
        <w:rPr>
          <w:rFonts w:cstheme="minorHAnsi"/>
          <w:color w:val="000000" w:themeColor="text1"/>
        </w:rPr>
      </w:pPr>
    </w:p>
    <w:p w14:paraId="59524CEC" w14:textId="5E52E525" w:rsidR="008C27E9" w:rsidRDefault="008C27E9" w:rsidP="00520B5D">
      <w:pPr>
        <w:autoSpaceDE w:val="0"/>
        <w:autoSpaceDN w:val="0"/>
        <w:adjustRightInd w:val="0"/>
        <w:rPr>
          <w:rFonts w:cstheme="minorHAnsi"/>
          <w:color w:val="000000" w:themeColor="text1"/>
        </w:rPr>
      </w:pPr>
    </w:p>
    <w:p w14:paraId="3AE0E7B4" w14:textId="77777777" w:rsidR="008C27E9" w:rsidRDefault="008C27E9" w:rsidP="00520B5D">
      <w:pPr>
        <w:autoSpaceDE w:val="0"/>
        <w:autoSpaceDN w:val="0"/>
        <w:adjustRightInd w:val="0"/>
        <w:rPr>
          <w:rFonts w:cstheme="minorHAnsi"/>
          <w:color w:val="000000" w:themeColor="text1"/>
        </w:rPr>
      </w:pPr>
    </w:p>
    <w:p w14:paraId="01DFB983" w14:textId="77777777" w:rsidR="008C27E9" w:rsidRDefault="008C27E9" w:rsidP="00520B5D">
      <w:pPr>
        <w:autoSpaceDE w:val="0"/>
        <w:autoSpaceDN w:val="0"/>
        <w:adjustRightInd w:val="0"/>
        <w:rPr>
          <w:rFonts w:cstheme="minorHAnsi"/>
          <w:color w:val="000000" w:themeColor="text1"/>
        </w:rPr>
      </w:pPr>
    </w:p>
    <w:p w14:paraId="6DF15C9D" w14:textId="77777777" w:rsidR="008C27E9" w:rsidRDefault="008C27E9" w:rsidP="00520B5D">
      <w:pPr>
        <w:autoSpaceDE w:val="0"/>
        <w:autoSpaceDN w:val="0"/>
        <w:adjustRightInd w:val="0"/>
        <w:rPr>
          <w:rFonts w:cstheme="minorHAnsi"/>
          <w:color w:val="000000" w:themeColor="text1"/>
        </w:rPr>
      </w:pPr>
    </w:p>
    <w:p w14:paraId="0A428360" w14:textId="77777777" w:rsidR="008C27E9" w:rsidRDefault="008C27E9" w:rsidP="00520B5D">
      <w:pPr>
        <w:autoSpaceDE w:val="0"/>
        <w:autoSpaceDN w:val="0"/>
        <w:adjustRightInd w:val="0"/>
        <w:rPr>
          <w:rFonts w:cstheme="minorHAnsi"/>
          <w:color w:val="000000" w:themeColor="text1"/>
        </w:rPr>
      </w:pPr>
    </w:p>
    <w:p w14:paraId="6241638B" w14:textId="77777777" w:rsidR="008C27E9" w:rsidRDefault="008C27E9" w:rsidP="00520B5D">
      <w:pPr>
        <w:autoSpaceDE w:val="0"/>
        <w:autoSpaceDN w:val="0"/>
        <w:adjustRightInd w:val="0"/>
        <w:rPr>
          <w:rFonts w:cstheme="minorHAnsi"/>
          <w:color w:val="000000" w:themeColor="text1"/>
        </w:rPr>
      </w:pPr>
    </w:p>
    <w:p w14:paraId="49E80E72" w14:textId="77777777" w:rsidR="000E4863" w:rsidRDefault="000E4863" w:rsidP="00B76FC1">
      <w:pPr>
        <w:rPr>
          <w:rFonts w:cstheme="minorHAnsi"/>
          <w:color w:val="000000" w:themeColor="text1"/>
        </w:rPr>
      </w:pPr>
    </w:p>
    <w:p w14:paraId="1AFDA585" w14:textId="77777777" w:rsidR="000E4863" w:rsidRDefault="000E4863" w:rsidP="00B76FC1">
      <w:pPr>
        <w:rPr>
          <w:rFonts w:cstheme="minorHAnsi"/>
          <w:b/>
          <w:bCs/>
          <w:sz w:val="20"/>
          <w:szCs w:val="20"/>
        </w:rPr>
      </w:pPr>
    </w:p>
    <w:p w14:paraId="5F084EB7" w14:textId="77777777" w:rsidR="000E4863" w:rsidRDefault="000E4863" w:rsidP="00B76FC1">
      <w:pPr>
        <w:rPr>
          <w:rFonts w:cstheme="minorHAnsi"/>
          <w:b/>
          <w:bCs/>
          <w:sz w:val="20"/>
          <w:szCs w:val="20"/>
        </w:rPr>
      </w:pPr>
    </w:p>
    <w:p w14:paraId="7944B4B8" w14:textId="132643E7" w:rsidR="00B76FC1" w:rsidRPr="00244538" w:rsidRDefault="00B76FC1" w:rsidP="00B76FC1">
      <w:pPr>
        <w:rPr>
          <w:rFonts w:cstheme="minorHAnsi"/>
          <w:sz w:val="20"/>
          <w:szCs w:val="20"/>
        </w:rPr>
      </w:pPr>
      <w:r w:rsidRPr="00244538">
        <w:rPr>
          <w:rFonts w:cstheme="minorHAnsi"/>
          <w:b/>
          <w:bCs/>
          <w:sz w:val="20"/>
          <w:szCs w:val="20"/>
        </w:rPr>
        <w:t xml:space="preserve">Figure </w:t>
      </w:r>
      <w:r w:rsidR="00244538">
        <w:rPr>
          <w:rFonts w:cstheme="minorHAnsi"/>
          <w:b/>
          <w:bCs/>
          <w:sz w:val="20"/>
          <w:szCs w:val="20"/>
        </w:rPr>
        <w:t>2</w:t>
      </w:r>
      <w:r w:rsidRPr="00244538">
        <w:rPr>
          <w:rFonts w:cstheme="minorHAnsi"/>
          <w:b/>
          <w:bCs/>
          <w:sz w:val="20"/>
          <w:szCs w:val="20"/>
        </w:rPr>
        <w:t>.</w:t>
      </w:r>
      <w:r w:rsidRPr="00244538">
        <w:rPr>
          <w:rFonts w:cstheme="minorHAnsi"/>
          <w:sz w:val="20"/>
          <w:szCs w:val="20"/>
        </w:rPr>
        <w:t xml:space="preserve"> </w:t>
      </w:r>
      <w:r w:rsidRPr="00244538">
        <w:rPr>
          <w:rFonts w:cstheme="minorHAnsi"/>
          <w:b/>
          <w:sz w:val="20"/>
          <w:szCs w:val="20"/>
        </w:rPr>
        <w:t xml:space="preserve">Sleep </w:t>
      </w:r>
      <w:r w:rsidRPr="00244538">
        <w:rPr>
          <w:rFonts w:cstheme="minorHAnsi"/>
          <w:b/>
          <w:color w:val="000000" w:themeColor="text1"/>
          <w:sz w:val="20"/>
          <w:szCs w:val="20"/>
        </w:rPr>
        <w:t xml:space="preserve">deprived </w:t>
      </w:r>
      <w:r w:rsidR="000E4863">
        <w:rPr>
          <w:rFonts w:cstheme="minorHAnsi"/>
          <w:b/>
          <w:color w:val="000000" w:themeColor="text1"/>
          <w:sz w:val="20"/>
          <w:szCs w:val="20"/>
        </w:rPr>
        <w:t xml:space="preserve">male </w:t>
      </w:r>
      <w:r w:rsidRPr="00244538">
        <w:rPr>
          <w:rFonts w:cstheme="minorHAnsi"/>
          <w:b/>
          <w:color w:val="000000" w:themeColor="text1"/>
          <w:sz w:val="20"/>
          <w:szCs w:val="20"/>
        </w:rPr>
        <w:t xml:space="preserve">mice show learning </w:t>
      </w:r>
      <w:r w:rsidRPr="00244538">
        <w:rPr>
          <w:rFonts w:cstheme="minorHAnsi"/>
          <w:b/>
          <w:sz w:val="20"/>
          <w:szCs w:val="20"/>
        </w:rPr>
        <w:t xml:space="preserve">impairment. </w:t>
      </w:r>
      <w:r w:rsidRPr="00244538">
        <w:rPr>
          <w:rFonts w:cstheme="minorHAnsi"/>
          <w:b/>
          <w:bCs/>
          <w:sz w:val="20"/>
          <w:szCs w:val="20"/>
        </w:rPr>
        <w:t>A.</w:t>
      </w:r>
      <w:r w:rsidRPr="00244538">
        <w:rPr>
          <w:rFonts w:cstheme="minorHAnsi"/>
          <w:sz w:val="20"/>
          <w:szCs w:val="20"/>
        </w:rPr>
        <w:t xml:space="preserve"> 8-month old males. </w:t>
      </w:r>
      <w:r w:rsidRPr="00244538">
        <w:rPr>
          <w:rFonts w:cstheme="minorHAnsi"/>
          <w:b/>
          <w:bCs/>
          <w:sz w:val="20"/>
          <w:szCs w:val="20"/>
        </w:rPr>
        <w:t xml:space="preserve">B. </w:t>
      </w:r>
      <w:r w:rsidRPr="00244538">
        <w:rPr>
          <w:rFonts w:cstheme="minorHAnsi"/>
          <w:sz w:val="20"/>
          <w:szCs w:val="20"/>
        </w:rPr>
        <w:t xml:space="preserve">16-month old males. All trials were performed on the same day and were separated by at least 2 minutes. All data are shown as averages ± standard error of mean (SEM). Data were analyzed by ANOVA and significant post-hoc comparisons are indicated as follows: </w:t>
      </w:r>
      <w:r w:rsidRPr="00244538">
        <w:rPr>
          <w:rFonts w:ascii="Segoe UI Symbol" w:eastAsia="MS Gothic" w:hAnsi="Segoe UI Symbol" w:cs="Segoe UI Symbol"/>
          <w:sz w:val="20"/>
          <w:szCs w:val="20"/>
        </w:rPr>
        <w:t>★</w:t>
      </w:r>
      <w:r w:rsidRPr="00244538">
        <w:rPr>
          <w:rFonts w:cstheme="minorHAnsi"/>
          <w:sz w:val="20"/>
          <w:szCs w:val="20"/>
        </w:rPr>
        <w:t xml:space="preserve"> p &lt; 0.05 and </w:t>
      </w:r>
      <w:r w:rsidRPr="00244538">
        <w:rPr>
          <w:rFonts w:ascii="Segoe UI Symbol" w:eastAsia="MS Gothic" w:hAnsi="Segoe UI Symbol" w:cs="Segoe UI Symbol"/>
          <w:sz w:val="20"/>
          <w:szCs w:val="20"/>
        </w:rPr>
        <w:t>★★</w:t>
      </w:r>
      <w:r w:rsidRPr="00244538">
        <w:rPr>
          <w:rFonts w:cstheme="minorHAnsi"/>
          <w:sz w:val="20"/>
          <w:szCs w:val="20"/>
        </w:rPr>
        <w:t xml:space="preserve"> p &lt; 0.01.</w:t>
      </w:r>
    </w:p>
    <w:p w14:paraId="1F1B66D5" w14:textId="77777777" w:rsidR="00B76FC1" w:rsidRDefault="00B76FC1" w:rsidP="00520B5D">
      <w:pPr>
        <w:autoSpaceDE w:val="0"/>
        <w:autoSpaceDN w:val="0"/>
        <w:adjustRightInd w:val="0"/>
        <w:rPr>
          <w:rFonts w:cstheme="minorHAnsi"/>
          <w:color w:val="000000" w:themeColor="text1"/>
        </w:rPr>
      </w:pPr>
    </w:p>
    <w:p w14:paraId="73DEC724" w14:textId="0A7B177A" w:rsidR="00036E86" w:rsidRDefault="00520B5D" w:rsidP="00520B5D">
      <w:pPr>
        <w:autoSpaceDE w:val="0"/>
        <w:autoSpaceDN w:val="0"/>
        <w:adjustRightInd w:val="0"/>
        <w:rPr>
          <w:rFonts w:cstheme="minorHAnsi"/>
          <w:color w:val="000000" w:themeColor="text1"/>
        </w:rPr>
      </w:pPr>
      <w:r w:rsidRPr="000D03C9">
        <w:rPr>
          <w:rFonts w:cstheme="minorHAnsi"/>
          <w:color w:val="000000" w:themeColor="text1"/>
        </w:rPr>
        <w:t xml:space="preserve">The study confirmed that aging mice are neurologically sensitive to short term sleep deprivation. However, </w:t>
      </w:r>
      <w:r w:rsidR="00036E86">
        <w:rPr>
          <w:rFonts w:cstheme="minorHAnsi"/>
          <w:color w:val="000000" w:themeColor="text1"/>
        </w:rPr>
        <w:t>a</w:t>
      </w:r>
      <w:r w:rsidRPr="000D03C9">
        <w:rPr>
          <w:rFonts w:cstheme="minorHAnsi"/>
          <w:color w:val="000000" w:themeColor="text1"/>
        </w:rPr>
        <w:t xml:space="preserve"> difference in severity of learning impairment between young and old mice</w:t>
      </w:r>
      <w:r w:rsidR="00036E86">
        <w:rPr>
          <w:rFonts w:cstheme="minorHAnsi"/>
          <w:color w:val="000000" w:themeColor="text1"/>
        </w:rPr>
        <w:t xml:space="preserve"> was observed only in females</w:t>
      </w:r>
      <w:r w:rsidRPr="000D03C9">
        <w:rPr>
          <w:rFonts w:cstheme="minorHAnsi"/>
          <w:color w:val="000000" w:themeColor="text1"/>
        </w:rPr>
        <w:t xml:space="preserve">. This observation is based on the Box maze learning test, so there may be other physiological features, such as </w:t>
      </w:r>
      <w:r w:rsidR="00B9553D">
        <w:rPr>
          <w:rFonts w:cstheme="minorHAnsi"/>
          <w:color w:val="000000" w:themeColor="text1"/>
        </w:rPr>
        <w:t xml:space="preserve">other types of learning tests, </w:t>
      </w:r>
      <w:r w:rsidRPr="000D03C9">
        <w:rPr>
          <w:rFonts w:cstheme="minorHAnsi"/>
          <w:color w:val="000000" w:themeColor="text1"/>
        </w:rPr>
        <w:t xml:space="preserve">memory, anxiety, and metabolic disturbances that are age sensitive. </w:t>
      </w:r>
      <w:r w:rsidR="00036E86" w:rsidRPr="000D03C9">
        <w:rPr>
          <w:rFonts w:cstheme="minorHAnsi"/>
          <w:color w:val="000000" w:themeColor="text1"/>
        </w:rPr>
        <w:t xml:space="preserve">Gender differences to sleep deprivation in mice were a significant observation. The difference was not surprising since numerous studies have shown significant gender differences in people exposed to just one or two nights of sleep deprivation </w:t>
      </w:r>
      <w:r w:rsidR="005D19DE">
        <w:rPr>
          <w:rFonts w:cstheme="minorHAnsi"/>
          <w:color w:val="000000" w:themeColor="text1"/>
        </w:rPr>
        <w:t>[18]</w:t>
      </w:r>
      <w:r w:rsidR="00036E86" w:rsidRPr="000D03C9">
        <w:rPr>
          <w:rFonts w:cstheme="minorHAnsi"/>
          <w:color w:val="000000" w:themeColor="text1"/>
        </w:rPr>
        <w:t>.</w:t>
      </w:r>
    </w:p>
    <w:p w14:paraId="38FE5C3B" w14:textId="79ED7160" w:rsidR="00520B5D" w:rsidRPr="000D03C9" w:rsidRDefault="00520B5D" w:rsidP="00520B5D">
      <w:pPr>
        <w:autoSpaceDE w:val="0"/>
        <w:autoSpaceDN w:val="0"/>
        <w:adjustRightInd w:val="0"/>
        <w:rPr>
          <w:rFonts w:cstheme="minorHAnsi"/>
          <w:color w:val="000000" w:themeColor="text1"/>
        </w:rPr>
      </w:pPr>
      <w:r w:rsidRPr="000D03C9">
        <w:rPr>
          <w:rFonts w:cstheme="minorHAnsi"/>
          <w:color w:val="000000" w:themeColor="text1"/>
        </w:rPr>
        <w:t xml:space="preserve">One aspect that we have not yet investigated is the ability to recover from short term sleep deprivation. We suspect that older mice will take longer to recover back to homeostasis than younger mice, ie., younger mice will be more resilient to long term effects. Studies are underway to develop </w:t>
      </w:r>
      <w:r w:rsidR="00772711">
        <w:rPr>
          <w:rFonts w:cstheme="minorHAnsi"/>
          <w:color w:val="000000" w:themeColor="text1"/>
        </w:rPr>
        <w:t>the</w:t>
      </w:r>
      <w:bookmarkStart w:id="5" w:name="_GoBack"/>
      <w:bookmarkEnd w:id="5"/>
      <w:r w:rsidRPr="000D03C9">
        <w:rPr>
          <w:rFonts w:cstheme="minorHAnsi"/>
          <w:color w:val="000000" w:themeColor="text1"/>
        </w:rPr>
        <w:t xml:space="preserve"> Box maze for repetitive assessment over a period of time and include other behavioral tests such as the Y maze. We are also looking at the metabolic repercussions that may be associated with cognitive impairment and/or adverse systemic effects.    </w:t>
      </w:r>
    </w:p>
    <w:p w14:paraId="50CB2DE5" w14:textId="77777777" w:rsidR="00520B5D" w:rsidRDefault="00520B5D" w:rsidP="00FE26C5">
      <w:pPr>
        <w:autoSpaceDE w:val="0"/>
        <w:autoSpaceDN w:val="0"/>
        <w:adjustRightInd w:val="0"/>
        <w:rPr>
          <w:rFonts w:cstheme="minorHAnsi"/>
          <w:b/>
          <w:bCs/>
        </w:rPr>
      </w:pPr>
    </w:p>
    <w:p w14:paraId="0CF26294" w14:textId="394767B6" w:rsidR="00664068" w:rsidRPr="00BD72A8" w:rsidRDefault="00D200BE" w:rsidP="00FE26C5">
      <w:pPr>
        <w:autoSpaceDE w:val="0"/>
        <w:autoSpaceDN w:val="0"/>
        <w:adjustRightInd w:val="0"/>
        <w:rPr>
          <w:rFonts w:cstheme="minorHAnsi"/>
          <w:b/>
          <w:bCs/>
        </w:rPr>
      </w:pPr>
      <w:r w:rsidRPr="00BD72A8">
        <w:rPr>
          <w:rFonts w:cstheme="minorHAnsi"/>
          <w:b/>
          <w:bCs/>
        </w:rPr>
        <w:t>Rapamycin</w:t>
      </w:r>
      <w:r w:rsidR="00D76C6D" w:rsidRPr="00BD72A8">
        <w:rPr>
          <w:rFonts w:cstheme="minorHAnsi"/>
          <w:b/>
          <w:bCs/>
        </w:rPr>
        <w:t xml:space="preserve"> alleviate</w:t>
      </w:r>
      <w:r w:rsidR="00520B5D">
        <w:rPr>
          <w:rFonts w:cstheme="minorHAnsi"/>
          <w:b/>
          <w:bCs/>
        </w:rPr>
        <w:t>d</w:t>
      </w:r>
      <w:r w:rsidR="00D76C6D" w:rsidRPr="00BD72A8">
        <w:rPr>
          <w:rFonts w:cstheme="minorHAnsi"/>
          <w:b/>
          <w:bCs/>
        </w:rPr>
        <w:t xml:space="preserve"> sleep </w:t>
      </w:r>
      <w:r w:rsidR="00520B5D">
        <w:rPr>
          <w:rFonts w:cstheme="minorHAnsi"/>
          <w:b/>
          <w:bCs/>
        </w:rPr>
        <w:t>deprived cognitive</w:t>
      </w:r>
      <w:r w:rsidRPr="00BD72A8">
        <w:rPr>
          <w:rFonts w:cstheme="minorHAnsi"/>
          <w:b/>
          <w:bCs/>
        </w:rPr>
        <w:t xml:space="preserve"> </w:t>
      </w:r>
      <w:r w:rsidR="00D76C6D" w:rsidRPr="00BD72A8">
        <w:rPr>
          <w:rFonts w:cstheme="minorHAnsi"/>
          <w:b/>
          <w:bCs/>
        </w:rPr>
        <w:t xml:space="preserve">impairment </w:t>
      </w:r>
      <w:r w:rsidRPr="00BD72A8">
        <w:rPr>
          <w:rFonts w:cstheme="minorHAnsi"/>
          <w:b/>
          <w:bCs/>
        </w:rPr>
        <w:t>in</w:t>
      </w:r>
      <w:r w:rsidR="00A7564F" w:rsidRPr="00BD72A8">
        <w:rPr>
          <w:rFonts w:cstheme="minorHAnsi"/>
          <w:b/>
          <w:bCs/>
        </w:rPr>
        <w:t xml:space="preserve"> old</w:t>
      </w:r>
      <w:r w:rsidR="00DD24D7" w:rsidRPr="00BD72A8">
        <w:rPr>
          <w:rFonts w:cstheme="minorHAnsi"/>
          <w:b/>
          <w:bCs/>
        </w:rPr>
        <w:t>er</w:t>
      </w:r>
      <w:r w:rsidR="00A7564F" w:rsidRPr="00BD72A8">
        <w:rPr>
          <w:rFonts w:cstheme="minorHAnsi"/>
          <w:b/>
          <w:bCs/>
        </w:rPr>
        <w:t xml:space="preserve"> mice</w:t>
      </w:r>
      <w:bookmarkEnd w:id="3"/>
    </w:p>
    <w:p w14:paraId="7BAED44A" w14:textId="498D1A22" w:rsidR="00BD72A8" w:rsidRDefault="00BD72A8" w:rsidP="00FE26C5">
      <w:pPr>
        <w:autoSpaceDE w:val="0"/>
        <w:autoSpaceDN w:val="0"/>
        <w:adjustRightInd w:val="0"/>
        <w:rPr>
          <w:rFonts w:cstheme="minorHAnsi"/>
        </w:rPr>
      </w:pPr>
    </w:p>
    <w:p w14:paraId="3E5F9413" w14:textId="5E98A36E" w:rsidR="00E22C5C" w:rsidRPr="000D03C9" w:rsidRDefault="00843813" w:rsidP="00FE26C5">
      <w:pPr>
        <w:autoSpaceDE w:val="0"/>
        <w:autoSpaceDN w:val="0"/>
        <w:adjustRightInd w:val="0"/>
        <w:rPr>
          <w:rFonts w:cstheme="minorHAnsi"/>
        </w:rPr>
      </w:pPr>
      <w:r w:rsidRPr="000D03C9">
        <w:rPr>
          <w:rFonts w:cstheme="minorHAnsi"/>
        </w:rPr>
        <w:t xml:space="preserve">We used rapamycin, a drug with demonstrated therapeutic effects on </w:t>
      </w:r>
      <w:r w:rsidR="00A40CF9" w:rsidRPr="000D03C9">
        <w:rPr>
          <w:rFonts w:cstheme="minorHAnsi"/>
        </w:rPr>
        <w:t>cognitive decline associated with aging</w:t>
      </w:r>
      <w:r w:rsidRPr="000D03C9">
        <w:rPr>
          <w:rFonts w:cstheme="minorHAnsi"/>
        </w:rPr>
        <w:t xml:space="preserve"> in mice, </w:t>
      </w:r>
      <w:r w:rsidR="00DF655B" w:rsidRPr="000D03C9">
        <w:rPr>
          <w:rFonts w:cstheme="minorHAnsi"/>
        </w:rPr>
        <w:t>to determine</w:t>
      </w:r>
      <w:r w:rsidR="00F523D5" w:rsidRPr="000D03C9">
        <w:rPr>
          <w:rFonts w:cstheme="minorHAnsi"/>
        </w:rPr>
        <w:t xml:space="preserve"> whether </w:t>
      </w:r>
      <w:r w:rsidR="00C35C75" w:rsidRPr="000D03C9">
        <w:rPr>
          <w:rFonts w:cstheme="minorHAnsi"/>
        </w:rPr>
        <w:t>our short-term sleep deprivation model</w:t>
      </w:r>
      <w:r w:rsidR="00CC5077" w:rsidRPr="000D03C9">
        <w:rPr>
          <w:rFonts w:cstheme="minorHAnsi"/>
        </w:rPr>
        <w:t xml:space="preserve"> </w:t>
      </w:r>
      <w:r w:rsidR="00C35C75" w:rsidRPr="000D03C9">
        <w:rPr>
          <w:rFonts w:cstheme="minorHAnsi"/>
        </w:rPr>
        <w:t>might</w:t>
      </w:r>
      <w:r w:rsidR="00CC5077" w:rsidRPr="000D03C9">
        <w:rPr>
          <w:rFonts w:cstheme="minorHAnsi"/>
        </w:rPr>
        <w:t xml:space="preserve"> be use</w:t>
      </w:r>
      <w:r w:rsidR="00C35C75" w:rsidRPr="000D03C9">
        <w:rPr>
          <w:rFonts w:cstheme="minorHAnsi"/>
        </w:rPr>
        <w:t>ful</w:t>
      </w:r>
      <w:r w:rsidR="00CC5077" w:rsidRPr="000D03C9">
        <w:rPr>
          <w:rFonts w:cstheme="minorHAnsi"/>
        </w:rPr>
        <w:t xml:space="preserve"> for screening therapeutic interventions. </w:t>
      </w:r>
      <w:r w:rsidR="00EE29F7" w:rsidRPr="000D03C9">
        <w:rPr>
          <w:rFonts w:cstheme="minorHAnsi"/>
        </w:rPr>
        <w:t xml:space="preserve">Because sleep deprivation had </w:t>
      </w:r>
      <w:r w:rsidR="00B9553D">
        <w:rPr>
          <w:rFonts w:cstheme="minorHAnsi"/>
        </w:rPr>
        <w:t>a</w:t>
      </w:r>
      <w:r w:rsidR="00EE29F7" w:rsidRPr="000D03C9">
        <w:rPr>
          <w:rFonts w:cstheme="minorHAnsi"/>
        </w:rPr>
        <w:t xml:space="preserve"> strong</w:t>
      </w:r>
      <w:r w:rsidR="00B9553D">
        <w:rPr>
          <w:rFonts w:cstheme="minorHAnsi"/>
        </w:rPr>
        <w:t>er</w:t>
      </w:r>
      <w:r w:rsidR="00EE29F7" w:rsidRPr="000D03C9">
        <w:rPr>
          <w:rFonts w:cstheme="minorHAnsi"/>
        </w:rPr>
        <w:t xml:space="preserve"> impact on older female mice</w:t>
      </w:r>
      <w:r w:rsidR="00B55335">
        <w:rPr>
          <w:rFonts w:cstheme="minorHAnsi"/>
        </w:rPr>
        <w:t xml:space="preserve"> than on male mice</w:t>
      </w:r>
      <w:r w:rsidR="00EE29F7" w:rsidRPr="000D03C9">
        <w:rPr>
          <w:rFonts w:cstheme="minorHAnsi"/>
        </w:rPr>
        <w:t>, we test</w:t>
      </w:r>
      <w:r w:rsidR="00C35C75" w:rsidRPr="000D03C9">
        <w:rPr>
          <w:rFonts w:cstheme="minorHAnsi"/>
        </w:rPr>
        <w:t>ed</w:t>
      </w:r>
      <w:r w:rsidR="00EE29F7" w:rsidRPr="000D03C9">
        <w:rPr>
          <w:rFonts w:cstheme="minorHAnsi"/>
        </w:rPr>
        <w:t xml:space="preserve"> the effects of rapamycin on Box-maze learning in 22-month old</w:t>
      </w:r>
      <w:r w:rsidR="00C35C75" w:rsidRPr="000D03C9">
        <w:rPr>
          <w:rFonts w:cstheme="minorHAnsi"/>
        </w:rPr>
        <w:t xml:space="preserve"> </w:t>
      </w:r>
      <w:r w:rsidR="00EE29F7" w:rsidRPr="000D03C9">
        <w:rPr>
          <w:rFonts w:cstheme="minorHAnsi"/>
        </w:rPr>
        <w:t xml:space="preserve">females. </w:t>
      </w:r>
      <w:r w:rsidR="00E64CE8" w:rsidRPr="000D03C9">
        <w:rPr>
          <w:rFonts w:cstheme="minorHAnsi"/>
        </w:rPr>
        <w:t xml:space="preserve">Analysis of Box-maze escape latencies by </w:t>
      </w:r>
      <w:r w:rsidR="00CC56C6" w:rsidRPr="000D03C9">
        <w:rPr>
          <w:rFonts w:cstheme="minorHAnsi"/>
        </w:rPr>
        <w:t>vehicle- or rapamycin-treated</w:t>
      </w:r>
      <w:r w:rsidR="00E64CE8" w:rsidRPr="000D03C9">
        <w:rPr>
          <w:rFonts w:cstheme="minorHAnsi"/>
        </w:rPr>
        <w:t xml:space="preserve"> mice with RM-ANOVA showed significant effects of trial number</w:t>
      </w:r>
      <w:r w:rsidR="00FC0780" w:rsidRPr="000D03C9">
        <w:rPr>
          <w:rFonts w:cstheme="minorHAnsi"/>
        </w:rPr>
        <w:t xml:space="preserve"> and treatment</w:t>
      </w:r>
      <w:r w:rsidR="00E64CE8" w:rsidRPr="000D03C9">
        <w:rPr>
          <w:rFonts w:cstheme="minorHAnsi"/>
        </w:rPr>
        <w:t xml:space="preserve"> </w:t>
      </w:r>
      <w:r w:rsidR="00716C07" w:rsidRPr="000D03C9">
        <w:rPr>
          <w:rFonts w:cstheme="minorHAnsi"/>
        </w:rPr>
        <w:t xml:space="preserve">in non-sleep deprived and in sleep deprived mice </w:t>
      </w:r>
      <w:r w:rsidR="00E64CE8" w:rsidRPr="000D03C9">
        <w:rPr>
          <w:rFonts w:cstheme="minorHAnsi"/>
        </w:rPr>
        <w:t xml:space="preserve">(Figure </w:t>
      </w:r>
      <w:r w:rsidR="00FB4769" w:rsidRPr="000D03C9">
        <w:rPr>
          <w:rFonts w:cstheme="minorHAnsi"/>
        </w:rPr>
        <w:t>3</w:t>
      </w:r>
      <w:r w:rsidR="00E64CE8" w:rsidRPr="000D03C9">
        <w:rPr>
          <w:rFonts w:cstheme="minorHAnsi"/>
        </w:rPr>
        <w:t>).</w:t>
      </w:r>
      <w:r w:rsidR="00F80B64" w:rsidRPr="000D03C9">
        <w:rPr>
          <w:rFonts w:cstheme="minorHAnsi"/>
        </w:rPr>
        <w:t xml:space="preserve"> However, statistical analysis could not confirm significant differences </w:t>
      </w:r>
      <w:r w:rsidR="005A056F" w:rsidRPr="000D03C9">
        <w:rPr>
          <w:rFonts w:cstheme="minorHAnsi"/>
        </w:rPr>
        <w:t>between rapamycin-treated non-sleep deprived vs sleep-deprived mice (p &gt; 0.05)</w:t>
      </w:r>
      <w:r w:rsidR="00520B5D">
        <w:rPr>
          <w:rFonts w:cstheme="minorHAnsi"/>
        </w:rPr>
        <w:t xml:space="preserve">. </w:t>
      </w:r>
      <w:r w:rsidR="00B55335">
        <w:rPr>
          <w:rFonts w:cstheme="minorHAnsi"/>
        </w:rPr>
        <w:t>T</w:t>
      </w:r>
      <w:r w:rsidR="00B70A86" w:rsidRPr="000D03C9">
        <w:rPr>
          <w:rFonts w:cstheme="minorHAnsi"/>
        </w:rPr>
        <w:t xml:space="preserve">he </w:t>
      </w:r>
      <w:r w:rsidR="00C35C75" w:rsidRPr="000D03C9">
        <w:rPr>
          <w:rFonts w:cstheme="minorHAnsi"/>
        </w:rPr>
        <w:t>same</w:t>
      </w:r>
      <w:r w:rsidR="001D1457" w:rsidRPr="000D03C9">
        <w:rPr>
          <w:rFonts w:cstheme="minorHAnsi"/>
        </w:rPr>
        <w:t xml:space="preserve"> </w:t>
      </w:r>
      <w:r w:rsidR="00B70A86" w:rsidRPr="000D03C9">
        <w:rPr>
          <w:rFonts w:cstheme="minorHAnsi"/>
        </w:rPr>
        <w:t xml:space="preserve">mice were </w:t>
      </w:r>
      <w:r w:rsidR="001D1457" w:rsidRPr="000D03C9">
        <w:rPr>
          <w:rFonts w:cstheme="minorHAnsi"/>
        </w:rPr>
        <w:t xml:space="preserve">also </w:t>
      </w:r>
      <w:r w:rsidR="00B70A86" w:rsidRPr="000D03C9">
        <w:rPr>
          <w:rFonts w:cstheme="minorHAnsi"/>
        </w:rPr>
        <w:t xml:space="preserve">tested with the Y Maze </w:t>
      </w:r>
      <w:r w:rsidR="00676A8A" w:rsidRPr="000D03C9">
        <w:rPr>
          <w:rFonts w:cstheme="minorHAnsi"/>
        </w:rPr>
        <w:t>(24 ho</w:t>
      </w:r>
      <w:r w:rsidR="00D200BE" w:rsidRPr="000D03C9">
        <w:rPr>
          <w:rFonts w:cstheme="minorHAnsi"/>
        </w:rPr>
        <w:t>urs after the Box-maze testing)</w:t>
      </w:r>
      <w:r w:rsidR="00B70A86" w:rsidRPr="000D03C9">
        <w:rPr>
          <w:rFonts w:cstheme="minorHAnsi"/>
        </w:rPr>
        <w:t xml:space="preserve">. </w:t>
      </w:r>
      <w:r w:rsidR="00051FF6" w:rsidRPr="000D03C9">
        <w:rPr>
          <w:rFonts w:cstheme="minorHAnsi"/>
        </w:rPr>
        <w:t xml:space="preserve">Analysis of Y-maze new-arm entry percentages by vehicle- or rapamycin-treated mice with RM-ANOVA showed significant effects of </w:t>
      </w:r>
      <w:r w:rsidR="003C4346" w:rsidRPr="000D03C9">
        <w:rPr>
          <w:rFonts w:cstheme="minorHAnsi"/>
        </w:rPr>
        <w:t>sleep deprivation</w:t>
      </w:r>
      <w:r w:rsidR="00051FF6" w:rsidRPr="000D03C9">
        <w:rPr>
          <w:rFonts w:cstheme="minorHAnsi"/>
        </w:rPr>
        <w:t xml:space="preserve"> and treatment (Figure </w:t>
      </w:r>
      <w:r w:rsidR="00FB4769" w:rsidRPr="000D03C9">
        <w:rPr>
          <w:rFonts w:cstheme="minorHAnsi"/>
        </w:rPr>
        <w:t>3</w:t>
      </w:r>
      <w:r w:rsidR="00051FF6" w:rsidRPr="000D03C9">
        <w:rPr>
          <w:rFonts w:cstheme="minorHAnsi"/>
        </w:rPr>
        <w:t>)</w:t>
      </w:r>
      <w:r w:rsidR="0035730E" w:rsidRPr="000D03C9">
        <w:rPr>
          <w:rFonts w:cstheme="minorHAnsi"/>
        </w:rPr>
        <w:t>, but no interaction effects.</w:t>
      </w:r>
      <w:r w:rsidR="00121647" w:rsidRPr="000D03C9">
        <w:rPr>
          <w:rFonts w:cstheme="minorHAnsi"/>
        </w:rPr>
        <w:t xml:space="preserve"> Post-hoc comparisons revealed that rapamycin treatment improved the percentage of new-arm entries only in sleep-deprived mice.</w:t>
      </w:r>
    </w:p>
    <w:p w14:paraId="2B7ECE52" w14:textId="77777777" w:rsidR="00B70A86" w:rsidRPr="000D03C9" w:rsidRDefault="00B70A86" w:rsidP="00FE26C5">
      <w:pPr>
        <w:autoSpaceDE w:val="0"/>
        <w:autoSpaceDN w:val="0"/>
        <w:adjustRightInd w:val="0"/>
        <w:rPr>
          <w:rFonts w:cstheme="minorHAnsi"/>
          <w:b/>
          <w:bCs/>
        </w:rPr>
      </w:pPr>
    </w:p>
    <w:p w14:paraId="323949F0" w14:textId="77777777" w:rsidR="008C27E9" w:rsidRDefault="008C27E9" w:rsidP="00E345EF">
      <w:pPr>
        <w:autoSpaceDE w:val="0"/>
        <w:autoSpaceDN w:val="0"/>
        <w:adjustRightInd w:val="0"/>
        <w:rPr>
          <w:rFonts w:cstheme="minorHAnsi"/>
        </w:rPr>
      </w:pPr>
    </w:p>
    <w:p w14:paraId="68F77B82" w14:textId="7355FAD4" w:rsidR="008C27E9" w:rsidRDefault="00E24036" w:rsidP="00E345EF">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732992" behindDoc="0" locked="0" layoutInCell="1" allowOverlap="1" wp14:anchorId="4484878F" wp14:editId="3E90C940">
                <wp:simplePos x="0" y="0"/>
                <wp:positionH relativeFrom="margin">
                  <wp:align>left</wp:align>
                </wp:positionH>
                <wp:positionV relativeFrom="paragraph">
                  <wp:posOffset>31209</wp:posOffset>
                </wp:positionV>
                <wp:extent cx="6590172" cy="2104743"/>
                <wp:effectExtent l="0" t="0" r="20320" b="10160"/>
                <wp:wrapNone/>
                <wp:docPr id="211" name="Text Box 211"/>
                <wp:cNvGraphicFramePr/>
                <a:graphic xmlns:a="http://schemas.openxmlformats.org/drawingml/2006/main">
                  <a:graphicData uri="http://schemas.microsoft.com/office/word/2010/wordprocessingShape">
                    <wps:wsp>
                      <wps:cNvSpPr txBox="1"/>
                      <wps:spPr>
                        <a:xfrm>
                          <a:off x="0" y="0"/>
                          <a:ext cx="6590172" cy="2104743"/>
                        </a:xfrm>
                        <a:prstGeom prst="rect">
                          <a:avLst/>
                        </a:prstGeom>
                        <a:solidFill>
                          <a:schemeClr val="lt1"/>
                        </a:solidFill>
                        <a:ln w="6350">
                          <a:solidFill>
                            <a:prstClr val="black"/>
                          </a:solidFill>
                        </a:ln>
                      </wps:spPr>
                      <wps:txbx>
                        <w:txbxContent>
                          <w:p w14:paraId="68E4EC6F" w14:textId="1EC43D16" w:rsidR="00E24036" w:rsidRDefault="00235FB8">
                            <w:r w:rsidRPr="00235FB8">
                              <w:rPr>
                                <w:rFonts w:ascii="Arial" w:hAnsi="Arial" w:cs="Arial"/>
                                <w:noProof/>
                              </w:rPr>
                              <w:t>A</w:t>
                            </w:r>
                            <w:r w:rsidR="00E24036">
                              <w:rPr>
                                <w:noProof/>
                              </w:rPr>
                              <w:drawing>
                                <wp:inline distT="0" distB="0" distL="0" distR="0" wp14:anchorId="38D75566" wp14:editId="77F7D5DF">
                                  <wp:extent cx="2017393" cy="1824990"/>
                                  <wp:effectExtent l="0" t="0" r="2540" b="3810"/>
                                  <wp:docPr id="213" name="Picture 213"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19" name="Picture 19" descr="F:\Lexar2\Aging Resilience R01\Sleep Deprivation\SD Kishores thesis paper\Fig 3.png"/>
                                          <pic:cNvPicPr/>
                                        </pic:nvPicPr>
                                        <pic:blipFill rotWithShape="1">
                                          <a:blip r:embed="rId16" cstate="print">
                                            <a:extLst>
                                              <a:ext uri="{28A0092B-C50C-407E-A947-70E740481C1C}">
                                                <a14:useLocalDpi xmlns:a14="http://schemas.microsoft.com/office/drawing/2010/main" val="0"/>
                                              </a:ext>
                                            </a:extLst>
                                          </a:blip>
                                          <a:srcRect l="10037" r="10330" b="67644"/>
                                          <a:stretch/>
                                        </pic:blipFill>
                                        <pic:spPr bwMode="auto">
                                          <a:xfrm>
                                            <a:off x="0" y="0"/>
                                            <a:ext cx="2018095" cy="1825625"/>
                                          </a:xfrm>
                                          <a:prstGeom prst="rect">
                                            <a:avLst/>
                                          </a:prstGeom>
                                          <a:noFill/>
                                          <a:ln>
                                            <a:noFill/>
                                          </a:ln>
                                          <a:extLst>
                                            <a:ext uri="{53640926-AAD7-44D8-BBD7-CCE9431645EC}">
                                              <a14:shadowObscured xmlns:a14="http://schemas.microsoft.com/office/drawing/2010/main"/>
                                            </a:ext>
                                          </a:extLst>
                                        </pic:spPr>
                                      </pic:pic>
                                    </a:graphicData>
                                  </a:graphic>
                                </wp:inline>
                              </w:drawing>
                            </w:r>
                            <w:r w:rsidRPr="00235FB8">
                              <w:rPr>
                                <w:rFonts w:ascii="Arial" w:hAnsi="Arial" w:cs="Arial"/>
                                <w:noProof/>
                              </w:rPr>
                              <w:t>B</w:t>
                            </w:r>
                            <w:r w:rsidR="00E24036">
                              <w:rPr>
                                <w:noProof/>
                              </w:rPr>
                              <w:drawing>
                                <wp:inline distT="0" distB="0" distL="0" distR="0" wp14:anchorId="1A3F7463" wp14:editId="05B0BBA8">
                                  <wp:extent cx="1995914" cy="1733550"/>
                                  <wp:effectExtent l="0" t="0" r="4445" b="0"/>
                                  <wp:docPr id="218" name="Picture 218"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216" name="Picture 216" descr="F:\Lexar2\Aging Resilience R01\Sleep Deprivation\SD Kishores thesis paper\Fig 3.png"/>
                                          <pic:cNvPicPr/>
                                        </pic:nvPicPr>
                                        <pic:blipFill rotWithShape="1">
                                          <a:blip r:embed="rId16" cstate="print">
                                            <a:extLst>
                                              <a:ext uri="{28A0092B-C50C-407E-A947-70E740481C1C}">
                                                <a14:useLocalDpi xmlns:a14="http://schemas.microsoft.com/office/drawing/2010/main" val="0"/>
                                              </a:ext>
                                            </a:extLst>
                                          </a:blip>
                                          <a:srcRect l="10779" t="33696" r="10442" b="35580"/>
                                          <a:stretch/>
                                        </pic:blipFill>
                                        <pic:spPr bwMode="auto">
                                          <a:xfrm>
                                            <a:off x="0" y="0"/>
                                            <a:ext cx="1995914" cy="1733550"/>
                                          </a:xfrm>
                                          <a:prstGeom prst="rect">
                                            <a:avLst/>
                                          </a:prstGeom>
                                          <a:noFill/>
                                          <a:ln>
                                            <a:noFill/>
                                          </a:ln>
                                          <a:extLst>
                                            <a:ext uri="{53640926-AAD7-44D8-BBD7-CCE9431645EC}">
                                              <a14:shadowObscured xmlns:a14="http://schemas.microsoft.com/office/drawing/2010/main"/>
                                            </a:ext>
                                          </a:extLst>
                                        </pic:spPr>
                                      </pic:pic>
                                    </a:graphicData>
                                  </a:graphic>
                                </wp:inline>
                              </w:drawing>
                            </w:r>
                            <w:r w:rsidRPr="00235FB8">
                              <w:rPr>
                                <w:rFonts w:ascii="Arial" w:hAnsi="Arial" w:cs="Arial"/>
                                <w:noProof/>
                              </w:rPr>
                              <w:t>C</w:t>
                            </w:r>
                            <w:r w:rsidR="00E24036">
                              <w:rPr>
                                <w:noProof/>
                              </w:rPr>
                              <w:drawing>
                                <wp:inline distT="0" distB="0" distL="0" distR="0" wp14:anchorId="56610BF8" wp14:editId="4315B642">
                                  <wp:extent cx="1995805" cy="1790925"/>
                                  <wp:effectExtent l="0" t="0" r="4445" b="0"/>
                                  <wp:docPr id="219" name="Picture 219"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212" name="Picture 212" descr="F:\Lexar2\Aging Resilience R01\Sleep Deprivation\SD Kishores thesis paper\Fig 3.png"/>
                                          <pic:cNvPicPr/>
                                        </pic:nvPicPr>
                                        <pic:blipFill rotWithShape="1">
                                          <a:blip r:embed="rId16" cstate="print">
                                            <a:extLst>
                                              <a:ext uri="{28A0092B-C50C-407E-A947-70E740481C1C}">
                                                <a14:useLocalDpi xmlns:a14="http://schemas.microsoft.com/office/drawing/2010/main" val="0"/>
                                              </a:ext>
                                            </a:extLst>
                                          </a:blip>
                                          <a:srcRect l="10352" t="66241" r="10868" b="2019"/>
                                          <a:stretch/>
                                        </pic:blipFill>
                                        <pic:spPr bwMode="auto">
                                          <a:xfrm>
                                            <a:off x="0" y="0"/>
                                            <a:ext cx="1995966" cy="17910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878F" id="Text Box 211" o:spid="_x0000_s1028" type="#_x0000_t202" style="position:absolute;margin-left:0;margin-top:2.45pt;width:518.9pt;height:165.7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" fillcolor="white [3201]" strokeweight=".5pt">
                <v:textbox>
                  <w:txbxContent>
                    <w:p w14:paraId="68E4EC6F" w14:textId="1EC43D16" w:rsidR="00E24036" w:rsidRDefault="00235FB8">
                      <w:r w:rsidRPr="00235FB8">
                        <w:rPr>
                          <w:rFonts w:ascii="Arial" w:hAnsi="Arial" w:cs="Arial"/>
                          <w:noProof/>
                        </w:rPr>
                        <w:t>A</w:t>
                      </w:r>
                      <w:r w:rsidR="00E24036">
                        <w:rPr>
                          <w:noProof/>
                        </w:rPr>
                        <w:drawing>
                          <wp:inline distT="0" distB="0" distL="0" distR="0" wp14:anchorId="38D75566" wp14:editId="77F7D5DF">
                            <wp:extent cx="2017393" cy="1824990"/>
                            <wp:effectExtent l="0" t="0" r="2540" b="3810"/>
                            <wp:docPr id="213" name="Picture 213"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19" name="Picture 19" descr="F:\Lexar2\Aging Resilience R01\Sleep Deprivation\SD Kishores thesis paper\Fig 3.png"/>
                                    <pic:cNvPicPr/>
                                  </pic:nvPicPr>
                                  <pic:blipFill rotWithShape="1">
                                    <a:blip r:embed="rId17" cstate="print">
                                      <a:extLst>
                                        <a:ext uri="{28A0092B-C50C-407E-A947-70E740481C1C}">
                                          <a14:useLocalDpi xmlns:a14="http://schemas.microsoft.com/office/drawing/2010/main" val="0"/>
                                        </a:ext>
                                      </a:extLst>
                                    </a:blip>
                                    <a:srcRect l="10037" r="10330" b="67644"/>
                                    <a:stretch/>
                                  </pic:blipFill>
                                  <pic:spPr bwMode="auto">
                                    <a:xfrm>
                                      <a:off x="0" y="0"/>
                                      <a:ext cx="2018095" cy="1825625"/>
                                    </a:xfrm>
                                    <a:prstGeom prst="rect">
                                      <a:avLst/>
                                    </a:prstGeom>
                                    <a:noFill/>
                                    <a:ln>
                                      <a:noFill/>
                                    </a:ln>
                                    <a:extLst>
                                      <a:ext uri="{53640926-AAD7-44D8-BBD7-CCE9431645EC}">
                                        <a14:shadowObscured xmlns:a14="http://schemas.microsoft.com/office/drawing/2010/main"/>
                                      </a:ext>
                                    </a:extLst>
                                  </pic:spPr>
                                </pic:pic>
                              </a:graphicData>
                            </a:graphic>
                          </wp:inline>
                        </w:drawing>
                      </w:r>
                      <w:r w:rsidRPr="00235FB8">
                        <w:rPr>
                          <w:rFonts w:ascii="Arial" w:hAnsi="Arial" w:cs="Arial"/>
                          <w:noProof/>
                        </w:rPr>
                        <w:t>B</w:t>
                      </w:r>
                      <w:r w:rsidR="00E24036">
                        <w:rPr>
                          <w:noProof/>
                        </w:rPr>
                        <w:drawing>
                          <wp:inline distT="0" distB="0" distL="0" distR="0" wp14:anchorId="1A3F7463" wp14:editId="05B0BBA8">
                            <wp:extent cx="1995914" cy="1733550"/>
                            <wp:effectExtent l="0" t="0" r="4445" b="0"/>
                            <wp:docPr id="218" name="Picture 218"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216" name="Picture 216" descr="F:\Lexar2\Aging Resilience R01\Sleep Deprivation\SD Kishores thesis paper\Fig 3.png"/>
                                    <pic:cNvPicPr/>
                                  </pic:nvPicPr>
                                  <pic:blipFill rotWithShape="1">
                                    <a:blip r:embed="rId17" cstate="print">
                                      <a:extLst>
                                        <a:ext uri="{28A0092B-C50C-407E-A947-70E740481C1C}">
                                          <a14:useLocalDpi xmlns:a14="http://schemas.microsoft.com/office/drawing/2010/main" val="0"/>
                                        </a:ext>
                                      </a:extLst>
                                    </a:blip>
                                    <a:srcRect l="10779" t="33696" r="10442" b="35580"/>
                                    <a:stretch/>
                                  </pic:blipFill>
                                  <pic:spPr bwMode="auto">
                                    <a:xfrm>
                                      <a:off x="0" y="0"/>
                                      <a:ext cx="1995914" cy="1733550"/>
                                    </a:xfrm>
                                    <a:prstGeom prst="rect">
                                      <a:avLst/>
                                    </a:prstGeom>
                                    <a:noFill/>
                                    <a:ln>
                                      <a:noFill/>
                                    </a:ln>
                                    <a:extLst>
                                      <a:ext uri="{53640926-AAD7-44D8-BBD7-CCE9431645EC}">
                                        <a14:shadowObscured xmlns:a14="http://schemas.microsoft.com/office/drawing/2010/main"/>
                                      </a:ext>
                                    </a:extLst>
                                  </pic:spPr>
                                </pic:pic>
                              </a:graphicData>
                            </a:graphic>
                          </wp:inline>
                        </w:drawing>
                      </w:r>
                      <w:r w:rsidRPr="00235FB8">
                        <w:rPr>
                          <w:rFonts w:ascii="Arial" w:hAnsi="Arial" w:cs="Arial"/>
                          <w:noProof/>
                        </w:rPr>
                        <w:t>C</w:t>
                      </w:r>
                      <w:r w:rsidR="00E24036">
                        <w:rPr>
                          <w:noProof/>
                        </w:rPr>
                        <w:drawing>
                          <wp:inline distT="0" distB="0" distL="0" distR="0" wp14:anchorId="56610BF8" wp14:editId="4315B642">
                            <wp:extent cx="1995805" cy="1790925"/>
                            <wp:effectExtent l="0" t="0" r="4445" b="0"/>
                            <wp:docPr id="219" name="Picture 219" descr="F:\Lexar2\Aging Resilience R01\Sleep Deprivation\SD Kishores thesis paper\Fig 3.png"/>
                            <wp:cNvGraphicFramePr/>
                            <a:graphic xmlns:a="http://schemas.openxmlformats.org/drawingml/2006/main">
                              <a:graphicData uri="http://schemas.openxmlformats.org/drawingml/2006/picture">
                                <pic:pic xmlns:pic="http://schemas.openxmlformats.org/drawingml/2006/picture">
                                  <pic:nvPicPr>
                                    <pic:cNvPr id="212" name="Picture 212" descr="F:\Lexar2\Aging Resilience R01\Sleep Deprivation\SD Kishores thesis paper\Fig 3.png"/>
                                    <pic:cNvPicPr/>
                                  </pic:nvPicPr>
                                  <pic:blipFill rotWithShape="1">
                                    <a:blip r:embed="rId17" cstate="print">
                                      <a:extLst>
                                        <a:ext uri="{28A0092B-C50C-407E-A947-70E740481C1C}">
                                          <a14:useLocalDpi xmlns:a14="http://schemas.microsoft.com/office/drawing/2010/main" val="0"/>
                                        </a:ext>
                                      </a:extLst>
                                    </a:blip>
                                    <a:srcRect l="10352" t="66241" r="10868" b="2019"/>
                                    <a:stretch/>
                                  </pic:blipFill>
                                  <pic:spPr bwMode="auto">
                                    <a:xfrm>
                                      <a:off x="0" y="0"/>
                                      <a:ext cx="1995966" cy="17910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D3390AB" w14:textId="77777777" w:rsidR="008C27E9" w:rsidRDefault="008C27E9" w:rsidP="00E345EF">
      <w:pPr>
        <w:autoSpaceDE w:val="0"/>
        <w:autoSpaceDN w:val="0"/>
        <w:adjustRightInd w:val="0"/>
        <w:rPr>
          <w:rFonts w:cstheme="minorHAnsi"/>
        </w:rPr>
      </w:pPr>
    </w:p>
    <w:p w14:paraId="2C133DDF" w14:textId="3B04E055" w:rsidR="008C27E9" w:rsidRDefault="008C27E9" w:rsidP="00E345EF">
      <w:pPr>
        <w:autoSpaceDE w:val="0"/>
        <w:autoSpaceDN w:val="0"/>
        <w:adjustRightInd w:val="0"/>
        <w:rPr>
          <w:rFonts w:cstheme="minorHAnsi"/>
        </w:rPr>
      </w:pPr>
    </w:p>
    <w:p w14:paraId="26588DFF" w14:textId="77777777" w:rsidR="008C27E9" w:rsidRDefault="008C27E9" w:rsidP="00E345EF">
      <w:pPr>
        <w:autoSpaceDE w:val="0"/>
        <w:autoSpaceDN w:val="0"/>
        <w:adjustRightInd w:val="0"/>
        <w:rPr>
          <w:rFonts w:cstheme="minorHAnsi"/>
        </w:rPr>
      </w:pPr>
    </w:p>
    <w:p w14:paraId="3D6CB8DC" w14:textId="77777777" w:rsidR="008C27E9" w:rsidRDefault="008C27E9" w:rsidP="00E345EF">
      <w:pPr>
        <w:autoSpaceDE w:val="0"/>
        <w:autoSpaceDN w:val="0"/>
        <w:adjustRightInd w:val="0"/>
        <w:rPr>
          <w:rFonts w:cstheme="minorHAnsi"/>
        </w:rPr>
      </w:pPr>
    </w:p>
    <w:p w14:paraId="0B01526F" w14:textId="77777777" w:rsidR="008C27E9" w:rsidRDefault="008C27E9" w:rsidP="00E345EF">
      <w:pPr>
        <w:autoSpaceDE w:val="0"/>
        <w:autoSpaceDN w:val="0"/>
        <w:adjustRightInd w:val="0"/>
        <w:rPr>
          <w:rFonts w:cstheme="minorHAnsi"/>
        </w:rPr>
      </w:pPr>
    </w:p>
    <w:p w14:paraId="1AF94DAA" w14:textId="77777777" w:rsidR="008C27E9" w:rsidRDefault="008C27E9" w:rsidP="00E345EF">
      <w:pPr>
        <w:autoSpaceDE w:val="0"/>
        <w:autoSpaceDN w:val="0"/>
        <w:adjustRightInd w:val="0"/>
        <w:rPr>
          <w:rFonts w:cstheme="minorHAnsi"/>
        </w:rPr>
      </w:pPr>
    </w:p>
    <w:p w14:paraId="539FC1CB" w14:textId="77777777" w:rsidR="008C27E9" w:rsidRDefault="008C27E9" w:rsidP="00E345EF">
      <w:pPr>
        <w:autoSpaceDE w:val="0"/>
        <w:autoSpaceDN w:val="0"/>
        <w:adjustRightInd w:val="0"/>
        <w:rPr>
          <w:rFonts w:cstheme="minorHAnsi"/>
        </w:rPr>
      </w:pPr>
    </w:p>
    <w:p w14:paraId="7F04E629" w14:textId="77777777" w:rsidR="008C27E9" w:rsidRDefault="008C27E9" w:rsidP="00E345EF">
      <w:pPr>
        <w:autoSpaceDE w:val="0"/>
        <w:autoSpaceDN w:val="0"/>
        <w:adjustRightInd w:val="0"/>
        <w:rPr>
          <w:rFonts w:cstheme="minorHAnsi"/>
        </w:rPr>
      </w:pPr>
    </w:p>
    <w:p w14:paraId="3B18589B" w14:textId="77777777" w:rsidR="008C27E9" w:rsidRDefault="008C27E9" w:rsidP="00E345EF">
      <w:pPr>
        <w:autoSpaceDE w:val="0"/>
        <w:autoSpaceDN w:val="0"/>
        <w:adjustRightInd w:val="0"/>
        <w:rPr>
          <w:rFonts w:cstheme="minorHAnsi"/>
        </w:rPr>
      </w:pPr>
    </w:p>
    <w:p w14:paraId="582CABA2" w14:textId="77777777" w:rsidR="008C27E9" w:rsidRDefault="008C27E9" w:rsidP="00E345EF">
      <w:pPr>
        <w:autoSpaceDE w:val="0"/>
        <w:autoSpaceDN w:val="0"/>
        <w:adjustRightInd w:val="0"/>
        <w:rPr>
          <w:rFonts w:cstheme="minorHAnsi"/>
        </w:rPr>
      </w:pPr>
    </w:p>
    <w:p w14:paraId="4533B548" w14:textId="77777777" w:rsidR="008C27E9" w:rsidRDefault="008C27E9" w:rsidP="00E345EF">
      <w:pPr>
        <w:autoSpaceDE w:val="0"/>
        <w:autoSpaceDN w:val="0"/>
        <w:adjustRightInd w:val="0"/>
        <w:rPr>
          <w:rFonts w:cstheme="minorHAnsi"/>
        </w:rPr>
      </w:pPr>
    </w:p>
    <w:p w14:paraId="477ACBA2" w14:textId="77777777" w:rsidR="008C27E9" w:rsidRPr="00244538" w:rsidRDefault="008C27E9" w:rsidP="008C27E9">
      <w:pPr>
        <w:rPr>
          <w:rFonts w:cstheme="minorHAnsi"/>
          <w:sz w:val="20"/>
          <w:szCs w:val="20"/>
        </w:rPr>
      </w:pPr>
      <w:r w:rsidRPr="00244538">
        <w:rPr>
          <w:rFonts w:cstheme="minorHAnsi"/>
          <w:b/>
          <w:bCs/>
          <w:sz w:val="20"/>
          <w:szCs w:val="20"/>
        </w:rPr>
        <w:t>Figure 3.</w:t>
      </w:r>
      <w:r w:rsidRPr="00244538">
        <w:rPr>
          <w:rFonts w:cstheme="minorHAnsi"/>
          <w:sz w:val="20"/>
          <w:szCs w:val="20"/>
        </w:rPr>
        <w:t xml:space="preserve"> </w:t>
      </w:r>
      <w:r w:rsidRPr="00244538">
        <w:rPr>
          <w:rFonts w:cstheme="minorHAnsi"/>
          <w:b/>
          <w:bCs/>
          <w:sz w:val="20"/>
          <w:szCs w:val="20"/>
        </w:rPr>
        <w:t>Rapamycin alleviates sleep deprivation induced behavioral dysfunction indicated by box-maze learning and performance in the Y-maze.</w:t>
      </w:r>
      <w:r w:rsidRPr="00244538">
        <w:rPr>
          <w:rFonts w:cstheme="minorHAnsi"/>
          <w:sz w:val="20"/>
          <w:szCs w:val="20"/>
        </w:rPr>
        <w:t xml:space="preserve"> </w:t>
      </w:r>
      <w:r w:rsidRPr="00244538">
        <w:rPr>
          <w:rFonts w:cstheme="minorHAnsi"/>
          <w:b/>
          <w:bCs/>
          <w:sz w:val="20"/>
          <w:szCs w:val="20"/>
        </w:rPr>
        <w:t>A.</w:t>
      </w:r>
      <w:r w:rsidRPr="00244538">
        <w:rPr>
          <w:rFonts w:cstheme="minorHAnsi"/>
          <w:sz w:val="20"/>
          <w:szCs w:val="20"/>
        </w:rPr>
        <w:t xml:space="preserve"> Box-maze escape latencies in non-sleep deprived 22-month old female mice. </w:t>
      </w:r>
      <w:r w:rsidRPr="00244538">
        <w:rPr>
          <w:rFonts w:cstheme="minorHAnsi"/>
          <w:b/>
          <w:bCs/>
          <w:sz w:val="20"/>
          <w:szCs w:val="20"/>
        </w:rPr>
        <w:t>B.</w:t>
      </w:r>
      <w:r w:rsidRPr="00244538">
        <w:rPr>
          <w:rFonts w:cstheme="minorHAnsi"/>
          <w:sz w:val="20"/>
          <w:szCs w:val="20"/>
        </w:rPr>
        <w:t xml:space="preserve">  Box-maze escape latencies in sleep-deprived 22-month old female mice.  Both groups were treated with vehicle (saline) or rapamycin. Latencies were recorded during 4 trials as the time to enter the escape hole in the box maze apparatus. All trials were performed on the same day and were separated by at least 2 minutes. </w:t>
      </w:r>
      <w:r w:rsidRPr="00244538">
        <w:rPr>
          <w:rFonts w:cstheme="minorHAnsi"/>
          <w:b/>
          <w:bCs/>
          <w:sz w:val="20"/>
          <w:szCs w:val="20"/>
        </w:rPr>
        <w:t>C.</w:t>
      </w:r>
      <w:r w:rsidRPr="00244538">
        <w:rPr>
          <w:rFonts w:cstheme="minorHAnsi"/>
          <w:sz w:val="20"/>
          <w:szCs w:val="20"/>
        </w:rPr>
        <w:t xml:space="preserve"> Percentage of new-arm alterations in the Y maze by non-sleep deprived and sleep-deprived 22-month old female mice that were treated with vehicle (saline) or rapamycin. All data are shown as averages ± SEM. Data were analyzed by ANOVA and significant post-hoc comparisons are indicated as follows: </w:t>
      </w:r>
      <w:r w:rsidRPr="00244538">
        <w:rPr>
          <w:rFonts w:ascii="Segoe UI Symbol" w:eastAsia="MS Gothic" w:hAnsi="Segoe UI Symbol" w:cs="Segoe UI Symbol"/>
          <w:sz w:val="20"/>
          <w:szCs w:val="20"/>
        </w:rPr>
        <w:t>★</w:t>
      </w:r>
      <w:r w:rsidRPr="00244538">
        <w:rPr>
          <w:rFonts w:cstheme="minorHAnsi"/>
          <w:sz w:val="20"/>
          <w:szCs w:val="20"/>
        </w:rPr>
        <w:t xml:space="preserve"> p &lt; 0.05 and </w:t>
      </w:r>
      <w:r w:rsidRPr="00244538">
        <w:rPr>
          <w:rFonts w:ascii="Segoe UI Symbol" w:eastAsia="MS Gothic" w:hAnsi="Segoe UI Symbol" w:cs="Segoe UI Symbol"/>
          <w:sz w:val="20"/>
          <w:szCs w:val="20"/>
        </w:rPr>
        <w:t>★★</w:t>
      </w:r>
      <w:r w:rsidRPr="00244538">
        <w:rPr>
          <w:rFonts w:cstheme="minorHAnsi"/>
          <w:sz w:val="20"/>
          <w:szCs w:val="20"/>
        </w:rPr>
        <w:t xml:space="preserve"> p &lt; 0.01.</w:t>
      </w:r>
    </w:p>
    <w:p w14:paraId="5056356E" w14:textId="77777777" w:rsidR="008C27E9" w:rsidRDefault="008C27E9" w:rsidP="00E345EF">
      <w:pPr>
        <w:autoSpaceDE w:val="0"/>
        <w:autoSpaceDN w:val="0"/>
        <w:adjustRightInd w:val="0"/>
        <w:rPr>
          <w:rFonts w:cstheme="minorHAnsi"/>
        </w:rPr>
      </w:pPr>
    </w:p>
    <w:p w14:paraId="58BD9C8F" w14:textId="2CBE6F68" w:rsidR="00E345EF" w:rsidRPr="008F61C1" w:rsidRDefault="00E345EF" w:rsidP="00E345EF">
      <w:pPr>
        <w:autoSpaceDE w:val="0"/>
        <w:autoSpaceDN w:val="0"/>
        <w:adjustRightInd w:val="0"/>
        <w:rPr>
          <w:rFonts w:cstheme="minorHAnsi"/>
        </w:rPr>
      </w:pPr>
      <w:r w:rsidRPr="008F61C1">
        <w:rPr>
          <w:rFonts w:cstheme="minorHAnsi"/>
        </w:rPr>
        <w:t xml:space="preserve">Studies have shown that an increased burden of vascular pathology correlates with systemic disease and cognitive impairment </w:t>
      </w:r>
      <w:r w:rsidR="005D19DE">
        <w:rPr>
          <w:rFonts w:cstheme="minorHAnsi"/>
        </w:rPr>
        <w:t>[</w:t>
      </w:r>
      <w:r w:rsidR="00BA2722">
        <w:rPr>
          <w:rFonts w:cstheme="minorHAnsi"/>
        </w:rPr>
        <w:t>19</w:t>
      </w:r>
      <w:r w:rsidR="005D19DE">
        <w:rPr>
          <w:rFonts w:cstheme="minorHAnsi"/>
        </w:rPr>
        <w:t>]</w:t>
      </w:r>
      <w:r w:rsidRPr="008F61C1">
        <w:rPr>
          <w:rFonts w:cstheme="minorHAnsi"/>
        </w:rPr>
        <w:t xml:space="preserve">. Vascular impairment can result in hypoperfusion, oxidative stress, and/or inflammation, which in turn can lead to endothelial damage, infarcts, and atrophy </w:t>
      </w:r>
      <w:r w:rsidR="005D19DE">
        <w:rPr>
          <w:rFonts w:cstheme="minorHAnsi"/>
        </w:rPr>
        <w:t>[</w:t>
      </w:r>
      <w:r w:rsidR="009B1C1F">
        <w:rPr>
          <w:rFonts w:cstheme="minorHAnsi"/>
        </w:rPr>
        <w:t>2</w:t>
      </w:r>
      <w:r w:rsidR="00BA2722">
        <w:rPr>
          <w:rFonts w:cstheme="minorHAnsi"/>
        </w:rPr>
        <w:t>0</w:t>
      </w:r>
      <w:r w:rsidR="005D19DE">
        <w:rPr>
          <w:rFonts w:cstheme="minorHAnsi"/>
        </w:rPr>
        <w:t>]</w:t>
      </w:r>
      <w:r w:rsidRPr="008F61C1">
        <w:rPr>
          <w:rFonts w:cstheme="minorHAnsi"/>
        </w:rPr>
        <w:t xml:space="preserve">. </w:t>
      </w:r>
      <w:r w:rsidRPr="008F61C1">
        <w:rPr>
          <w:rFonts w:cstheme="minorHAnsi"/>
          <w:color w:val="000000"/>
          <w:shd w:val="clear" w:color="auto" w:fill="FFFFFF"/>
        </w:rPr>
        <w:t xml:space="preserve">Replenishing dysfunctional </w:t>
      </w:r>
      <w:r w:rsidRPr="008F61C1">
        <w:rPr>
          <w:rStyle w:val="highlight"/>
          <w:rFonts w:cstheme="minorHAnsi"/>
          <w:color w:val="000000"/>
        </w:rPr>
        <w:t>vascular</w:t>
      </w:r>
      <w:r w:rsidRPr="008F61C1">
        <w:rPr>
          <w:rFonts w:cstheme="minorHAnsi"/>
          <w:color w:val="000000"/>
          <w:shd w:val="clear" w:color="auto" w:fill="FFFFFF"/>
        </w:rPr>
        <w:t xml:space="preserve"> cells is critical to effective repair of the vasculature. </w:t>
      </w:r>
      <w:r w:rsidRPr="008F61C1">
        <w:rPr>
          <w:rFonts w:cstheme="minorHAnsi"/>
          <w:shd w:val="clear" w:color="auto" w:fill="FFFFFF"/>
        </w:rPr>
        <w:t xml:space="preserve">A major weapon of </w:t>
      </w:r>
      <w:r w:rsidRPr="008F61C1">
        <w:rPr>
          <w:rStyle w:val="Strong"/>
          <w:rFonts w:cstheme="minorHAnsi"/>
          <w:b w:val="0"/>
          <w:bCs w:val="0"/>
        </w:rPr>
        <w:t>endothelial cells</w:t>
      </w:r>
      <w:r w:rsidRPr="008F61C1">
        <w:rPr>
          <w:rFonts w:cstheme="minorHAnsi"/>
          <w:shd w:val="clear" w:color="auto" w:fill="FFFFFF"/>
        </w:rPr>
        <w:t xml:space="preserve"> to fight </w:t>
      </w:r>
      <w:r w:rsidRPr="008F61C1">
        <w:rPr>
          <w:rStyle w:val="Strong"/>
          <w:rFonts w:cstheme="minorHAnsi"/>
          <w:b w:val="0"/>
          <w:bCs w:val="0"/>
        </w:rPr>
        <w:t>vascular</w:t>
      </w:r>
      <w:r w:rsidRPr="008F61C1">
        <w:rPr>
          <w:rFonts w:cstheme="minorHAnsi"/>
          <w:shd w:val="clear" w:color="auto" w:fill="FFFFFF"/>
        </w:rPr>
        <w:t xml:space="preserve"> disease is </w:t>
      </w:r>
      <w:r w:rsidRPr="008F61C1">
        <w:rPr>
          <w:rStyle w:val="Strong"/>
          <w:rFonts w:cstheme="minorHAnsi"/>
          <w:b w:val="0"/>
          <w:bCs w:val="0"/>
        </w:rPr>
        <w:t>endothelial nitric oxide</w:t>
      </w:r>
      <w:r w:rsidRPr="008F61C1">
        <w:rPr>
          <w:rFonts w:cstheme="minorHAnsi"/>
          <w:shd w:val="clear" w:color="auto" w:fill="FFFFFF"/>
        </w:rPr>
        <w:t xml:space="preserve"> synthase (eNOS), an enzyme that generates the vasoprotective molecule </w:t>
      </w:r>
      <w:r w:rsidRPr="008F61C1">
        <w:rPr>
          <w:rStyle w:val="Strong"/>
          <w:rFonts w:cstheme="minorHAnsi"/>
          <w:b w:val="0"/>
          <w:bCs w:val="0"/>
        </w:rPr>
        <w:t>nitric oxide</w:t>
      </w:r>
      <w:r w:rsidRPr="008F61C1">
        <w:rPr>
          <w:rFonts w:cstheme="minorHAnsi"/>
          <w:b/>
          <w:bCs/>
          <w:shd w:val="clear" w:color="auto" w:fill="FFFFFF"/>
        </w:rPr>
        <w:t xml:space="preserve"> (</w:t>
      </w:r>
      <w:r w:rsidRPr="008F61C1">
        <w:rPr>
          <w:rStyle w:val="Strong"/>
          <w:rFonts w:cstheme="minorHAnsi"/>
          <w:b w:val="0"/>
          <w:bCs w:val="0"/>
        </w:rPr>
        <w:t>NO</w:t>
      </w:r>
      <w:r w:rsidRPr="008F61C1">
        <w:rPr>
          <w:rFonts w:cstheme="minorHAnsi"/>
          <w:b/>
          <w:bCs/>
          <w:shd w:val="clear" w:color="auto" w:fill="FFFFFF"/>
        </w:rPr>
        <w:t>)</w:t>
      </w:r>
      <w:r w:rsidRPr="008F61C1">
        <w:rPr>
          <w:rFonts w:cstheme="minorHAnsi"/>
          <w:b/>
          <w:bCs/>
          <w:color w:val="000000"/>
          <w:shd w:val="clear" w:color="auto" w:fill="FFFFFF"/>
        </w:rPr>
        <w:t>.</w:t>
      </w:r>
      <w:r w:rsidRPr="008F61C1">
        <w:rPr>
          <w:rFonts w:cstheme="minorHAnsi"/>
          <w:color w:val="000000"/>
          <w:shd w:val="clear" w:color="auto" w:fill="FFFFFF"/>
        </w:rPr>
        <w:t xml:space="preserve"> </w:t>
      </w:r>
      <w:r w:rsidRPr="008F61C1">
        <w:rPr>
          <w:rFonts w:cstheme="minorHAnsi"/>
        </w:rPr>
        <w:t xml:space="preserve">Rap has been shown to be especially effective in correcting vascular pathology associated with aging </w:t>
      </w:r>
      <w:r w:rsidR="005D19DE">
        <w:rPr>
          <w:rFonts w:cstheme="minorHAnsi"/>
        </w:rPr>
        <w:t>[</w:t>
      </w:r>
      <w:r w:rsidR="009B1C1F">
        <w:rPr>
          <w:rFonts w:cstheme="minorHAnsi"/>
        </w:rPr>
        <w:t>2</w:t>
      </w:r>
      <w:r w:rsidR="00BA2722">
        <w:rPr>
          <w:rFonts w:cstheme="minorHAnsi"/>
        </w:rPr>
        <w:t>1</w:t>
      </w:r>
      <w:r w:rsidR="005D19DE">
        <w:rPr>
          <w:rFonts w:cstheme="minorHAnsi"/>
        </w:rPr>
        <w:t>]</w:t>
      </w:r>
      <w:r w:rsidRPr="008F61C1">
        <w:rPr>
          <w:rFonts w:cstheme="minorHAnsi"/>
        </w:rPr>
        <w:t>.</w:t>
      </w:r>
      <w:r w:rsidRPr="008F61C1">
        <w:rPr>
          <w:rFonts w:eastAsia="Times New Roman" w:cstheme="minorHAnsi"/>
        </w:rPr>
        <w:t xml:space="preserve"> </w:t>
      </w:r>
      <w:r w:rsidRPr="008F61C1">
        <w:rPr>
          <w:rFonts w:cstheme="minorHAnsi"/>
        </w:rPr>
        <w:t xml:space="preserve">By blocking mTOR, downstream </w:t>
      </w:r>
      <w:bookmarkStart w:id="6" w:name="_Hlk27729631"/>
      <w:r w:rsidRPr="008F61C1">
        <w:rPr>
          <w:rFonts w:cstheme="minorHAnsi"/>
        </w:rPr>
        <w:t xml:space="preserve">nitric oxide (NO) synthase </w:t>
      </w:r>
      <w:bookmarkEnd w:id="6"/>
      <w:r w:rsidRPr="008F61C1">
        <w:rPr>
          <w:rFonts w:cstheme="minorHAnsi"/>
        </w:rPr>
        <w:t xml:space="preserve">is activated in vascular endothelial cells </w:t>
      </w:r>
      <w:r w:rsidR="00BA2722">
        <w:rPr>
          <w:rFonts w:cstheme="minorHAnsi"/>
        </w:rPr>
        <w:t>[</w:t>
      </w:r>
      <w:r w:rsidR="009B1C1F">
        <w:rPr>
          <w:rFonts w:cstheme="minorHAnsi"/>
        </w:rPr>
        <w:t>13</w:t>
      </w:r>
      <w:r w:rsidR="00BA2722">
        <w:rPr>
          <w:rFonts w:cstheme="minorHAnsi"/>
        </w:rPr>
        <w:t>]</w:t>
      </w:r>
      <w:r w:rsidRPr="008F61C1">
        <w:rPr>
          <w:rFonts w:cstheme="minorHAnsi"/>
        </w:rPr>
        <w:t xml:space="preserve">. Vascular endothelial cells </w:t>
      </w:r>
      <w:r w:rsidRPr="008F61C1">
        <w:rPr>
          <w:rFonts w:cstheme="minorHAnsi"/>
          <w:shd w:val="clear" w:color="auto" w:fill="FFFFFF"/>
        </w:rPr>
        <w:t xml:space="preserve">play a key role in controlling blood flow by secreting NO, which allows dilation of blood vessels to increase blood circulation. </w:t>
      </w:r>
    </w:p>
    <w:p w14:paraId="6732BCFD" w14:textId="15981A2F" w:rsidR="00FC7C74" w:rsidRPr="000D03C9" w:rsidRDefault="00FC7C74" w:rsidP="00FC7C74">
      <w:pPr>
        <w:autoSpaceDE w:val="0"/>
        <w:autoSpaceDN w:val="0"/>
        <w:adjustRightInd w:val="0"/>
        <w:rPr>
          <w:rFonts w:cstheme="minorHAnsi"/>
        </w:rPr>
      </w:pPr>
      <w:r w:rsidRPr="000D03C9">
        <w:rPr>
          <w:rFonts w:cstheme="minorHAnsi"/>
          <w:color w:val="000000" w:themeColor="text1"/>
        </w:rPr>
        <w:t>The ability of</w:t>
      </w:r>
      <w:r w:rsidR="005D49D6" w:rsidRPr="000D03C9">
        <w:rPr>
          <w:rFonts w:cstheme="minorHAnsi"/>
          <w:color w:val="000000" w:themeColor="text1"/>
        </w:rPr>
        <w:t xml:space="preserve"> rapamycin</w:t>
      </w:r>
      <w:r w:rsidRPr="000D03C9">
        <w:rPr>
          <w:rFonts w:cstheme="minorHAnsi"/>
          <w:color w:val="000000" w:themeColor="text1"/>
        </w:rPr>
        <w:t xml:space="preserve"> to prevent sleep deprived learning impairment </w:t>
      </w:r>
      <w:r w:rsidR="00DE6DA0" w:rsidRPr="000D03C9">
        <w:rPr>
          <w:rFonts w:cstheme="minorHAnsi"/>
          <w:color w:val="000000" w:themeColor="text1"/>
        </w:rPr>
        <w:t>in old mice provides preliminary evidence that targeting mTOR may be a therapeutic strategy to test these types of drugs for the prevention and treatment of sleeping disorders in the elderly</w:t>
      </w:r>
      <w:r w:rsidR="005D49D6" w:rsidRPr="000D03C9">
        <w:rPr>
          <w:rFonts w:cstheme="minorHAnsi"/>
          <w:color w:val="000000" w:themeColor="text1"/>
        </w:rPr>
        <w:t xml:space="preserve">. </w:t>
      </w:r>
      <w:r w:rsidR="00DE6DA0" w:rsidRPr="000D03C9">
        <w:rPr>
          <w:rFonts w:cstheme="minorHAnsi"/>
          <w:color w:val="000000" w:themeColor="text1"/>
        </w:rPr>
        <w:t xml:space="preserve">In addition, our observations suggest aging </w:t>
      </w:r>
      <w:r w:rsidR="001F7A2D">
        <w:rPr>
          <w:rFonts w:cstheme="minorHAnsi"/>
          <w:color w:val="000000" w:themeColor="text1"/>
        </w:rPr>
        <w:t>C57BL/6</w:t>
      </w:r>
      <w:r w:rsidR="00DE6DA0" w:rsidRPr="000D03C9">
        <w:rPr>
          <w:rFonts w:cstheme="minorHAnsi"/>
          <w:color w:val="000000" w:themeColor="text1"/>
        </w:rPr>
        <w:t xml:space="preserve"> mice would be excellent animal models to </w:t>
      </w:r>
      <w:r w:rsidR="003F603F" w:rsidRPr="000D03C9">
        <w:rPr>
          <w:rFonts w:cstheme="minorHAnsi"/>
          <w:color w:val="000000" w:themeColor="text1"/>
        </w:rPr>
        <w:t>carry out</w:t>
      </w:r>
      <w:r w:rsidR="00DE6DA0" w:rsidRPr="000D03C9">
        <w:rPr>
          <w:rFonts w:cstheme="minorHAnsi"/>
          <w:color w:val="000000" w:themeColor="text1"/>
        </w:rPr>
        <w:t xml:space="preserve"> preclinical investigations. </w:t>
      </w:r>
    </w:p>
    <w:p w14:paraId="69119195" w14:textId="77777777" w:rsidR="00B76FC1" w:rsidRDefault="00B76FC1" w:rsidP="00FE26C5">
      <w:pPr>
        <w:autoSpaceDE w:val="0"/>
        <w:autoSpaceDN w:val="0"/>
        <w:adjustRightInd w:val="0"/>
        <w:rPr>
          <w:rFonts w:cstheme="minorHAnsi"/>
          <w:b/>
          <w:bCs/>
        </w:rPr>
      </w:pPr>
    </w:p>
    <w:p w14:paraId="42CF929C" w14:textId="7F1A058A" w:rsidR="00B70A86" w:rsidRPr="000D03C9" w:rsidRDefault="00B70A86" w:rsidP="00FE26C5">
      <w:pPr>
        <w:autoSpaceDE w:val="0"/>
        <w:autoSpaceDN w:val="0"/>
        <w:adjustRightInd w:val="0"/>
        <w:rPr>
          <w:rFonts w:cstheme="minorHAnsi"/>
          <w:b/>
          <w:bCs/>
        </w:rPr>
      </w:pPr>
      <w:r w:rsidRPr="000D03C9">
        <w:rPr>
          <w:rFonts w:cstheme="minorHAnsi"/>
          <w:b/>
          <w:bCs/>
        </w:rPr>
        <w:t>Acknowledgments</w:t>
      </w:r>
    </w:p>
    <w:p w14:paraId="5A2BA1FA" w14:textId="0E1F9B33" w:rsidR="00BD72A8" w:rsidRDefault="00036E86" w:rsidP="00FE26C5">
      <w:pPr>
        <w:autoSpaceDE w:val="0"/>
        <w:autoSpaceDN w:val="0"/>
        <w:adjustRightInd w:val="0"/>
        <w:spacing w:after="120"/>
        <w:rPr>
          <w:rFonts w:cstheme="minorHAnsi"/>
        </w:rPr>
      </w:pPr>
      <w:r>
        <w:rPr>
          <w:rFonts w:cstheme="minorHAnsi"/>
        </w:rPr>
        <w:t xml:space="preserve">This study was supported by NIA grant </w:t>
      </w:r>
      <w:r w:rsidR="00B800D3" w:rsidRPr="002A5BF9">
        <w:t>R01 AG057381</w:t>
      </w:r>
      <w:r w:rsidR="00B800D3">
        <w:t xml:space="preserve"> (Ladiges, PI)</w:t>
      </w:r>
    </w:p>
    <w:p w14:paraId="5FE43176" w14:textId="77777777" w:rsidR="00B8179C" w:rsidRPr="000D03C9" w:rsidRDefault="00B8179C" w:rsidP="00FE26C5">
      <w:pPr>
        <w:rPr>
          <w:rFonts w:cstheme="minorHAnsi"/>
          <w:b/>
          <w:bCs/>
        </w:rPr>
      </w:pPr>
    </w:p>
    <w:p w14:paraId="6D224508" w14:textId="23005F95" w:rsidR="00016EEC" w:rsidRDefault="00150C8B" w:rsidP="00FE26C5">
      <w:pPr>
        <w:rPr>
          <w:rFonts w:cstheme="minorHAnsi"/>
          <w:b/>
          <w:bCs/>
        </w:rPr>
      </w:pPr>
      <w:r w:rsidRPr="000D03C9">
        <w:rPr>
          <w:rFonts w:cstheme="minorHAnsi"/>
          <w:b/>
          <w:bCs/>
        </w:rPr>
        <w:t>References</w:t>
      </w:r>
    </w:p>
    <w:p w14:paraId="605FAD38" w14:textId="5185323B" w:rsidR="005758F4" w:rsidRDefault="005758F4" w:rsidP="00FE26C5">
      <w:pPr>
        <w:rPr>
          <w:rFonts w:cstheme="minorHAnsi"/>
          <w:b/>
          <w:bCs/>
        </w:rPr>
      </w:pPr>
    </w:p>
    <w:p w14:paraId="5D41E6A2" w14:textId="5706BECD" w:rsidR="005758F4" w:rsidRPr="00B800D3" w:rsidRDefault="00015E72" w:rsidP="00B800D3">
      <w:pPr>
        <w:ind w:left="360" w:hanging="360"/>
        <w:rPr>
          <w:rFonts w:cstheme="minorHAnsi"/>
        </w:rPr>
      </w:pPr>
      <w:r w:rsidRPr="00B800D3">
        <w:rPr>
          <w:rFonts w:cstheme="minorHAnsi"/>
          <w:shd w:val="clear" w:color="auto" w:fill="FFFFFF"/>
        </w:rPr>
        <w:t xml:space="preserve">1. </w:t>
      </w:r>
      <w:r w:rsidR="005758F4" w:rsidRPr="00B800D3">
        <w:rPr>
          <w:rFonts w:cstheme="minorHAnsi"/>
          <w:shd w:val="clear" w:color="auto" w:fill="FFFFFF"/>
        </w:rPr>
        <w:t>June J. Pilcher, Allen I. Huffcutt, Effects of Sleep Deprivation on Performance: A Meta-Analysis,</w:t>
      </w:r>
      <w:r w:rsidR="005758F4" w:rsidRPr="00B800D3">
        <w:rPr>
          <w:rStyle w:val="apple-converted-space"/>
          <w:rFonts w:cstheme="minorHAnsi"/>
          <w:shd w:val="clear" w:color="auto" w:fill="FFFFFF"/>
        </w:rPr>
        <w:t> </w:t>
      </w:r>
      <w:r w:rsidR="005758F4" w:rsidRPr="00B800D3">
        <w:rPr>
          <w:rStyle w:val="Emphasis"/>
          <w:rFonts w:cstheme="minorHAnsi"/>
          <w:i w:val="0"/>
          <w:iCs w:val="0"/>
          <w:bdr w:val="none" w:sz="0" w:space="0" w:color="auto" w:frame="1"/>
        </w:rPr>
        <w:t>Sleep</w:t>
      </w:r>
      <w:r w:rsidR="005758F4" w:rsidRPr="00B800D3">
        <w:rPr>
          <w:rFonts w:cstheme="minorHAnsi"/>
          <w:shd w:val="clear" w:color="auto" w:fill="FFFFFF"/>
        </w:rPr>
        <w:t>, Volume 19, Issue 4, June 1996, Pages 318–326,</w:t>
      </w:r>
      <w:r w:rsidR="005758F4" w:rsidRPr="00B800D3">
        <w:rPr>
          <w:rStyle w:val="apple-converted-space"/>
          <w:rFonts w:cstheme="minorHAnsi"/>
          <w:shd w:val="clear" w:color="auto" w:fill="FFFFFF"/>
        </w:rPr>
        <w:t> </w:t>
      </w:r>
      <w:hyperlink r:id="rId18" w:history="1">
        <w:r w:rsidR="005758F4" w:rsidRPr="00B800D3">
          <w:rPr>
            <w:rStyle w:val="Hyperlink"/>
            <w:rFonts w:cstheme="minorHAnsi"/>
            <w:color w:val="auto"/>
            <w:u w:val="none"/>
            <w:bdr w:val="none" w:sz="0" w:space="0" w:color="auto" w:frame="1"/>
          </w:rPr>
          <w:t>https://doi.org/10.1093/sleep/19.4.318</w:t>
        </w:r>
      </w:hyperlink>
      <w:r w:rsidR="005758F4" w:rsidRPr="00B800D3">
        <w:rPr>
          <w:rFonts w:cstheme="minorHAnsi"/>
        </w:rPr>
        <w:t xml:space="preserve"> </w:t>
      </w:r>
    </w:p>
    <w:p w14:paraId="114EAE2A" w14:textId="38D29B4F" w:rsidR="00D11501" w:rsidRPr="00B800D3" w:rsidRDefault="00015E72" w:rsidP="00B800D3">
      <w:pPr>
        <w:ind w:left="360" w:hanging="360"/>
        <w:rPr>
          <w:rFonts w:cstheme="minorHAnsi"/>
        </w:rPr>
      </w:pPr>
      <w:r w:rsidRPr="00B800D3">
        <w:rPr>
          <w:rFonts w:cstheme="minorHAnsi"/>
          <w:shd w:val="clear" w:color="auto" w:fill="FFFFFF"/>
        </w:rPr>
        <w:t xml:space="preserve">2. </w:t>
      </w:r>
      <w:r w:rsidR="00D11501" w:rsidRPr="00B800D3">
        <w:rPr>
          <w:rFonts w:cstheme="minorHAnsi"/>
          <w:shd w:val="clear" w:color="auto" w:fill="FFFFFF"/>
        </w:rPr>
        <w:t>Lemons, A., Saré, R. M., Beebe Smith, C. Chronic Sleep Deprivation in Mouse Pups by Means of Gentle Handling.</w:t>
      </w:r>
      <w:r w:rsidR="00D11501" w:rsidRPr="00B800D3">
        <w:rPr>
          <w:rStyle w:val="apple-converted-space"/>
          <w:rFonts w:cstheme="minorHAnsi"/>
          <w:shd w:val="clear" w:color="auto" w:fill="FFFFFF"/>
        </w:rPr>
        <w:t> </w:t>
      </w:r>
      <w:r w:rsidR="00D11501" w:rsidRPr="00B800D3">
        <w:rPr>
          <w:rStyle w:val="Emphasis"/>
          <w:rFonts w:cstheme="minorHAnsi"/>
          <w:i w:val="0"/>
          <w:iCs w:val="0"/>
        </w:rPr>
        <w:t>J. Vis. Exp.</w:t>
      </w:r>
      <w:r w:rsidR="00D11501" w:rsidRPr="00B800D3">
        <w:rPr>
          <w:rStyle w:val="apple-converted-space"/>
          <w:rFonts w:cstheme="minorHAnsi"/>
          <w:shd w:val="clear" w:color="auto" w:fill="FFFFFF"/>
        </w:rPr>
        <w:t> </w:t>
      </w:r>
      <w:r w:rsidR="00D11501" w:rsidRPr="00B800D3">
        <w:rPr>
          <w:rFonts w:cstheme="minorHAnsi"/>
          <w:shd w:val="clear" w:color="auto" w:fill="FFFFFF"/>
        </w:rPr>
        <w:t>(140), e58150, doi:10.3791/58150 (2018).</w:t>
      </w:r>
    </w:p>
    <w:p w14:paraId="5AB877A2" w14:textId="029D0191" w:rsidR="00D11501" w:rsidRPr="00B800D3" w:rsidRDefault="00015E72" w:rsidP="00B800D3">
      <w:pPr>
        <w:ind w:left="360" w:hanging="360"/>
        <w:rPr>
          <w:rFonts w:cstheme="minorHAnsi"/>
        </w:rPr>
      </w:pPr>
      <w:r w:rsidRPr="00B800D3">
        <w:rPr>
          <w:rFonts w:cstheme="minorHAnsi"/>
          <w:shd w:val="clear" w:color="auto" w:fill="FFFFFF"/>
        </w:rPr>
        <w:t xml:space="preserve">3. </w:t>
      </w:r>
      <w:r w:rsidR="00D11501" w:rsidRPr="00B800D3">
        <w:rPr>
          <w:rFonts w:cstheme="minorHAnsi"/>
          <w:shd w:val="clear" w:color="auto" w:fill="FFFFFF"/>
        </w:rPr>
        <w:t>Taheri S, Lin L, Austin D, Young T, Mignot E; Lin; Austin; Young; Mignot (December 2004).</w:t>
      </w:r>
      <w:r w:rsidR="00D11501" w:rsidRPr="00B800D3">
        <w:rPr>
          <w:rStyle w:val="apple-converted-space"/>
          <w:rFonts w:cstheme="minorHAnsi"/>
          <w:shd w:val="clear" w:color="auto" w:fill="FFFFFF"/>
        </w:rPr>
        <w:t> </w:t>
      </w:r>
      <w:hyperlink r:id="rId19" w:history="1">
        <w:r w:rsidR="00D11501" w:rsidRPr="00B800D3">
          <w:rPr>
            <w:rStyle w:val="Hyperlink"/>
            <w:rFonts w:cstheme="minorHAnsi"/>
            <w:color w:val="auto"/>
            <w:u w:val="none"/>
          </w:rPr>
          <w:t>"Short Sleep Duration Is Associated with Reduced Leptin, Elevated Ghrelin, and Increased Body Mass Index"</w:t>
        </w:r>
      </w:hyperlink>
      <w:r w:rsidR="00D11501" w:rsidRPr="00B800D3">
        <w:rPr>
          <w:rFonts w:cstheme="minorHAnsi"/>
          <w:shd w:val="clear" w:color="auto" w:fill="FFFFFF"/>
        </w:rPr>
        <w:t>.</w:t>
      </w:r>
      <w:r w:rsidR="00D11501" w:rsidRPr="00B800D3">
        <w:rPr>
          <w:rStyle w:val="apple-converted-space"/>
          <w:rFonts w:cstheme="minorHAnsi"/>
          <w:shd w:val="clear" w:color="auto" w:fill="FFFFFF"/>
        </w:rPr>
        <w:t> </w:t>
      </w:r>
      <w:r w:rsidR="00D11501" w:rsidRPr="00B800D3">
        <w:rPr>
          <w:rFonts w:cstheme="minorHAnsi"/>
        </w:rPr>
        <w:t>PLoS Med</w:t>
      </w:r>
      <w:r w:rsidR="00D11501" w:rsidRPr="00B800D3">
        <w:rPr>
          <w:rFonts w:cstheme="minorHAnsi"/>
          <w:shd w:val="clear" w:color="auto" w:fill="FFFFFF"/>
        </w:rPr>
        <w:t>.</w:t>
      </w:r>
      <w:r w:rsidR="00D11501" w:rsidRPr="00B800D3">
        <w:rPr>
          <w:rStyle w:val="apple-converted-space"/>
          <w:rFonts w:cstheme="minorHAnsi"/>
          <w:shd w:val="clear" w:color="auto" w:fill="FFFFFF"/>
        </w:rPr>
        <w:t> </w:t>
      </w:r>
      <w:r w:rsidR="00D11501" w:rsidRPr="00B800D3">
        <w:rPr>
          <w:rFonts w:cstheme="minorHAnsi"/>
          <w:b/>
          <w:bCs/>
        </w:rPr>
        <w:t>1</w:t>
      </w:r>
      <w:r w:rsidR="00D11501" w:rsidRPr="00B800D3">
        <w:rPr>
          <w:rStyle w:val="apple-converted-space"/>
          <w:rFonts w:cstheme="minorHAnsi"/>
          <w:shd w:val="clear" w:color="auto" w:fill="FFFFFF"/>
        </w:rPr>
        <w:t> </w:t>
      </w:r>
      <w:r w:rsidR="00D11501" w:rsidRPr="00B800D3">
        <w:rPr>
          <w:rFonts w:cstheme="minorHAnsi"/>
          <w:shd w:val="clear" w:color="auto" w:fill="FFFFFF"/>
        </w:rPr>
        <w:t>(3): e62.</w:t>
      </w:r>
      <w:r w:rsidR="00D11501" w:rsidRPr="00B800D3">
        <w:rPr>
          <w:rStyle w:val="apple-converted-space"/>
          <w:rFonts w:cstheme="minorHAnsi"/>
          <w:shd w:val="clear" w:color="auto" w:fill="FFFFFF"/>
        </w:rPr>
        <w:t> </w:t>
      </w:r>
      <w:hyperlink r:id="rId20" w:tooltip="Digital object identifier" w:history="1">
        <w:r w:rsidR="00D11501" w:rsidRPr="00B800D3">
          <w:rPr>
            <w:rStyle w:val="Hyperlink"/>
            <w:rFonts w:cstheme="minorHAnsi"/>
            <w:color w:val="auto"/>
            <w:u w:val="none"/>
          </w:rPr>
          <w:t>doi</w:t>
        </w:r>
      </w:hyperlink>
      <w:r w:rsidR="00D11501" w:rsidRPr="00B800D3">
        <w:rPr>
          <w:rFonts w:cstheme="minorHAnsi"/>
          <w:shd w:val="clear" w:color="auto" w:fill="FFFFFF"/>
        </w:rPr>
        <w:t>:</w:t>
      </w:r>
      <w:hyperlink r:id="rId21" w:history="1">
        <w:r w:rsidR="00D11501" w:rsidRPr="00B800D3">
          <w:rPr>
            <w:rStyle w:val="Hyperlink"/>
            <w:rFonts w:cstheme="minorHAnsi"/>
            <w:color w:val="auto"/>
            <w:u w:val="none"/>
          </w:rPr>
          <w:t>10.1371/journal.pmed.0010062</w:t>
        </w:r>
      </w:hyperlink>
      <w:r w:rsidR="00D11501" w:rsidRPr="00B800D3">
        <w:rPr>
          <w:rFonts w:cstheme="minorHAnsi"/>
          <w:shd w:val="clear" w:color="auto" w:fill="FFFFFF"/>
        </w:rPr>
        <w:t>.</w:t>
      </w:r>
      <w:r w:rsidR="00D11501" w:rsidRPr="00B800D3">
        <w:rPr>
          <w:rStyle w:val="apple-converted-space"/>
          <w:rFonts w:cstheme="minorHAnsi"/>
          <w:shd w:val="clear" w:color="auto" w:fill="FFFFFF"/>
        </w:rPr>
        <w:t> </w:t>
      </w:r>
      <w:hyperlink r:id="rId22" w:tooltip="PubMed Central" w:history="1">
        <w:r w:rsidR="00D11501" w:rsidRPr="00B800D3">
          <w:rPr>
            <w:rStyle w:val="Hyperlink"/>
            <w:rFonts w:cstheme="minorHAnsi"/>
            <w:color w:val="auto"/>
            <w:u w:val="none"/>
          </w:rPr>
          <w:t>PMC</w:t>
        </w:r>
      </w:hyperlink>
      <w:r w:rsidR="00D11501" w:rsidRPr="00B800D3">
        <w:rPr>
          <w:rFonts w:cstheme="minorHAnsi"/>
          <w:shd w:val="clear" w:color="auto" w:fill="FFFFFF"/>
        </w:rPr>
        <w:t> </w:t>
      </w:r>
      <w:hyperlink r:id="rId23" w:history="1">
        <w:r w:rsidR="00D11501" w:rsidRPr="00B800D3">
          <w:rPr>
            <w:rStyle w:val="Hyperlink"/>
            <w:rFonts w:cstheme="minorHAnsi"/>
            <w:color w:val="auto"/>
            <w:u w:val="none"/>
          </w:rPr>
          <w:t>535701</w:t>
        </w:r>
      </w:hyperlink>
      <w:r w:rsidR="00D11501" w:rsidRPr="00B800D3">
        <w:rPr>
          <w:rFonts w:cstheme="minorHAnsi"/>
          <w:shd w:val="clear" w:color="auto" w:fill="FFFFFF"/>
        </w:rPr>
        <w:t>.</w:t>
      </w:r>
      <w:r w:rsidR="00D11501" w:rsidRPr="00B800D3">
        <w:rPr>
          <w:rStyle w:val="apple-converted-space"/>
          <w:rFonts w:cstheme="minorHAnsi"/>
          <w:shd w:val="clear" w:color="auto" w:fill="FFFFFF"/>
        </w:rPr>
        <w:t> </w:t>
      </w:r>
      <w:hyperlink r:id="rId24" w:tooltip="PubMed Identifier" w:history="1">
        <w:r w:rsidR="00D11501" w:rsidRPr="00B800D3">
          <w:rPr>
            <w:rStyle w:val="Hyperlink"/>
            <w:rFonts w:cstheme="minorHAnsi"/>
            <w:color w:val="auto"/>
            <w:u w:val="none"/>
          </w:rPr>
          <w:t>PMID</w:t>
        </w:r>
      </w:hyperlink>
      <w:r w:rsidR="00D11501" w:rsidRPr="00B800D3">
        <w:rPr>
          <w:rFonts w:cstheme="minorHAnsi"/>
          <w:shd w:val="clear" w:color="auto" w:fill="FFFFFF"/>
        </w:rPr>
        <w:t> </w:t>
      </w:r>
      <w:hyperlink r:id="rId25" w:history="1">
        <w:r w:rsidR="00D11501" w:rsidRPr="00B800D3">
          <w:rPr>
            <w:rStyle w:val="Hyperlink"/>
            <w:rFonts w:cstheme="minorHAnsi"/>
            <w:color w:val="auto"/>
            <w:u w:val="none"/>
          </w:rPr>
          <w:t>15602591</w:t>
        </w:r>
      </w:hyperlink>
      <w:r w:rsidR="00D11501" w:rsidRPr="00B800D3">
        <w:rPr>
          <w:rFonts w:cstheme="minorHAnsi"/>
          <w:shd w:val="clear" w:color="auto" w:fill="FFFFFF"/>
        </w:rPr>
        <w:t>.</w:t>
      </w:r>
    </w:p>
    <w:p w14:paraId="31110493" w14:textId="5C51BF50" w:rsidR="00D11501" w:rsidRPr="00B800D3" w:rsidRDefault="00015E72" w:rsidP="00B800D3">
      <w:pPr>
        <w:ind w:left="360" w:hanging="360"/>
        <w:rPr>
          <w:rFonts w:eastAsia="Times New Roman" w:cstheme="minorHAnsi"/>
        </w:rPr>
      </w:pPr>
      <w:r w:rsidRPr="00B800D3">
        <w:rPr>
          <w:rFonts w:cstheme="minorHAnsi"/>
        </w:rPr>
        <w:t xml:space="preserve">4. </w:t>
      </w:r>
      <w:r w:rsidR="00D11501" w:rsidRPr="00B800D3">
        <w:rPr>
          <w:rFonts w:cstheme="minorHAnsi"/>
        </w:rPr>
        <w:t>Prevalence of Healthy Sleep Duration among Adults--United States, 2014. Liu Y, Wheaton AG, Chapman DP, Cunningham TJ, Lu H, Croft JB </w:t>
      </w:r>
    </w:p>
    <w:p w14:paraId="1F7C8791" w14:textId="47253D47" w:rsidR="00D11501" w:rsidRPr="00B800D3" w:rsidRDefault="00015E72" w:rsidP="00B800D3">
      <w:pPr>
        <w:ind w:left="360" w:hanging="360"/>
        <w:rPr>
          <w:rFonts w:cstheme="minorHAnsi"/>
        </w:rPr>
      </w:pPr>
      <w:r w:rsidRPr="00B800D3">
        <w:rPr>
          <w:rFonts w:cstheme="minorHAnsi"/>
          <w:shd w:val="clear" w:color="auto" w:fill="FFFFFF"/>
        </w:rPr>
        <w:t xml:space="preserve">5. </w:t>
      </w:r>
      <w:r w:rsidR="00D11501" w:rsidRPr="00B800D3">
        <w:rPr>
          <w:rFonts w:cstheme="minorHAnsi"/>
          <w:shd w:val="clear" w:color="auto" w:fill="FFFFFF"/>
        </w:rPr>
        <w:t>Laurent Brondel, Michael A Romer, Pauline M Nougues, Peio Touyarou, Damien Davenne, Acute partial sleep deprivation increases food intake in healthy men,</w:t>
      </w:r>
      <w:r w:rsidR="00D11501" w:rsidRPr="00B800D3">
        <w:rPr>
          <w:rStyle w:val="apple-converted-space"/>
          <w:rFonts w:cstheme="minorHAnsi"/>
          <w:shd w:val="clear" w:color="auto" w:fill="FFFFFF"/>
        </w:rPr>
        <w:t> </w:t>
      </w:r>
      <w:r w:rsidR="00D11501" w:rsidRPr="00B800D3">
        <w:rPr>
          <w:rStyle w:val="Emphasis"/>
          <w:rFonts w:cstheme="minorHAnsi"/>
          <w:i w:val="0"/>
          <w:iCs w:val="0"/>
          <w:bdr w:val="none" w:sz="0" w:space="0" w:color="auto" w:frame="1"/>
        </w:rPr>
        <w:t>The American Journal of Clinical Nutrition</w:t>
      </w:r>
      <w:r w:rsidR="00D11501" w:rsidRPr="00B800D3">
        <w:rPr>
          <w:rFonts w:cstheme="minorHAnsi"/>
          <w:shd w:val="clear" w:color="auto" w:fill="FFFFFF"/>
        </w:rPr>
        <w:t>, Volume 91, Issue 6, June 2010, Pages 1550–1559,</w:t>
      </w:r>
      <w:r w:rsidR="00D11501" w:rsidRPr="00B800D3">
        <w:rPr>
          <w:rStyle w:val="apple-converted-space"/>
          <w:rFonts w:cstheme="minorHAnsi"/>
          <w:shd w:val="clear" w:color="auto" w:fill="FFFFFF"/>
        </w:rPr>
        <w:t> </w:t>
      </w:r>
      <w:hyperlink r:id="rId26" w:history="1">
        <w:r w:rsidR="00D11501" w:rsidRPr="00B800D3">
          <w:rPr>
            <w:rStyle w:val="Hyperlink"/>
            <w:rFonts w:cstheme="minorHAnsi"/>
            <w:color w:val="auto"/>
            <w:u w:val="none"/>
            <w:bdr w:val="none" w:sz="0" w:space="0" w:color="auto" w:frame="1"/>
          </w:rPr>
          <w:t>https://doi.org/10.3945/ajcn.2009.28523</w:t>
        </w:r>
      </w:hyperlink>
    </w:p>
    <w:p w14:paraId="360618B9" w14:textId="7AAC95C5" w:rsidR="00D11501" w:rsidRPr="00B800D3" w:rsidRDefault="00015E72" w:rsidP="00B800D3">
      <w:pPr>
        <w:ind w:left="360" w:hanging="360"/>
        <w:rPr>
          <w:rFonts w:cstheme="minorHAnsi"/>
        </w:rPr>
      </w:pPr>
      <w:r w:rsidRPr="00B800D3">
        <w:rPr>
          <w:rFonts w:cstheme="minorHAnsi"/>
        </w:rPr>
        <w:t xml:space="preserve">6. </w:t>
      </w:r>
      <w:r w:rsidR="00D11501" w:rsidRPr="00B800D3">
        <w:rPr>
          <w:rFonts w:cstheme="minorHAnsi"/>
        </w:rPr>
        <w:t>Paruthi S, Brooks LJ, D’Ambrosio C, et al. Recommended amount of sleep for pediatric populations: a consensus statement of the American Academy of Sleep Medicine. J Clin Sleep Med. 2016;12(6):785–786</w:t>
      </w:r>
    </w:p>
    <w:p w14:paraId="7245B3D3" w14:textId="49FAA39F" w:rsidR="00D11501" w:rsidRPr="00B800D3" w:rsidRDefault="00015E72" w:rsidP="00B800D3">
      <w:pPr>
        <w:autoSpaceDE w:val="0"/>
        <w:autoSpaceDN w:val="0"/>
        <w:adjustRightInd w:val="0"/>
        <w:ind w:left="360" w:hanging="360"/>
        <w:rPr>
          <w:rFonts w:cstheme="minorHAnsi"/>
        </w:rPr>
      </w:pPr>
      <w:r w:rsidRPr="00B800D3">
        <w:rPr>
          <w:rFonts w:cstheme="minorHAnsi"/>
        </w:rPr>
        <w:t xml:space="preserve">7. </w:t>
      </w:r>
      <w:r w:rsidR="00D11501" w:rsidRPr="00B800D3">
        <w:rPr>
          <w:rFonts w:cstheme="minorHAnsi"/>
        </w:rPr>
        <w:t>Cote, K. A.; Milner, C. E.; Osip, S. L.; Baker, M. L.; Cuthbert, B. P. (2008). "Physiological arousal and attention during a week of continuous sleep restriction". Physiology &amp; Behavior. 95: 353–364. </w:t>
      </w:r>
      <w:hyperlink r:id="rId27" w:history="1">
        <w:r w:rsidR="00D11501" w:rsidRPr="00B800D3">
          <w:rPr>
            <w:rStyle w:val="Hyperlink"/>
            <w:rFonts w:cstheme="minorHAnsi"/>
            <w:color w:val="auto"/>
            <w:u w:val="none"/>
          </w:rPr>
          <w:t>doi</w:t>
        </w:r>
      </w:hyperlink>
      <w:r w:rsidR="00D11501" w:rsidRPr="00B800D3">
        <w:rPr>
          <w:rFonts w:cstheme="minorHAnsi"/>
        </w:rPr>
        <w:t>:</w:t>
      </w:r>
      <w:hyperlink r:id="rId28" w:history="1">
        <w:r w:rsidR="00D11501" w:rsidRPr="00B800D3">
          <w:rPr>
            <w:rStyle w:val="Hyperlink"/>
            <w:rFonts w:cstheme="minorHAnsi"/>
            <w:color w:val="auto"/>
            <w:u w:val="none"/>
          </w:rPr>
          <w:t>10.1016/j.physbeh.2008.06.016</w:t>
        </w:r>
      </w:hyperlink>
      <w:r w:rsidR="00D11501" w:rsidRPr="00B800D3">
        <w:rPr>
          <w:rFonts w:cstheme="minorHAnsi"/>
        </w:rPr>
        <w:t>.</w:t>
      </w:r>
    </w:p>
    <w:p w14:paraId="2068CEC8" w14:textId="2F63EABF" w:rsidR="00D11501" w:rsidRPr="00B800D3" w:rsidRDefault="00015E72" w:rsidP="00B800D3">
      <w:pPr>
        <w:ind w:left="360" w:hanging="360"/>
        <w:rPr>
          <w:rFonts w:cstheme="minorHAnsi"/>
        </w:rPr>
      </w:pPr>
      <w:r w:rsidRPr="00B800D3">
        <w:rPr>
          <w:rFonts w:cstheme="minorHAnsi"/>
        </w:rPr>
        <w:t xml:space="preserve">8. </w:t>
      </w:r>
      <w:r w:rsidR="00D11501" w:rsidRPr="00B800D3">
        <w:rPr>
          <w:rFonts w:cstheme="minorHAnsi"/>
        </w:rPr>
        <w:t xml:space="preserve">Tsuno, N., Besset, A., &amp; Ritchie, K. (2005). Sleep and Depression. The Journal of Clinical Psychiatry, 66(10), 1254-1269.  </w:t>
      </w:r>
      <w:hyperlink r:id="rId29" w:history="1">
        <w:r w:rsidR="00D11501" w:rsidRPr="00B800D3">
          <w:rPr>
            <w:rStyle w:val="Hyperlink"/>
            <w:rFonts w:cstheme="minorHAnsi"/>
            <w:color w:val="auto"/>
            <w:u w:val="none"/>
          </w:rPr>
          <w:t>http://dx.doi.org/10.4088/JCP.v66n1008</w:t>
        </w:r>
      </w:hyperlink>
    </w:p>
    <w:p w14:paraId="465F6928" w14:textId="27316F04" w:rsidR="00D11501" w:rsidRPr="00B800D3" w:rsidRDefault="00015E72" w:rsidP="00B800D3">
      <w:pPr>
        <w:ind w:left="360" w:hanging="360"/>
        <w:rPr>
          <w:rFonts w:eastAsia="Times New Roman" w:cstheme="minorHAnsi"/>
          <w:shd w:val="clear" w:color="auto" w:fill="FFFFFF"/>
        </w:rPr>
      </w:pPr>
      <w:r w:rsidRPr="00B800D3">
        <w:rPr>
          <w:rFonts w:eastAsia="Times New Roman" w:cstheme="minorHAnsi"/>
          <w:shd w:val="clear" w:color="auto" w:fill="FFFFFF"/>
        </w:rPr>
        <w:t xml:space="preserve">9. </w:t>
      </w:r>
      <w:r w:rsidR="005758F4" w:rsidRPr="00B800D3">
        <w:rPr>
          <w:rFonts w:eastAsia="Times New Roman" w:cstheme="minorHAnsi"/>
          <w:shd w:val="clear" w:color="auto" w:fill="FFFFFF"/>
        </w:rPr>
        <w:t>Gosselin, Dominique et al. “Novel Measures to Assess the Effects of Partial Sleep Deprivation on Sensory, Working, and Permanent Memory.” </w:t>
      </w:r>
      <w:r w:rsidR="005758F4" w:rsidRPr="00B800D3">
        <w:rPr>
          <w:rFonts w:eastAsia="Times New Roman" w:cstheme="minorHAnsi"/>
        </w:rPr>
        <w:t>Frontiers in psychology</w:t>
      </w:r>
      <w:r w:rsidR="005758F4" w:rsidRPr="00B800D3">
        <w:rPr>
          <w:rFonts w:eastAsia="Times New Roman" w:cstheme="minorHAnsi"/>
          <w:shd w:val="clear" w:color="auto" w:fill="FFFFFF"/>
        </w:rPr>
        <w:t> vol. 8 1607. 28 Sep. 2017, doi:10.3389/fpsyg.2017.01607</w:t>
      </w:r>
    </w:p>
    <w:p w14:paraId="43BA2AF8" w14:textId="2E7CA6D3" w:rsidR="00D11501" w:rsidRPr="00B800D3" w:rsidRDefault="00D11501" w:rsidP="00B800D3">
      <w:pPr>
        <w:ind w:left="360" w:hanging="360"/>
        <w:rPr>
          <w:rFonts w:eastAsia="Times New Roman" w:cstheme="minorHAnsi"/>
        </w:rPr>
      </w:pPr>
      <w:r w:rsidRPr="00B800D3">
        <w:rPr>
          <w:rFonts w:eastAsia="Times New Roman" w:cstheme="minorHAnsi"/>
          <w:shd w:val="clear" w:color="auto" w:fill="FFFFFF"/>
        </w:rPr>
        <w:t xml:space="preserve">10. Learning and Behavior tests </w:t>
      </w:r>
      <w:hyperlink r:id="rId30" w:history="1">
        <w:r w:rsidRPr="00B800D3">
          <w:rPr>
            <w:rStyle w:val="Hyperlink"/>
            <w:rFonts w:eastAsia="Times New Roman" w:cstheme="minorHAnsi"/>
            <w:color w:val="auto"/>
            <w:u w:val="none"/>
            <w:shd w:val="clear" w:color="auto" w:fill="FFFFFF"/>
          </w:rPr>
          <w:t>https://med.stanford.edu/sbfnl/services/bm/lm.html</w:t>
        </w:r>
      </w:hyperlink>
    </w:p>
    <w:p w14:paraId="462FE779" w14:textId="6FA55F06" w:rsidR="00D11501" w:rsidRPr="00B800D3" w:rsidRDefault="00D11501" w:rsidP="00B800D3">
      <w:pPr>
        <w:ind w:left="360" w:hanging="360"/>
        <w:rPr>
          <w:rFonts w:cstheme="minorHAnsi"/>
        </w:rPr>
      </w:pPr>
      <w:r w:rsidRPr="00B800D3">
        <w:rPr>
          <w:rFonts w:cstheme="minorHAnsi"/>
          <w:shd w:val="clear" w:color="auto" w:fill="FFFFFF"/>
        </w:rPr>
        <w:t>11. Medic, Goran et al. “Short- and long-term health consequences of sleep disruption.”</w:t>
      </w:r>
      <w:r w:rsidRPr="00B800D3">
        <w:rPr>
          <w:rStyle w:val="apple-converted-space"/>
          <w:rFonts w:cstheme="minorHAnsi"/>
          <w:shd w:val="clear" w:color="auto" w:fill="FFFFFF"/>
        </w:rPr>
        <w:t> </w:t>
      </w:r>
      <w:r w:rsidRPr="00B800D3">
        <w:rPr>
          <w:rFonts w:cstheme="minorHAnsi"/>
        </w:rPr>
        <w:t>Nature and science of sleep</w:t>
      </w:r>
      <w:r w:rsidRPr="00B800D3">
        <w:rPr>
          <w:rStyle w:val="apple-converted-space"/>
          <w:rFonts w:cstheme="minorHAnsi"/>
          <w:shd w:val="clear" w:color="auto" w:fill="FFFFFF"/>
        </w:rPr>
        <w:t> </w:t>
      </w:r>
      <w:r w:rsidRPr="00B800D3">
        <w:rPr>
          <w:rFonts w:cstheme="minorHAnsi"/>
          <w:shd w:val="clear" w:color="auto" w:fill="FFFFFF"/>
        </w:rPr>
        <w:t>vol. 9 151-161. 19 May. 2017, doi:10.2147/NSS.S134864</w:t>
      </w:r>
    </w:p>
    <w:p w14:paraId="7DE4E90E" w14:textId="01B030C0" w:rsidR="005758F4" w:rsidRPr="00B800D3" w:rsidRDefault="005758F4" w:rsidP="00B800D3">
      <w:pPr>
        <w:rPr>
          <w:rFonts w:cstheme="minorHAnsi"/>
          <w:b/>
          <w:bCs/>
        </w:rPr>
      </w:pPr>
    </w:p>
    <w:p w14:paraId="2295C358" w14:textId="7F18B33B" w:rsidR="005D19DE" w:rsidRPr="00B800D3" w:rsidRDefault="005D19DE" w:rsidP="00B800D3">
      <w:pPr>
        <w:pStyle w:val="NormalWeb"/>
        <w:spacing w:before="0" w:beforeAutospacing="0" w:after="0" w:afterAutospacing="0"/>
        <w:ind w:left="360" w:hanging="360"/>
        <w:rPr>
          <w:rFonts w:asciiTheme="minorHAnsi" w:hAnsiTheme="minorHAnsi" w:cstheme="minorHAnsi"/>
        </w:rPr>
      </w:pPr>
      <w:r w:rsidRPr="00B800D3">
        <w:rPr>
          <w:rFonts w:asciiTheme="minorHAnsi" w:hAnsiTheme="minorHAnsi" w:cstheme="minorHAnsi"/>
        </w:rPr>
        <w:t xml:space="preserve">12. </w:t>
      </w:r>
      <w:r w:rsidR="005A3BCF" w:rsidRPr="00B800D3">
        <w:rPr>
          <w:rFonts w:asciiTheme="minorHAnsi" w:hAnsiTheme="minorHAnsi" w:cstheme="minorHAnsi"/>
        </w:rPr>
        <w:t>Chikere N and Ladiges W.</w:t>
      </w:r>
      <w:r w:rsidR="005A3BCF" w:rsidRPr="00B800D3">
        <w:rPr>
          <w:rFonts w:asciiTheme="minorHAnsi" w:eastAsiaTheme="minorEastAsia" w:hAnsiTheme="minorHAnsi" w:cstheme="minorHAnsi"/>
          <w:b/>
          <w:bCs/>
          <w:color w:val="000000" w:themeColor="text1"/>
          <w:kern w:val="24"/>
          <w:sz w:val="124"/>
          <w:szCs w:val="124"/>
        </w:rPr>
        <w:t xml:space="preserve"> </w:t>
      </w:r>
      <w:r w:rsidR="005A3BCF" w:rsidRPr="00B800D3">
        <w:rPr>
          <w:rFonts w:asciiTheme="minorHAnsi" w:eastAsiaTheme="minorEastAsia" w:hAnsiTheme="minorHAnsi" w:cstheme="minorHAnsi"/>
          <w:color w:val="000000" w:themeColor="text1"/>
          <w:kern w:val="24"/>
        </w:rPr>
        <w:t xml:space="preserve">Acute Sleep Deprivation Induces Hepatic Oxidative Stress and Inflammation in Middle-age Mice. Geropathology Research Notes,3, 2019. </w:t>
      </w:r>
    </w:p>
    <w:p w14:paraId="0715B5DE" w14:textId="71A0E2AE" w:rsidR="00BA2722" w:rsidRPr="00B800D3" w:rsidRDefault="005D19DE" w:rsidP="00B800D3">
      <w:pPr>
        <w:shd w:val="clear" w:color="auto" w:fill="FFFFFF"/>
        <w:ind w:left="360" w:hanging="360"/>
        <w:rPr>
          <w:rFonts w:eastAsia="Times New Roman" w:cstheme="minorHAnsi"/>
        </w:rPr>
      </w:pPr>
      <w:r w:rsidRPr="00B800D3">
        <w:rPr>
          <w:rFonts w:cstheme="minorHAnsi"/>
        </w:rPr>
        <w:t xml:space="preserve">13. </w:t>
      </w:r>
      <w:r w:rsidR="005A3BCF" w:rsidRPr="00B800D3">
        <w:rPr>
          <w:rFonts w:eastAsia="Times New Roman" w:cstheme="minorHAnsi"/>
        </w:rPr>
        <w:t xml:space="preserve">Lin A, Jordan B Jahrling, Wei Zhang, Nicholas DeRosa, Vikas Bakshi, Peter Romero, Veronica Galvan, Arlan Richardson. </w:t>
      </w:r>
      <w:hyperlink r:id="rId31" w:history="1">
        <w:r w:rsidR="005A3BCF" w:rsidRPr="00B800D3">
          <w:rPr>
            <w:rFonts w:eastAsia="Times New Roman" w:cstheme="minorHAnsi"/>
          </w:rPr>
          <w:t>Rapamycin rescues vascular, metabolic and learning deficits in apolipoprotein E4 transgenic mice with pre-symptomatic Alzheimer’s disease</w:t>
        </w:r>
      </w:hyperlink>
      <w:r w:rsidR="005A3BCF" w:rsidRPr="00B800D3">
        <w:rPr>
          <w:rFonts w:eastAsia="Times New Roman" w:cstheme="minorHAnsi"/>
        </w:rPr>
        <w:t>. J Cereb Blood Flow Metab. 2017 Jan; 37(1): 217–226.</w:t>
      </w:r>
    </w:p>
    <w:p w14:paraId="25FDF03E" w14:textId="44251DFA" w:rsidR="00BA2722" w:rsidRPr="00B800D3" w:rsidRDefault="00BA2722" w:rsidP="00B800D3">
      <w:pPr>
        <w:ind w:left="360" w:hanging="360"/>
        <w:rPr>
          <w:rFonts w:eastAsia="Times New Roman" w:cstheme="minorHAnsi"/>
        </w:rPr>
      </w:pPr>
      <w:r w:rsidRPr="00B800D3">
        <w:rPr>
          <w:rFonts w:cstheme="minorHAnsi"/>
        </w:rPr>
        <w:t>14. de Vivo L, Nelson AB, Bellesi M, Noguti J, Tononi G, Cirelli C. Loss of sleep affects the ultrastructure of pyramidal neurons in the adolescent mouse frontal cortex. Sleep (2016) 39:861–74.10.5665/sleep.5644 </w:t>
      </w:r>
    </w:p>
    <w:p w14:paraId="580CD695" w14:textId="5EFBE7E5" w:rsidR="005D19DE" w:rsidRPr="00B800D3" w:rsidRDefault="00BA2722" w:rsidP="00B800D3">
      <w:pPr>
        <w:ind w:left="360" w:hanging="360"/>
        <w:rPr>
          <w:rFonts w:cstheme="minorHAnsi"/>
        </w:rPr>
      </w:pPr>
      <w:r w:rsidRPr="00B800D3">
        <w:rPr>
          <w:rFonts w:cstheme="minorHAnsi"/>
          <w:shd w:val="clear" w:color="auto" w:fill="FFFFFF"/>
          <w:lang w:val="de-DE"/>
        </w:rPr>
        <w:t xml:space="preserve">15. Knutson, Kristen L et al. </w:t>
      </w:r>
      <w:r w:rsidRPr="00B800D3">
        <w:rPr>
          <w:rFonts w:cstheme="minorHAnsi"/>
          <w:shd w:val="clear" w:color="auto" w:fill="FFFFFF"/>
        </w:rPr>
        <w:t>“The metabolic consequences of sleep deprivation.”</w:t>
      </w:r>
      <w:r w:rsidRPr="00B800D3">
        <w:rPr>
          <w:rStyle w:val="apple-converted-space"/>
          <w:rFonts w:cstheme="minorHAnsi"/>
          <w:shd w:val="clear" w:color="auto" w:fill="FFFFFF"/>
        </w:rPr>
        <w:t> </w:t>
      </w:r>
      <w:r w:rsidRPr="00B800D3">
        <w:rPr>
          <w:rFonts w:cstheme="minorHAnsi"/>
        </w:rPr>
        <w:t>Sleep medicine reviews</w:t>
      </w:r>
      <w:r w:rsidRPr="00B800D3">
        <w:rPr>
          <w:rStyle w:val="apple-converted-space"/>
          <w:rFonts w:cstheme="minorHAnsi"/>
          <w:shd w:val="clear" w:color="auto" w:fill="FFFFFF"/>
        </w:rPr>
        <w:t> </w:t>
      </w:r>
      <w:r w:rsidRPr="00B800D3">
        <w:rPr>
          <w:rFonts w:cstheme="minorHAnsi"/>
          <w:shd w:val="clear" w:color="auto" w:fill="FFFFFF"/>
        </w:rPr>
        <w:t>vol. 11,3 (2007): 163-78. doi:10.1016/j.smrv.2007.01.002</w:t>
      </w:r>
    </w:p>
    <w:p w14:paraId="0A27C463" w14:textId="00FC2180" w:rsidR="00BA2722" w:rsidRPr="00B800D3" w:rsidRDefault="00BA2722" w:rsidP="00B800D3">
      <w:pPr>
        <w:ind w:left="360" w:hanging="360"/>
        <w:rPr>
          <w:rFonts w:cstheme="minorHAnsi"/>
        </w:rPr>
      </w:pPr>
      <w:r w:rsidRPr="00B800D3">
        <w:rPr>
          <w:rFonts w:cstheme="minorHAnsi"/>
        </w:rPr>
        <w:t xml:space="preserve">16. </w:t>
      </w:r>
      <w:r w:rsidR="00C4675B" w:rsidRPr="00B800D3">
        <w:rPr>
          <w:rFonts w:cstheme="minorHAnsi"/>
        </w:rPr>
        <w:t>Darvas M, Mukherjee K, Lee A, Ladiges W. A novel one-day learning procedure for mice. Current Protocols for Mouse Biology. 1, 2020.</w:t>
      </w:r>
    </w:p>
    <w:p w14:paraId="45434E89" w14:textId="639DCECA" w:rsidR="00BA2722" w:rsidRPr="00B800D3" w:rsidRDefault="00BA2722" w:rsidP="00B800D3">
      <w:pPr>
        <w:ind w:left="360" w:hanging="360"/>
        <w:rPr>
          <w:rFonts w:cstheme="minorHAnsi"/>
        </w:rPr>
      </w:pPr>
      <w:r w:rsidRPr="00B800D3">
        <w:rPr>
          <w:rFonts w:cstheme="minorHAnsi"/>
        </w:rPr>
        <w:t xml:space="preserve">17. </w:t>
      </w:r>
      <w:r w:rsidR="005A3BCF" w:rsidRPr="00B800D3">
        <w:rPr>
          <w:rFonts w:eastAsia="Times New Roman" w:cstheme="minorHAnsi"/>
        </w:rPr>
        <w:t xml:space="preserve">Darvas M, Marco Morsch, Ildiko Racz, Seifollah Ahmadi, Dieter Swandulla, Andreas Zimmer. </w:t>
      </w:r>
      <w:hyperlink r:id="rId32" w:history="1">
        <w:r w:rsidR="005A3BCF" w:rsidRPr="00B800D3">
          <w:rPr>
            <w:rFonts w:eastAsia="Times New Roman" w:cstheme="minorHAnsi"/>
          </w:rPr>
          <w:t>Modulation of the Ca</w:t>
        </w:r>
        <w:r w:rsidR="005A3BCF" w:rsidRPr="00B800D3">
          <w:rPr>
            <w:rFonts w:eastAsia="Times New Roman" w:cstheme="minorHAnsi"/>
            <w:vertAlign w:val="superscript"/>
          </w:rPr>
          <w:t>2+</w:t>
        </w:r>
        <w:r w:rsidR="005A3BCF" w:rsidRPr="00B800D3">
          <w:rPr>
            <w:rFonts w:eastAsia="Times New Roman" w:cstheme="minorHAnsi"/>
          </w:rPr>
          <w:t xml:space="preserve"> Conductance of Nicotinic Acetylcholine Receptors by Lypd6</w:t>
        </w:r>
      </w:hyperlink>
      <w:r w:rsidR="005A3BCF" w:rsidRPr="00B800D3">
        <w:rPr>
          <w:rFonts w:eastAsia="Times New Roman" w:cstheme="minorHAnsi"/>
        </w:rPr>
        <w:t>. Eur Neuropsychopharmacol. Eur Neuropsychopharmacol. 2009 Sep; 19(9): 670–681</w:t>
      </w:r>
    </w:p>
    <w:p w14:paraId="3681B827" w14:textId="77777777" w:rsidR="00A700B5" w:rsidRPr="00D05F0D" w:rsidRDefault="00BA2722" w:rsidP="00B800D3">
      <w:pPr>
        <w:ind w:left="360" w:hanging="360"/>
        <w:rPr>
          <w:rFonts w:eastAsia="Times New Roman" w:cstheme="minorHAnsi"/>
        </w:rPr>
      </w:pPr>
      <w:r w:rsidRPr="00B800D3">
        <w:rPr>
          <w:rFonts w:cstheme="minorHAnsi"/>
        </w:rPr>
        <w:t xml:space="preserve">18. </w:t>
      </w:r>
      <w:r w:rsidR="00A700B5" w:rsidRPr="00B800D3">
        <w:rPr>
          <w:rFonts w:cstheme="minorHAnsi"/>
        </w:rPr>
        <w:t xml:space="preserve"> </w:t>
      </w:r>
      <w:r w:rsidR="00A700B5" w:rsidRPr="00D05F0D">
        <w:rPr>
          <w:rFonts w:eastAsia="Times New Roman" w:cstheme="minorHAnsi"/>
        </w:rPr>
        <w:t>Ferrara M, Bottasso A, Tempesta D, Carrieri M, De Gennaro L, Ponti G.</w:t>
      </w:r>
    </w:p>
    <w:p w14:paraId="1A3891B1" w14:textId="38130A6E" w:rsidR="00BA2722" w:rsidRPr="00B800D3" w:rsidRDefault="00E83873" w:rsidP="00B800D3">
      <w:pPr>
        <w:pStyle w:val="Title1"/>
        <w:spacing w:before="0" w:beforeAutospacing="0" w:after="0" w:afterAutospacing="0"/>
        <w:ind w:left="360" w:hanging="360"/>
        <w:rPr>
          <w:rFonts w:asciiTheme="minorHAnsi" w:hAnsiTheme="minorHAnsi" w:cstheme="minorHAnsi"/>
        </w:rPr>
      </w:pPr>
      <w:hyperlink r:id="rId33" w:history="1">
        <w:r w:rsidR="00A700B5" w:rsidRPr="00B800D3">
          <w:rPr>
            <w:rFonts w:asciiTheme="minorHAnsi" w:hAnsiTheme="minorHAnsi" w:cstheme="minorHAnsi"/>
          </w:rPr>
          <w:t xml:space="preserve">       </w:t>
        </w:r>
        <w:r w:rsidR="00D05F0D" w:rsidRPr="00B800D3">
          <w:rPr>
            <w:rFonts w:asciiTheme="minorHAnsi" w:hAnsiTheme="minorHAnsi" w:cstheme="minorHAnsi"/>
          </w:rPr>
          <w:t>Gender differences in sleep deprivation effects on risk and inequality aversion: evidence from an economic experiment.</w:t>
        </w:r>
      </w:hyperlink>
      <w:r w:rsidR="00A700B5" w:rsidRPr="00B800D3">
        <w:rPr>
          <w:rFonts w:asciiTheme="minorHAnsi" w:hAnsiTheme="minorHAnsi" w:cstheme="minorHAnsi"/>
        </w:rPr>
        <w:t xml:space="preserve"> </w:t>
      </w:r>
      <w:r w:rsidR="00D05F0D" w:rsidRPr="00D05F0D">
        <w:rPr>
          <w:rFonts w:asciiTheme="minorHAnsi" w:hAnsiTheme="minorHAnsi" w:cstheme="minorHAnsi"/>
        </w:rPr>
        <w:t>PLoS One. 2015 Mar 20;10(3):e0120029</w:t>
      </w:r>
    </w:p>
    <w:p w14:paraId="19A5E2EC" w14:textId="4D83E43E" w:rsidR="00BA2722" w:rsidRPr="00B800D3" w:rsidRDefault="00BA2722" w:rsidP="00B800D3">
      <w:pPr>
        <w:ind w:left="360" w:hanging="360"/>
        <w:rPr>
          <w:rFonts w:cstheme="minorHAnsi"/>
          <w:bCs/>
        </w:rPr>
      </w:pPr>
      <w:r w:rsidRPr="00B800D3">
        <w:rPr>
          <w:rFonts w:cstheme="minorHAnsi"/>
        </w:rPr>
        <w:t xml:space="preserve">19. </w:t>
      </w:r>
      <w:r w:rsidR="005A3BCF" w:rsidRPr="00B800D3">
        <w:rPr>
          <w:rFonts w:cstheme="minorHAnsi"/>
          <w:bCs/>
        </w:rPr>
        <w:t xml:space="preserve">Gorelick PB, Scuteri A, Black SE, etal. Vascular contributions to cognitive impairment and dementia: a statement for healthcare professionals from the American Heart Association/American Stroke Association. Stroke 2011;42:2672–2713. 37. </w:t>
      </w:r>
    </w:p>
    <w:p w14:paraId="7F5F5E88" w14:textId="57D806E6" w:rsidR="00BA2722" w:rsidRPr="00B800D3" w:rsidRDefault="00BA2722" w:rsidP="00B800D3">
      <w:pPr>
        <w:ind w:left="360" w:hanging="360"/>
        <w:rPr>
          <w:rFonts w:cstheme="minorHAnsi"/>
          <w:bCs/>
        </w:rPr>
      </w:pPr>
      <w:r w:rsidRPr="00B800D3">
        <w:rPr>
          <w:rFonts w:cstheme="minorHAnsi"/>
        </w:rPr>
        <w:t xml:space="preserve">20. </w:t>
      </w:r>
      <w:r w:rsidR="005A3BCF" w:rsidRPr="00B800D3">
        <w:rPr>
          <w:rFonts w:cstheme="minorHAnsi"/>
          <w:bCs/>
        </w:rPr>
        <w:t>Iadecola C. The pathobiology of vascular dementia. Neuron 2013;80:844–866.</w:t>
      </w:r>
    </w:p>
    <w:p w14:paraId="7550703E" w14:textId="39F63DB5" w:rsidR="00BA2722" w:rsidRPr="00B800D3" w:rsidRDefault="00BA2722" w:rsidP="00B800D3">
      <w:pPr>
        <w:ind w:left="360" w:hanging="360"/>
        <w:rPr>
          <w:rFonts w:cstheme="minorHAnsi"/>
        </w:rPr>
      </w:pPr>
      <w:r w:rsidRPr="00B800D3">
        <w:rPr>
          <w:rFonts w:cstheme="minorHAnsi"/>
        </w:rPr>
        <w:t xml:space="preserve">21. </w:t>
      </w:r>
      <w:hyperlink r:id="rId34" w:history="1">
        <w:r w:rsidR="005A3BCF" w:rsidRPr="00B800D3">
          <w:rPr>
            <w:rFonts w:eastAsia="Times New Roman" w:cstheme="minorHAnsi"/>
          </w:rPr>
          <w:t>Lin AL</w:t>
        </w:r>
      </w:hyperlink>
      <w:r w:rsidR="005A3BCF" w:rsidRPr="00B800D3">
        <w:rPr>
          <w:rFonts w:eastAsia="Times New Roman" w:cstheme="minorHAnsi"/>
        </w:rPr>
        <w:t xml:space="preserve">, </w:t>
      </w:r>
      <w:hyperlink r:id="rId35" w:history="1">
        <w:r w:rsidR="005A3BCF" w:rsidRPr="00B800D3">
          <w:rPr>
            <w:rFonts w:eastAsia="Times New Roman" w:cstheme="minorHAnsi"/>
          </w:rPr>
          <w:t>Zheng W</w:t>
        </w:r>
      </w:hyperlink>
      <w:r w:rsidR="005A3BCF" w:rsidRPr="00B800D3">
        <w:rPr>
          <w:rFonts w:eastAsia="Times New Roman" w:cstheme="minorHAnsi"/>
        </w:rPr>
        <w:t xml:space="preserve">, </w:t>
      </w:r>
      <w:hyperlink r:id="rId36" w:history="1">
        <w:r w:rsidR="005A3BCF" w:rsidRPr="00B800D3">
          <w:rPr>
            <w:rFonts w:eastAsia="Times New Roman" w:cstheme="minorHAnsi"/>
          </w:rPr>
          <w:t>Halloran JJ</w:t>
        </w:r>
      </w:hyperlink>
      <w:r w:rsidR="005A3BCF" w:rsidRPr="00B800D3">
        <w:rPr>
          <w:rFonts w:eastAsia="Times New Roman" w:cstheme="minorHAnsi"/>
        </w:rPr>
        <w:t xml:space="preserve">, </w:t>
      </w:r>
      <w:hyperlink r:id="rId37" w:history="1">
        <w:r w:rsidR="005A3BCF" w:rsidRPr="00B800D3">
          <w:rPr>
            <w:rFonts w:eastAsia="Times New Roman" w:cstheme="minorHAnsi"/>
          </w:rPr>
          <w:t>Burbank RR</w:t>
        </w:r>
      </w:hyperlink>
      <w:r w:rsidR="005A3BCF" w:rsidRPr="00B800D3">
        <w:rPr>
          <w:rFonts w:eastAsia="Times New Roman" w:cstheme="minorHAnsi"/>
        </w:rPr>
        <w:t xml:space="preserve">, </w:t>
      </w:r>
      <w:hyperlink r:id="rId38" w:history="1">
        <w:r w:rsidR="005A3BCF" w:rsidRPr="00B800D3">
          <w:rPr>
            <w:rFonts w:eastAsia="Times New Roman" w:cstheme="minorHAnsi"/>
          </w:rPr>
          <w:t>Hussong SA</w:t>
        </w:r>
      </w:hyperlink>
      <w:r w:rsidR="005A3BCF" w:rsidRPr="00B800D3">
        <w:rPr>
          <w:rFonts w:eastAsia="Times New Roman" w:cstheme="minorHAnsi"/>
        </w:rPr>
        <w:t xml:space="preserve">, </w:t>
      </w:r>
      <w:hyperlink r:id="rId39" w:history="1">
        <w:r w:rsidR="005A3BCF" w:rsidRPr="00B800D3">
          <w:rPr>
            <w:rFonts w:eastAsia="Times New Roman" w:cstheme="minorHAnsi"/>
          </w:rPr>
          <w:t>Hart MJ</w:t>
        </w:r>
      </w:hyperlink>
      <w:r w:rsidR="005A3BCF" w:rsidRPr="00B800D3">
        <w:rPr>
          <w:rFonts w:eastAsia="Times New Roman" w:cstheme="minorHAnsi"/>
        </w:rPr>
        <w:t xml:space="preserve">, </w:t>
      </w:r>
      <w:hyperlink r:id="rId40" w:history="1">
        <w:r w:rsidR="005A3BCF" w:rsidRPr="00B800D3">
          <w:rPr>
            <w:rFonts w:eastAsia="Times New Roman" w:cstheme="minorHAnsi"/>
          </w:rPr>
          <w:t>Javors M</w:t>
        </w:r>
      </w:hyperlink>
      <w:r w:rsidR="005A3BCF" w:rsidRPr="00B800D3">
        <w:rPr>
          <w:rFonts w:eastAsia="Times New Roman" w:cstheme="minorHAnsi"/>
        </w:rPr>
        <w:t xml:space="preserve">, </w:t>
      </w:r>
      <w:hyperlink r:id="rId41" w:history="1">
        <w:r w:rsidR="005A3BCF" w:rsidRPr="00B800D3">
          <w:rPr>
            <w:rFonts w:eastAsia="Times New Roman" w:cstheme="minorHAnsi"/>
          </w:rPr>
          <w:t>Shih YY</w:t>
        </w:r>
      </w:hyperlink>
      <w:r w:rsidR="005A3BCF" w:rsidRPr="00B800D3">
        <w:rPr>
          <w:rFonts w:eastAsia="Times New Roman" w:cstheme="minorHAnsi"/>
        </w:rPr>
        <w:t xml:space="preserve">, </w:t>
      </w:r>
      <w:hyperlink r:id="rId42" w:history="1">
        <w:r w:rsidR="005A3BCF" w:rsidRPr="00B800D3">
          <w:rPr>
            <w:rFonts w:eastAsia="Times New Roman" w:cstheme="minorHAnsi"/>
          </w:rPr>
          <w:t>Muir E</w:t>
        </w:r>
      </w:hyperlink>
      <w:r w:rsidR="005A3BCF" w:rsidRPr="00B800D3">
        <w:rPr>
          <w:rFonts w:eastAsia="Times New Roman" w:cstheme="minorHAnsi"/>
        </w:rPr>
        <w:t xml:space="preserve">, </w:t>
      </w:r>
      <w:hyperlink r:id="rId43" w:history="1">
        <w:r w:rsidR="005A3BCF" w:rsidRPr="00B800D3">
          <w:rPr>
            <w:rFonts w:eastAsia="Times New Roman" w:cstheme="minorHAnsi"/>
          </w:rPr>
          <w:t>Solano Fonseca R</w:t>
        </w:r>
      </w:hyperlink>
      <w:r w:rsidR="005A3BCF" w:rsidRPr="00B800D3">
        <w:rPr>
          <w:rFonts w:eastAsia="Times New Roman" w:cstheme="minorHAnsi"/>
        </w:rPr>
        <w:t xml:space="preserve">, </w:t>
      </w:r>
      <w:hyperlink r:id="rId44" w:history="1">
        <w:r w:rsidR="005A3BCF" w:rsidRPr="00B800D3">
          <w:rPr>
            <w:rFonts w:eastAsia="Times New Roman" w:cstheme="minorHAnsi"/>
          </w:rPr>
          <w:t>Strong R</w:t>
        </w:r>
      </w:hyperlink>
      <w:r w:rsidR="005A3BCF" w:rsidRPr="00B800D3">
        <w:rPr>
          <w:rFonts w:eastAsia="Times New Roman" w:cstheme="minorHAnsi"/>
        </w:rPr>
        <w:t xml:space="preserve">, </w:t>
      </w:r>
      <w:hyperlink r:id="rId45" w:history="1">
        <w:r w:rsidR="005A3BCF" w:rsidRPr="00B800D3">
          <w:rPr>
            <w:rFonts w:eastAsia="Times New Roman" w:cstheme="minorHAnsi"/>
          </w:rPr>
          <w:t>Richardson AG</w:t>
        </w:r>
      </w:hyperlink>
      <w:r w:rsidR="005A3BCF" w:rsidRPr="00B800D3">
        <w:rPr>
          <w:rFonts w:eastAsia="Times New Roman" w:cstheme="minorHAnsi"/>
        </w:rPr>
        <w:t xml:space="preserve">, </w:t>
      </w:r>
      <w:hyperlink r:id="rId46" w:history="1">
        <w:r w:rsidR="005A3BCF" w:rsidRPr="00B800D3">
          <w:rPr>
            <w:rFonts w:eastAsia="Times New Roman" w:cstheme="minorHAnsi"/>
          </w:rPr>
          <w:t>Lechleiter JD</w:t>
        </w:r>
      </w:hyperlink>
      <w:r w:rsidR="005A3BCF" w:rsidRPr="00B800D3">
        <w:rPr>
          <w:rFonts w:eastAsia="Times New Roman" w:cstheme="minorHAnsi"/>
        </w:rPr>
        <w:t xml:space="preserve">, </w:t>
      </w:r>
      <w:hyperlink r:id="rId47" w:history="1">
        <w:r w:rsidR="005A3BCF" w:rsidRPr="00B800D3">
          <w:rPr>
            <w:rFonts w:eastAsia="Times New Roman" w:cstheme="minorHAnsi"/>
          </w:rPr>
          <w:t>Fox PT</w:t>
        </w:r>
      </w:hyperlink>
      <w:r w:rsidR="005A3BCF" w:rsidRPr="00B800D3">
        <w:rPr>
          <w:rFonts w:eastAsia="Times New Roman" w:cstheme="minorHAnsi"/>
        </w:rPr>
        <w:t xml:space="preserve">, </w:t>
      </w:r>
      <w:hyperlink r:id="rId48" w:history="1">
        <w:r w:rsidR="005A3BCF" w:rsidRPr="00B800D3">
          <w:rPr>
            <w:rFonts w:eastAsia="Times New Roman" w:cstheme="minorHAnsi"/>
          </w:rPr>
          <w:t>Galvan V</w:t>
        </w:r>
      </w:hyperlink>
      <w:r w:rsidR="005A3BCF" w:rsidRPr="00B800D3">
        <w:rPr>
          <w:rFonts w:eastAsia="Times New Roman" w:cstheme="minorHAnsi"/>
        </w:rPr>
        <w:t xml:space="preserve">. </w:t>
      </w:r>
      <w:r w:rsidR="005A3BCF" w:rsidRPr="00B800D3">
        <w:rPr>
          <w:rFonts w:eastAsia="Times New Roman" w:cstheme="minorHAnsi"/>
          <w:bCs/>
          <w:kern w:val="36"/>
        </w:rPr>
        <w:t>Chronic rapamycin restores brain vascular integrity and function through NO synthase activation and improves memory in symptomatic mice modeling Alzheimer's disease.</w:t>
      </w:r>
      <w:r w:rsidR="005A3BCF" w:rsidRPr="00B800D3">
        <w:rPr>
          <w:rFonts w:eastAsia="Times New Roman" w:cstheme="minorHAnsi"/>
        </w:rPr>
        <w:t xml:space="preserve"> </w:t>
      </w:r>
      <w:hyperlink r:id="rId49" w:tooltip="Journal of cerebral blood flow and metabolism : official journal of the International Society of Cerebral Blood Flow and Metabolism." w:history="1">
        <w:r w:rsidR="005A3BCF" w:rsidRPr="00B800D3">
          <w:rPr>
            <w:rFonts w:eastAsia="Times New Roman" w:cstheme="minorHAnsi"/>
          </w:rPr>
          <w:t>J Cereb Blood Flow Metab.</w:t>
        </w:r>
      </w:hyperlink>
      <w:r w:rsidR="005A3BCF" w:rsidRPr="00B800D3">
        <w:rPr>
          <w:rFonts w:eastAsia="Times New Roman" w:cstheme="minorHAnsi"/>
        </w:rPr>
        <w:t xml:space="preserve"> 2013 Sep;33(9):1412-21.</w:t>
      </w:r>
    </w:p>
    <w:sectPr w:rsidR="00BA2722" w:rsidRPr="00B800D3" w:rsidSect="00B8179C">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6688" w14:textId="77777777" w:rsidR="00F32190" w:rsidRDefault="00F32190" w:rsidP="00397EDC">
      <w:r>
        <w:separator/>
      </w:r>
    </w:p>
  </w:endnote>
  <w:endnote w:type="continuationSeparator" w:id="0">
    <w:p w14:paraId="4BA1529C" w14:textId="77777777" w:rsidR="00F32190" w:rsidRDefault="00F32190" w:rsidP="0039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559125"/>
      <w:docPartObj>
        <w:docPartGallery w:val="Page Numbers (Bottom of Page)"/>
        <w:docPartUnique/>
      </w:docPartObj>
    </w:sdtPr>
    <w:sdtEndPr>
      <w:rPr>
        <w:rStyle w:val="PageNumber"/>
      </w:rPr>
    </w:sdtEndPr>
    <w:sdtContent>
      <w:p w14:paraId="74BA2D29" w14:textId="71B05BDE" w:rsidR="00891464" w:rsidRDefault="00891464" w:rsidP="00617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8DF45" w14:textId="77777777" w:rsidR="00891464" w:rsidRDefault="00891464" w:rsidP="0089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697320"/>
      <w:docPartObj>
        <w:docPartGallery w:val="Page Numbers (Bottom of Page)"/>
        <w:docPartUnique/>
      </w:docPartObj>
    </w:sdtPr>
    <w:sdtEndPr>
      <w:rPr>
        <w:rStyle w:val="PageNumber"/>
      </w:rPr>
    </w:sdtEndPr>
    <w:sdtContent>
      <w:p w14:paraId="0D9F3C8E" w14:textId="24DB222A" w:rsidR="00891464" w:rsidRDefault="00891464" w:rsidP="00617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28BE">
          <w:rPr>
            <w:rStyle w:val="PageNumber"/>
            <w:noProof/>
          </w:rPr>
          <w:t>11</w:t>
        </w:r>
        <w:r>
          <w:rPr>
            <w:rStyle w:val="PageNumber"/>
          </w:rPr>
          <w:fldChar w:fldCharType="end"/>
        </w:r>
      </w:p>
    </w:sdtContent>
  </w:sdt>
  <w:p w14:paraId="3B42D2D6" w14:textId="77777777" w:rsidR="00891464" w:rsidRDefault="00891464" w:rsidP="008914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9FA8" w14:textId="77777777" w:rsidR="00985107" w:rsidRDefault="0098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C229" w14:textId="77777777" w:rsidR="00F32190" w:rsidRDefault="00F32190" w:rsidP="00397EDC">
      <w:r>
        <w:separator/>
      </w:r>
    </w:p>
  </w:footnote>
  <w:footnote w:type="continuationSeparator" w:id="0">
    <w:p w14:paraId="1445F65C" w14:textId="77777777" w:rsidR="00F32190" w:rsidRDefault="00F32190" w:rsidP="0039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D5A6" w14:textId="77777777" w:rsidR="00985107" w:rsidRDefault="0098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00DD" w14:textId="77777777" w:rsidR="00985107" w:rsidRDefault="00985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0530" w14:textId="77777777" w:rsidR="00985107" w:rsidRDefault="0098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5D07"/>
    <w:multiLevelType w:val="hybridMultilevel"/>
    <w:tmpl w:val="EE34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45406"/>
    <w:multiLevelType w:val="hybridMultilevel"/>
    <w:tmpl w:val="5772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science Lette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fz0pr2r5xer9e2xwox0edmae0pr0w0vvxe&quot;&gt;Martin Darvas Bibliothek 01&lt;record-ids&gt;&lt;item&gt;1168&lt;/item&gt;&lt;item&gt;2075&lt;/item&gt;&lt;item&gt;5390&lt;/item&gt;&lt;item&gt;5391&lt;/item&gt;&lt;item&gt;5392&lt;/item&gt;&lt;item&gt;5393&lt;/item&gt;&lt;item&gt;5394&lt;/item&gt;&lt;item&gt;5395&lt;/item&gt;&lt;item&gt;5396&lt;/item&gt;&lt;item&gt;5397&lt;/item&gt;&lt;item&gt;5398&lt;/item&gt;&lt;item&gt;5399&lt;/item&gt;&lt;item&gt;5400&lt;/item&gt;&lt;item&gt;5401&lt;/item&gt;&lt;item&gt;5402&lt;/item&gt;&lt;item&gt;5403&lt;/item&gt;&lt;item&gt;5404&lt;/item&gt;&lt;item&gt;5405&lt;/item&gt;&lt;item&gt;5406&lt;/item&gt;&lt;item&gt;5407&lt;/item&gt;&lt;item&gt;5408&lt;/item&gt;&lt;/record-ids&gt;&lt;/item&gt;&lt;/Libraries&gt;"/>
  </w:docVars>
  <w:rsids>
    <w:rsidRoot w:val="001B1FCB"/>
    <w:rsid w:val="0000084C"/>
    <w:rsid w:val="000031E7"/>
    <w:rsid w:val="00004EB6"/>
    <w:rsid w:val="00007EB5"/>
    <w:rsid w:val="00010548"/>
    <w:rsid w:val="000108EC"/>
    <w:rsid w:val="00015E72"/>
    <w:rsid w:val="00016EEC"/>
    <w:rsid w:val="0001751C"/>
    <w:rsid w:val="00017E9B"/>
    <w:rsid w:val="00020D3E"/>
    <w:rsid w:val="00027408"/>
    <w:rsid w:val="00036E86"/>
    <w:rsid w:val="0004221B"/>
    <w:rsid w:val="00043D16"/>
    <w:rsid w:val="0005168F"/>
    <w:rsid w:val="00051FF6"/>
    <w:rsid w:val="000549F2"/>
    <w:rsid w:val="00063291"/>
    <w:rsid w:val="00065DB4"/>
    <w:rsid w:val="000776C8"/>
    <w:rsid w:val="000813FC"/>
    <w:rsid w:val="00092B02"/>
    <w:rsid w:val="000938DB"/>
    <w:rsid w:val="00095FCB"/>
    <w:rsid w:val="000A061C"/>
    <w:rsid w:val="000A126B"/>
    <w:rsid w:val="000A3837"/>
    <w:rsid w:val="000A3C82"/>
    <w:rsid w:val="000B3CEF"/>
    <w:rsid w:val="000B7158"/>
    <w:rsid w:val="000B73A6"/>
    <w:rsid w:val="000C0ABF"/>
    <w:rsid w:val="000C2395"/>
    <w:rsid w:val="000C4638"/>
    <w:rsid w:val="000C4AC6"/>
    <w:rsid w:val="000C5EBF"/>
    <w:rsid w:val="000C5EFB"/>
    <w:rsid w:val="000C743D"/>
    <w:rsid w:val="000D03C9"/>
    <w:rsid w:val="000D243E"/>
    <w:rsid w:val="000D45FC"/>
    <w:rsid w:val="000E04E1"/>
    <w:rsid w:val="000E0798"/>
    <w:rsid w:val="000E1339"/>
    <w:rsid w:val="000E4863"/>
    <w:rsid w:val="000F4BC5"/>
    <w:rsid w:val="001028BE"/>
    <w:rsid w:val="0010766E"/>
    <w:rsid w:val="00112354"/>
    <w:rsid w:val="00112991"/>
    <w:rsid w:val="0011490C"/>
    <w:rsid w:val="00115798"/>
    <w:rsid w:val="00115C39"/>
    <w:rsid w:val="00120EC1"/>
    <w:rsid w:val="00121420"/>
    <w:rsid w:val="00121647"/>
    <w:rsid w:val="00126560"/>
    <w:rsid w:val="0013222D"/>
    <w:rsid w:val="0013230F"/>
    <w:rsid w:val="00144BAA"/>
    <w:rsid w:val="00150C8B"/>
    <w:rsid w:val="001535A9"/>
    <w:rsid w:val="00155C4E"/>
    <w:rsid w:val="00157EAE"/>
    <w:rsid w:val="001639D3"/>
    <w:rsid w:val="00165754"/>
    <w:rsid w:val="0016741C"/>
    <w:rsid w:val="00170D06"/>
    <w:rsid w:val="00174751"/>
    <w:rsid w:val="00176998"/>
    <w:rsid w:val="00182A6C"/>
    <w:rsid w:val="00183A9D"/>
    <w:rsid w:val="00185113"/>
    <w:rsid w:val="00197444"/>
    <w:rsid w:val="00197EAC"/>
    <w:rsid w:val="001A269D"/>
    <w:rsid w:val="001B1FCB"/>
    <w:rsid w:val="001B3D60"/>
    <w:rsid w:val="001C1003"/>
    <w:rsid w:val="001C1FF5"/>
    <w:rsid w:val="001C54CC"/>
    <w:rsid w:val="001C6CD0"/>
    <w:rsid w:val="001D0117"/>
    <w:rsid w:val="001D1457"/>
    <w:rsid w:val="001D145C"/>
    <w:rsid w:val="001D25A0"/>
    <w:rsid w:val="001D5F68"/>
    <w:rsid w:val="001D7C08"/>
    <w:rsid w:val="001E11E6"/>
    <w:rsid w:val="001F1644"/>
    <w:rsid w:val="001F3DA7"/>
    <w:rsid w:val="001F4E3D"/>
    <w:rsid w:val="001F5291"/>
    <w:rsid w:val="001F7A2D"/>
    <w:rsid w:val="001F7F07"/>
    <w:rsid w:val="00203472"/>
    <w:rsid w:val="002134F2"/>
    <w:rsid w:val="00213853"/>
    <w:rsid w:val="0021498C"/>
    <w:rsid w:val="00234CCE"/>
    <w:rsid w:val="00235FB8"/>
    <w:rsid w:val="00244538"/>
    <w:rsid w:val="0025086F"/>
    <w:rsid w:val="002527C8"/>
    <w:rsid w:val="00257685"/>
    <w:rsid w:val="00262DF8"/>
    <w:rsid w:val="0026527C"/>
    <w:rsid w:val="00265A59"/>
    <w:rsid w:val="00267794"/>
    <w:rsid w:val="0027492A"/>
    <w:rsid w:val="00283C25"/>
    <w:rsid w:val="00286D92"/>
    <w:rsid w:val="0028701B"/>
    <w:rsid w:val="00293E35"/>
    <w:rsid w:val="0029685F"/>
    <w:rsid w:val="002A1C46"/>
    <w:rsid w:val="002A4314"/>
    <w:rsid w:val="002B0117"/>
    <w:rsid w:val="002B4C5E"/>
    <w:rsid w:val="002B572D"/>
    <w:rsid w:val="002B62F5"/>
    <w:rsid w:val="002B7009"/>
    <w:rsid w:val="002C0652"/>
    <w:rsid w:val="002C2A98"/>
    <w:rsid w:val="002C3ABE"/>
    <w:rsid w:val="002C3BA7"/>
    <w:rsid w:val="002C4571"/>
    <w:rsid w:val="002C6472"/>
    <w:rsid w:val="002D2F21"/>
    <w:rsid w:val="002D7C20"/>
    <w:rsid w:val="002E655C"/>
    <w:rsid w:val="002E70CA"/>
    <w:rsid w:val="002F0662"/>
    <w:rsid w:val="002F7D3E"/>
    <w:rsid w:val="00300CAA"/>
    <w:rsid w:val="00310F08"/>
    <w:rsid w:val="00311713"/>
    <w:rsid w:val="00312A0D"/>
    <w:rsid w:val="00315884"/>
    <w:rsid w:val="00315D20"/>
    <w:rsid w:val="00321682"/>
    <w:rsid w:val="003221D8"/>
    <w:rsid w:val="003229C9"/>
    <w:rsid w:val="00327F96"/>
    <w:rsid w:val="00331A61"/>
    <w:rsid w:val="00335393"/>
    <w:rsid w:val="00336EE2"/>
    <w:rsid w:val="003421EB"/>
    <w:rsid w:val="00351FA7"/>
    <w:rsid w:val="00352160"/>
    <w:rsid w:val="00356B27"/>
    <w:rsid w:val="0035730E"/>
    <w:rsid w:val="00360681"/>
    <w:rsid w:val="003654A7"/>
    <w:rsid w:val="0036694D"/>
    <w:rsid w:val="00382341"/>
    <w:rsid w:val="003829FF"/>
    <w:rsid w:val="00384CB6"/>
    <w:rsid w:val="00386403"/>
    <w:rsid w:val="00397EDC"/>
    <w:rsid w:val="003A2AE0"/>
    <w:rsid w:val="003A2D2D"/>
    <w:rsid w:val="003A3708"/>
    <w:rsid w:val="003A7700"/>
    <w:rsid w:val="003B027F"/>
    <w:rsid w:val="003B26CF"/>
    <w:rsid w:val="003C4346"/>
    <w:rsid w:val="003C53A2"/>
    <w:rsid w:val="003D2814"/>
    <w:rsid w:val="003D4B7E"/>
    <w:rsid w:val="003E33F6"/>
    <w:rsid w:val="003E6ED5"/>
    <w:rsid w:val="003E712A"/>
    <w:rsid w:val="003F4914"/>
    <w:rsid w:val="003F603F"/>
    <w:rsid w:val="003F7DE7"/>
    <w:rsid w:val="0040643C"/>
    <w:rsid w:val="0043461F"/>
    <w:rsid w:val="004357F6"/>
    <w:rsid w:val="0043676F"/>
    <w:rsid w:val="00436B16"/>
    <w:rsid w:val="00446ACC"/>
    <w:rsid w:val="00452774"/>
    <w:rsid w:val="00462157"/>
    <w:rsid w:val="004631EE"/>
    <w:rsid w:val="00473653"/>
    <w:rsid w:val="0048138A"/>
    <w:rsid w:val="004831A6"/>
    <w:rsid w:val="00487868"/>
    <w:rsid w:val="004916FF"/>
    <w:rsid w:val="004A1A02"/>
    <w:rsid w:val="004A7766"/>
    <w:rsid w:val="004B1BD5"/>
    <w:rsid w:val="004B329D"/>
    <w:rsid w:val="004B7B06"/>
    <w:rsid w:val="004C24A8"/>
    <w:rsid w:val="004C675D"/>
    <w:rsid w:val="004C7D75"/>
    <w:rsid w:val="004D3446"/>
    <w:rsid w:val="004D7BCB"/>
    <w:rsid w:val="004E6A0C"/>
    <w:rsid w:val="004F2FB1"/>
    <w:rsid w:val="004F4A75"/>
    <w:rsid w:val="004F718B"/>
    <w:rsid w:val="005020BD"/>
    <w:rsid w:val="00502A2D"/>
    <w:rsid w:val="005059F3"/>
    <w:rsid w:val="005128FA"/>
    <w:rsid w:val="00520B5D"/>
    <w:rsid w:val="005247C9"/>
    <w:rsid w:val="00542D0A"/>
    <w:rsid w:val="0054439D"/>
    <w:rsid w:val="0054661A"/>
    <w:rsid w:val="00552333"/>
    <w:rsid w:val="00554C47"/>
    <w:rsid w:val="00560BB5"/>
    <w:rsid w:val="00567C81"/>
    <w:rsid w:val="005709A3"/>
    <w:rsid w:val="005758F4"/>
    <w:rsid w:val="00582F42"/>
    <w:rsid w:val="00584E97"/>
    <w:rsid w:val="00585640"/>
    <w:rsid w:val="00585D6B"/>
    <w:rsid w:val="005910E8"/>
    <w:rsid w:val="005925E7"/>
    <w:rsid w:val="005929B2"/>
    <w:rsid w:val="0059770C"/>
    <w:rsid w:val="005A056F"/>
    <w:rsid w:val="005A2022"/>
    <w:rsid w:val="005A2B13"/>
    <w:rsid w:val="005A3BCF"/>
    <w:rsid w:val="005A7559"/>
    <w:rsid w:val="005B1EDC"/>
    <w:rsid w:val="005C4EA3"/>
    <w:rsid w:val="005C7186"/>
    <w:rsid w:val="005D19DE"/>
    <w:rsid w:val="005D1A28"/>
    <w:rsid w:val="005D35EA"/>
    <w:rsid w:val="005D49D6"/>
    <w:rsid w:val="005D6079"/>
    <w:rsid w:val="005D7C9B"/>
    <w:rsid w:val="005E4A9B"/>
    <w:rsid w:val="005E4AD0"/>
    <w:rsid w:val="005E5BDE"/>
    <w:rsid w:val="005E6E8E"/>
    <w:rsid w:val="005E7097"/>
    <w:rsid w:val="005E7AE4"/>
    <w:rsid w:val="005F0312"/>
    <w:rsid w:val="005F2044"/>
    <w:rsid w:val="005F5A86"/>
    <w:rsid w:val="00605588"/>
    <w:rsid w:val="00605F7E"/>
    <w:rsid w:val="006152D2"/>
    <w:rsid w:val="00615AEF"/>
    <w:rsid w:val="0061700C"/>
    <w:rsid w:val="006263F9"/>
    <w:rsid w:val="00631351"/>
    <w:rsid w:val="00631690"/>
    <w:rsid w:val="006357C0"/>
    <w:rsid w:val="00635A9E"/>
    <w:rsid w:val="006364AB"/>
    <w:rsid w:val="00636E99"/>
    <w:rsid w:val="00652870"/>
    <w:rsid w:val="00664068"/>
    <w:rsid w:val="00665566"/>
    <w:rsid w:val="00665C9C"/>
    <w:rsid w:val="006717DB"/>
    <w:rsid w:val="00676A8A"/>
    <w:rsid w:val="0068198E"/>
    <w:rsid w:val="00685631"/>
    <w:rsid w:val="00685EFC"/>
    <w:rsid w:val="00686BE1"/>
    <w:rsid w:val="00686DA1"/>
    <w:rsid w:val="006877A8"/>
    <w:rsid w:val="00690650"/>
    <w:rsid w:val="00692A77"/>
    <w:rsid w:val="006A29D7"/>
    <w:rsid w:val="006A7C6D"/>
    <w:rsid w:val="006B35D9"/>
    <w:rsid w:val="006B3E0E"/>
    <w:rsid w:val="006B61F5"/>
    <w:rsid w:val="006B7B8A"/>
    <w:rsid w:val="006C2D58"/>
    <w:rsid w:val="006C6A73"/>
    <w:rsid w:val="006D0842"/>
    <w:rsid w:val="006D4EEB"/>
    <w:rsid w:val="006D59B2"/>
    <w:rsid w:val="006D746C"/>
    <w:rsid w:val="006E2556"/>
    <w:rsid w:val="006E2953"/>
    <w:rsid w:val="006E7352"/>
    <w:rsid w:val="006E7DF4"/>
    <w:rsid w:val="006E7FC8"/>
    <w:rsid w:val="006F0005"/>
    <w:rsid w:val="006F3151"/>
    <w:rsid w:val="006F4277"/>
    <w:rsid w:val="00702CE5"/>
    <w:rsid w:val="00702D3A"/>
    <w:rsid w:val="00703065"/>
    <w:rsid w:val="007038F0"/>
    <w:rsid w:val="007053A7"/>
    <w:rsid w:val="00716633"/>
    <w:rsid w:val="00716C07"/>
    <w:rsid w:val="00716DA8"/>
    <w:rsid w:val="00726EB7"/>
    <w:rsid w:val="007369FB"/>
    <w:rsid w:val="00737B4E"/>
    <w:rsid w:val="00737CBC"/>
    <w:rsid w:val="00740484"/>
    <w:rsid w:val="00745069"/>
    <w:rsid w:val="007500AC"/>
    <w:rsid w:val="00751A59"/>
    <w:rsid w:val="007632F2"/>
    <w:rsid w:val="00764F9A"/>
    <w:rsid w:val="00765D96"/>
    <w:rsid w:val="007701B8"/>
    <w:rsid w:val="00770DEC"/>
    <w:rsid w:val="0077155F"/>
    <w:rsid w:val="00772711"/>
    <w:rsid w:val="007737DE"/>
    <w:rsid w:val="007811C0"/>
    <w:rsid w:val="00786102"/>
    <w:rsid w:val="007911FD"/>
    <w:rsid w:val="00793AF9"/>
    <w:rsid w:val="00797706"/>
    <w:rsid w:val="007A099F"/>
    <w:rsid w:val="007A30B2"/>
    <w:rsid w:val="007A40E7"/>
    <w:rsid w:val="007B09D6"/>
    <w:rsid w:val="007B0EA2"/>
    <w:rsid w:val="007B169B"/>
    <w:rsid w:val="007B27B2"/>
    <w:rsid w:val="007B41CD"/>
    <w:rsid w:val="007C0BE9"/>
    <w:rsid w:val="007C77AA"/>
    <w:rsid w:val="007D2269"/>
    <w:rsid w:val="007D2629"/>
    <w:rsid w:val="007D43DA"/>
    <w:rsid w:val="007D4FA1"/>
    <w:rsid w:val="007E6833"/>
    <w:rsid w:val="007E72B2"/>
    <w:rsid w:val="007F3193"/>
    <w:rsid w:val="007F5044"/>
    <w:rsid w:val="007F5611"/>
    <w:rsid w:val="007F657D"/>
    <w:rsid w:val="00801146"/>
    <w:rsid w:val="008039D7"/>
    <w:rsid w:val="008051C2"/>
    <w:rsid w:val="0081771F"/>
    <w:rsid w:val="00821514"/>
    <w:rsid w:val="00821975"/>
    <w:rsid w:val="00821E24"/>
    <w:rsid w:val="00827E3F"/>
    <w:rsid w:val="00835844"/>
    <w:rsid w:val="00841C7F"/>
    <w:rsid w:val="00842B39"/>
    <w:rsid w:val="00843813"/>
    <w:rsid w:val="0085079A"/>
    <w:rsid w:val="00852847"/>
    <w:rsid w:val="00855259"/>
    <w:rsid w:val="008556EF"/>
    <w:rsid w:val="00857D13"/>
    <w:rsid w:val="00860DCE"/>
    <w:rsid w:val="00864193"/>
    <w:rsid w:val="008662A1"/>
    <w:rsid w:val="0086716F"/>
    <w:rsid w:val="00867200"/>
    <w:rsid w:val="00867A50"/>
    <w:rsid w:val="00872EC4"/>
    <w:rsid w:val="00873328"/>
    <w:rsid w:val="00873354"/>
    <w:rsid w:val="008876F5"/>
    <w:rsid w:val="00890D01"/>
    <w:rsid w:val="00891464"/>
    <w:rsid w:val="008A0DED"/>
    <w:rsid w:val="008A4C53"/>
    <w:rsid w:val="008A64AE"/>
    <w:rsid w:val="008A73DA"/>
    <w:rsid w:val="008B5E14"/>
    <w:rsid w:val="008C27E9"/>
    <w:rsid w:val="008C3158"/>
    <w:rsid w:val="008C3586"/>
    <w:rsid w:val="008C40DC"/>
    <w:rsid w:val="008D3AC6"/>
    <w:rsid w:val="008F2C7D"/>
    <w:rsid w:val="008F2E57"/>
    <w:rsid w:val="008F61C1"/>
    <w:rsid w:val="00900BA7"/>
    <w:rsid w:val="00902A92"/>
    <w:rsid w:val="009030A1"/>
    <w:rsid w:val="009072F4"/>
    <w:rsid w:val="00920D30"/>
    <w:rsid w:val="009215C4"/>
    <w:rsid w:val="00924748"/>
    <w:rsid w:val="00926A41"/>
    <w:rsid w:val="009278B7"/>
    <w:rsid w:val="00927CFF"/>
    <w:rsid w:val="00927D78"/>
    <w:rsid w:val="00933BCE"/>
    <w:rsid w:val="00933C6D"/>
    <w:rsid w:val="00933F65"/>
    <w:rsid w:val="00934DCE"/>
    <w:rsid w:val="00940E51"/>
    <w:rsid w:val="00941861"/>
    <w:rsid w:val="009444E5"/>
    <w:rsid w:val="009464B5"/>
    <w:rsid w:val="00950D9C"/>
    <w:rsid w:val="009608DA"/>
    <w:rsid w:val="0096150F"/>
    <w:rsid w:val="009647E1"/>
    <w:rsid w:val="00964824"/>
    <w:rsid w:val="0097020C"/>
    <w:rsid w:val="00970E5A"/>
    <w:rsid w:val="00971885"/>
    <w:rsid w:val="00984C6C"/>
    <w:rsid w:val="00985107"/>
    <w:rsid w:val="00991ECC"/>
    <w:rsid w:val="00992879"/>
    <w:rsid w:val="009A00BB"/>
    <w:rsid w:val="009A05CD"/>
    <w:rsid w:val="009A2114"/>
    <w:rsid w:val="009A53D0"/>
    <w:rsid w:val="009B1C1F"/>
    <w:rsid w:val="009B3120"/>
    <w:rsid w:val="009B471A"/>
    <w:rsid w:val="009B480E"/>
    <w:rsid w:val="009C015C"/>
    <w:rsid w:val="009C3D1F"/>
    <w:rsid w:val="009C640A"/>
    <w:rsid w:val="009D053E"/>
    <w:rsid w:val="009D0C34"/>
    <w:rsid w:val="009D1945"/>
    <w:rsid w:val="009E075C"/>
    <w:rsid w:val="009E12D1"/>
    <w:rsid w:val="009E7207"/>
    <w:rsid w:val="009F4534"/>
    <w:rsid w:val="00A012B8"/>
    <w:rsid w:val="00A01E0A"/>
    <w:rsid w:val="00A02A89"/>
    <w:rsid w:val="00A057E9"/>
    <w:rsid w:val="00A0627E"/>
    <w:rsid w:val="00A12387"/>
    <w:rsid w:val="00A1540E"/>
    <w:rsid w:val="00A20939"/>
    <w:rsid w:val="00A25EC3"/>
    <w:rsid w:val="00A37565"/>
    <w:rsid w:val="00A378A3"/>
    <w:rsid w:val="00A40622"/>
    <w:rsid w:val="00A408BC"/>
    <w:rsid w:val="00A40CF9"/>
    <w:rsid w:val="00A46016"/>
    <w:rsid w:val="00A51DFF"/>
    <w:rsid w:val="00A53093"/>
    <w:rsid w:val="00A54AEF"/>
    <w:rsid w:val="00A56D8C"/>
    <w:rsid w:val="00A65EFD"/>
    <w:rsid w:val="00A700B5"/>
    <w:rsid w:val="00A7043C"/>
    <w:rsid w:val="00A7564F"/>
    <w:rsid w:val="00A7714C"/>
    <w:rsid w:val="00A777BF"/>
    <w:rsid w:val="00A8289E"/>
    <w:rsid w:val="00A9242F"/>
    <w:rsid w:val="00A92DB8"/>
    <w:rsid w:val="00A9569F"/>
    <w:rsid w:val="00A974C6"/>
    <w:rsid w:val="00AA4B9E"/>
    <w:rsid w:val="00AA70B7"/>
    <w:rsid w:val="00AA7F32"/>
    <w:rsid w:val="00AB39ED"/>
    <w:rsid w:val="00AB5BF9"/>
    <w:rsid w:val="00AC1A85"/>
    <w:rsid w:val="00AC1C04"/>
    <w:rsid w:val="00AD120C"/>
    <w:rsid w:val="00AD3983"/>
    <w:rsid w:val="00AD481C"/>
    <w:rsid w:val="00AE157C"/>
    <w:rsid w:val="00AE3EBF"/>
    <w:rsid w:val="00AE6878"/>
    <w:rsid w:val="00AF4591"/>
    <w:rsid w:val="00B10566"/>
    <w:rsid w:val="00B11976"/>
    <w:rsid w:val="00B13925"/>
    <w:rsid w:val="00B1492F"/>
    <w:rsid w:val="00B2057B"/>
    <w:rsid w:val="00B35C6F"/>
    <w:rsid w:val="00B42AA3"/>
    <w:rsid w:val="00B55335"/>
    <w:rsid w:val="00B60839"/>
    <w:rsid w:val="00B60E6D"/>
    <w:rsid w:val="00B674A7"/>
    <w:rsid w:val="00B70A86"/>
    <w:rsid w:val="00B70AEA"/>
    <w:rsid w:val="00B72F3F"/>
    <w:rsid w:val="00B75804"/>
    <w:rsid w:val="00B75D24"/>
    <w:rsid w:val="00B76FC1"/>
    <w:rsid w:val="00B800D3"/>
    <w:rsid w:val="00B8179C"/>
    <w:rsid w:val="00B8234B"/>
    <w:rsid w:val="00B82ED3"/>
    <w:rsid w:val="00B82F4B"/>
    <w:rsid w:val="00B91DE3"/>
    <w:rsid w:val="00B931B5"/>
    <w:rsid w:val="00B948D5"/>
    <w:rsid w:val="00B9553D"/>
    <w:rsid w:val="00B95801"/>
    <w:rsid w:val="00B971F3"/>
    <w:rsid w:val="00BA2722"/>
    <w:rsid w:val="00BA557B"/>
    <w:rsid w:val="00BA5612"/>
    <w:rsid w:val="00BB0087"/>
    <w:rsid w:val="00BB0CC7"/>
    <w:rsid w:val="00BB45D7"/>
    <w:rsid w:val="00BB48C9"/>
    <w:rsid w:val="00BB5FB9"/>
    <w:rsid w:val="00BB7084"/>
    <w:rsid w:val="00BC0373"/>
    <w:rsid w:val="00BD36CA"/>
    <w:rsid w:val="00BD51FB"/>
    <w:rsid w:val="00BD5A25"/>
    <w:rsid w:val="00BD72A8"/>
    <w:rsid w:val="00BE0D1B"/>
    <w:rsid w:val="00BE1065"/>
    <w:rsid w:val="00BE1B2D"/>
    <w:rsid w:val="00BF15B2"/>
    <w:rsid w:val="00BF3C00"/>
    <w:rsid w:val="00BF4F52"/>
    <w:rsid w:val="00C0007D"/>
    <w:rsid w:val="00C15E42"/>
    <w:rsid w:val="00C16AFA"/>
    <w:rsid w:val="00C2106D"/>
    <w:rsid w:val="00C231E8"/>
    <w:rsid w:val="00C260CC"/>
    <w:rsid w:val="00C27D0B"/>
    <w:rsid w:val="00C3161F"/>
    <w:rsid w:val="00C31922"/>
    <w:rsid w:val="00C32470"/>
    <w:rsid w:val="00C35C75"/>
    <w:rsid w:val="00C40D0E"/>
    <w:rsid w:val="00C45332"/>
    <w:rsid w:val="00C4675B"/>
    <w:rsid w:val="00C47263"/>
    <w:rsid w:val="00C472F4"/>
    <w:rsid w:val="00C473EA"/>
    <w:rsid w:val="00C47BE0"/>
    <w:rsid w:val="00C514B3"/>
    <w:rsid w:val="00C60079"/>
    <w:rsid w:val="00C61969"/>
    <w:rsid w:val="00C62550"/>
    <w:rsid w:val="00C63ABA"/>
    <w:rsid w:val="00C6414E"/>
    <w:rsid w:val="00C924B3"/>
    <w:rsid w:val="00C94E16"/>
    <w:rsid w:val="00C94FC2"/>
    <w:rsid w:val="00CA1888"/>
    <w:rsid w:val="00CA7478"/>
    <w:rsid w:val="00CC3806"/>
    <w:rsid w:val="00CC3C25"/>
    <w:rsid w:val="00CC4356"/>
    <w:rsid w:val="00CC5077"/>
    <w:rsid w:val="00CC56C6"/>
    <w:rsid w:val="00CC646F"/>
    <w:rsid w:val="00CD2268"/>
    <w:rsid w:val="00CD2D38"/>
    <w:rsid w:val="00CD5A1E"/>
    <w:rsid w:val="00CE44FF"/>
    <w:rsid w:val="00CE584F"/>
    <w:rsid w:val="00CE7E77"/>
    <w:rsid w:val="00CF24CA"/>
    <w:rsid w:val="00CF4025"/>
    <w:rsid w:val="00CF457E"/>
    <w:rsid w:val="00CF5DBD"/>
    <w:rsid w:val="00CF7E40"/>
    <w:rsid w:val="00D0248C"/>
    <w:rsid w:val="00D02F36"/>
    <w:rsid w:val="00D03505"/>
    <w:rsid w:val="00D0355A"/>
    <w:rsid w:val="00D05F0D"/>
    <w:rsid w:val="00D11501"/>
    <w:rsid w:val="00D1156B"/>
    <w:rsid w:val="00D1794F"/>
    <w:rsid w:val="00D200BE"/>
    <w:rsid w:val="00D2404B"/>
    <w:rsid w:val="00D364C4"/>
    <w:rsid w:val="00D47D4D"/>
    <w:rsid w:val="00D528F6"/>
    <w:rsid w:val="00D556C9"/>
    <w:rsid w:val="00D618F4"/>
    <w:rsid w:val="00D631A3"/>
    <w:rsid w:val="00D7082F"/>
    <w:rsid w:val="00D71535"/>
    <w:rsid w:val="00D76B3A"/>
    <w:rsid w:val="00D76C6D"/>
    <w:rsid w:val="00D77CC8"/>
    <w:rsid w:val="00D83636"/>
    <w:rsid w:val="00D8476E"/>
    <w:rsid w:val="00D85D9E"/>
    <w:rsid w:val="00D9055B"/>
    <w:rsid w:val="00D90BDD"/>
    <w:rsid w:val="00D916E2"/>
    <w:rsid w:val="00D9196E"/>
    <w:rsid w:val="00D91C24"/>
    <w:rsid w:val="00D94ACB"/>
    <w:rsid w:val="00D96C5F"/>
    <w:rsid w:val="00DA21CE"/>
    <w:rsid w:val="00DA2807"/>
    <w:rsid w:val="00DA5183"/>
    <w:rsid w:val="00DA71FA"/>
    <w:rsid w:val="00DC0858"/>
    <w:rsid w:val="00DC2D87"/>
    <w:rsid w:val="00DC76CD"/>
    <w:rsid w:val="00DD24D7"/>
    <w:rsid w:val="00DD3EF1"/>
    <w:rsid w:val="00DE029B"/>
    <w:rsid w:val="00DE1A34"/>
    <w:rsid w:val="00DE6DA0"/>
    <w:rsid w:val="00DF15FD"/>
    <w:rsid w:val="00DF1DEC"/>
    <w:rsid w:val="00DF42EE"/>
    <w:rsid w:val="00DF5376"/>
    <w:rsid w:val="00DF655B"/>
    <w:rsid w:val="00DF6C99"/>
    <w:rsid w:val="00DF6D13"/>
    <w:rsid w:val="00E03D71"/>
    <w:rsid w:val="00E063B0"/>
    <w:rsid w:val="00E0643A"/>
    <w:rsid w:val="00E07205"/>
    <w:rsid w:val="00E15096"/>
    <w:rsid w:val="00E22C5C"/>
    <w:rsid w:val="00E24036"/>
    <w:rsid w:val="00E33CF3"/>
    <w:rsid w:val="00E345EF"/>
    <w:rsid w:val="00E506D1"/>
    <w:rsid w:val="00E52375"/>
    <w:rsid w:val="00E52C51"/>
    <w:rsid w:val="00E64CE8"/>
    <w:rsid w:val="00E66EE7"/>
    <w:rsid w:val="00E71A07"/>
    <w:rsid w:val="00E76732"/>
    <w:rsid w:val="00E81AD5"/>
    <w:rsid w:val="00E83025"/>
    <w:rsid w:val="00E87C72"/>
    <w:rsid w:val="00E93B45"/>
    <w:rsid w:val="00E95A83"/>
    <w:rsid w:val="00EA3599"/>
    <w:rsid w:val="00EA6E9F"/>
    <w:rsid w:val="00EB0BDE"/>
    <w:rsid w:val="00EB13A8"/>
    <w:rsid w:val="00EB2F06"/>
    <w:rsid w:val="00EB5D88"/>
    <w:rsid w:val="00ED1EDF"/>
    <w:rsid w:val="00ED6703"/>
    <w:rsid w:val="00EE2502"/>
    <w:rsid w:val="00EE29F7"/>
    <w:rsid w:val="00EE3BC5"/>
    <w:rsid w:val="00EF0683"/>
    <w:rsid w:val="00F05121"/>
    <w:rsid w:val="00F1279D"/>
    <w:rsid w:val="00F209BA"/>
    <w:rsid w:val="00F235DE"/>
    <w:rsid w:val="00F26BBD"/>
    <w:rsid w:val="00F27C50"/>
    <w:rsid w:val="00F27CF2"/>
    <w:rsid w:val="00F32190"/>
    <w:rsid w:val="00F440E2"/>
    <w:rsid w:val="00F44353"/>
    <w:rsid w:val="00F45475"/>
    <w:rsid w:val="00F523D5"/>
    <w:rsid w:val="00F55EBC"/>
    <w:rsid w:val="00F57943"/>
    <w:rsid w:val="00F57A3D"/>
    <w:rsid w:val="00F63185"/>
    <w:rsid w:val="00F7010D"/>
    <w:rsid w:val="00F75468"/>
    <w:rsid w:val="00F775BC"/>
    <w:rsid w:val="00F80B64"/>
    <w:rsid w:val="00F85392"/>
    <w:rsid w:val="00F92D1E"/>
    <w:rsid w:val="00F95BE9"/>
    <w:rsid w:val="00F966BA"/>
    <w:rsid w:val="00F971DB"/>
    <w:rsid w:val="00FA1B54"/>
    <w:rsid w:val="00FA25C2"/>
    <w:rsid w:val="00FA36FD"/>
    <w:rsid w:val="00FB4769"/>
    <w:rsid w:val="00FC0780"/>
    <w:rsid w:val="00FC08E4"/>
    <w:rsid w:val="00FC5F13"/>
    <w:rsid w:val="00FC760D"/>
    <w:rsid w:val="00FC7C74"/>
    <w:rsid w:val="00FD202E"/>
    <w:rsid w:val="00FD5554"/>
    <w:rsid w:val="00FE226A"/>
    <w:rsid w:val="00FE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0B08BA"/>
  <w14:defaultImageDpi w14:val="32767"/>
  <w15:chartTrackingRefBased/>
  <w15:docId w15:val="{97CEEDB4-1B12-1E43-817C-4DC1BF25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FCB"/>
    <w:rPr>
      <w:color w:val="0563C1" w:themeColor="hyperlink"/>
      <w:u w:val="single"/>
    </w:rPr>
  </w:style>
  <w:style w:type="character" w:customStyle="1" w:styleId="UnresolvedMention1">
    <w:name w:val="Unresolved Mention1"/>
    <w:basedOn w:val="DefaultParagraphFont"/>
    <w:uiPriority w:val="99"/>
    <w:rsid w:val="001B1FCB"/>
    <w:rPr>
      <w:color w:val="605E5C"/>
      <w:shd w:val="clear" w:color="auto" w:fill="E1DFDD"/>
    </w:rPr>
  </w:style>
  <w:style w:type="paragraph" w:styleId="BalloonText">
    <w:name w:val="Balloon Text"/>
    <w:basedOn w:val="Normal"/>
    <w:link w:val="BalloonTextChar"/>
    <w:uiPriority w:val="99"/>
    <w:semiHidden/>
    <w:unhideWhenUsed/>
    <w:rsid w:val="00A406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62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D3983"/>
    <w:rPr>
      <w:color w:val="954F72" w:themeColor="followedHyperlink"/>
      <w:u w:val="single"/>
    </w:rPr>
  </w:style>
  <w:style w:type="character" w:customStyle="1" w:styleId="apple-converted-space">
    <w:name w:val="apple-converted-space"/>
    <w:basedOn w:val="DefaultParagraphFont"/>
    <w:rsid w:val="00AD3983"/>
  </w:style>
  <w:style w:type="paragraph" w:styleId="ListParagraph">
    <w:name w:val="List Paragraph"/>
    <w:basedOn w:val="Normal"/>
    <w:uiPriority w:val="34"/>
    <w:qFormat/>
    <w:rsid w:val="00462157"/>
    <w:pPr>
      <w:ind w:left="720"/>
      <w:contextualSpacing/>
    </w:pPr>
  </w:style>
  <w:style w:type="character" w:styleId="Emphasis">
    <w:name w:val="Emphasis"/>
    <w:basedOn w:val="DefaultParagraphFont"/>
    <w:uiPriority w:val="20"/>
    <w:qFormat/>
    <w:rsid w:val="0043461F"/>
    <w:rPr>
      <w:i/>
      <w:iCs/>
    </w:rPr>
  </w:style>
  <w:style w:type="character" w:customStyle="1" w:styleId="printanswer">
    <w:name w:val="printanswer"/>
    <w:basedOn w:val="DefaultParagraphFont"/>
    <w:rsid w:val="00312A0D"/>
  </w:style>
  <w:style w:type="paragraph" w:styleId="Header">
    <w:name w:val="header"/>
    <w:basedOn w:val="Normal"/>
    <w:link w:val="HeaderChar"/>
    <w:uiPriority w:val="99"/>
    <w:unhideWhenUsed/>
    <w:rsid w:val="00397EDC"/>
    <w:pPr>
      <w:tabs>
        <w:tab w:val="center" w:pos="4680"/>
        <w:tab w:val="right" w:pos="9360"/>
      </w:tabs>
    </w:pPr>
  </w:style>
  <w:style w:type="character" w:customStyle="1" w:styleId="HeaderChar">
    <w:name w:val="Header Char"/>
    <w:basedOn w:val="DefaultParagraphFont"/>
    <w:link w:val="Header"/>
    <w:uiPriority w:val="99"/>
    <w:rsid w:val="00397EDC"/>
  </w:style>
  <w:style w:type="paragraph" w:styleId="Footer">
    <w:name w:val="footer"/>
    <w:basedOn w:val="Normal"/>
    <w:link w:val="FooterChar"/>
    <w:uiPriority w:val="99"/>
    <w:unhideWhenUsed/>
    <w:rsid w:val="00397EDC"/>
    <w:pPr>
      <w:tabs>
        <w:tab w:val="center" w:pos="4680"/>
        <w:tab w:val="right" w:pos="9360"/>
      </w:tabs>
    </w:pPr>
  </w:style>
  <w:style w:type="character" w:customStyle="1" w:styleId="FooterChar">
    <w:name w:val="Footer Char"/>
    <w:basedOn w:val="DefaultParagraphFont"/>
    <w:link w:val="Footer"/>
    <w:uiPriority w:val="99"/>
    <w:rsid w:val="00397EDC"/>
  </w:style>
  <w:style w:type="paragraph" w:styleId="CommentText">
    <w:name w:val="annotation text"/>
    <w:basedOn w:val="Normal"/>
    <w:link w:val="CommentTextChar"/>
    <w:uiPriority w:val="99"/>
    <w:semiHidden/>
    <w:unhideWhenUsed/>
    <w:rsid w:val="00B70A86"/>
    <w:rPr>
      <w:sz w:val="20"/>
      <w:szCs w:val="20"/>
    </w:rPr>
  </w:style>
  <w:style w:type="character" w:customStyle="1" w:styleId="CommentTextChar">
    <w:name w:val="Comment Text Char"/>
    <w:basedOn w:val="DefaultParagraphFont"/>
    <w:link w:val="CommentText"/>
    <w:uiPriority w:val="99"/>
    <w:semiHidden/>
    <w:rsid w:val="00B70A86"/>
    <w:rPr>
      <w:sz w:val="20"/>
      <w:szCs w:val="20"/>
    </w:rPr>
  </w:style>
  <w:style w:type="character" w:styleId="CommentReference">
    <w:name w:val="annotation reference"/>
    <w:basedOn w:val="DefaultParagraphFont"/>
    <w:uiPriority w:val="99"/>
    <w:semiHidden/>
    <w:unhideWhenUsed/>
    <w:rsid w:val="00B70A86"/>
    <w:rPr>
      <w:sz w:val="16"/>
      <w:szCs w:val="16"/>
    </w:rPr>
  </w:style>
  <w:style w:type="character" w:customStyle="1" w:styleId="bkciteavail">
    <w:name w:val="bk_cite_avail"/>
    <w:basedOn w:val="DefaultParagraphFont"/>
    <w:rsid w:val="00B70A86"/>
  </w:style>
  <w:style w:type="paragraph" w:customStyle="1" w:styleId="Default">
    <w:name w:val="Default"/>
    <w:rsid w:val="00E93B45"/>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891464"/>
  </w:style>
  <w:style w:type="paragraph" w:customStyle="1" w:styleId="Normal1">
    <w:name w:val="Normal1"/>
    <w:uiPriority w:val="99"/>
    <w:rsid w:val="00B674A7"/>
    <w:rPr>
      <w:rFonts w:ascii="Arial" w:eastAsia="Arial" w:hAnsi="Arial" w:cs="Arial"/>
    </w:rPr>
  </w:style>
  <w:style w:type="table" w:styleId="TableGrid">
    <w:name w:val="Table Grid"/>
    <w:basedOn w:val="TableNormal"/>
    <w:uiPriority w:val="39"/>
    <w:rsid w:val="000B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709A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09A3"/>
    <w:rPr>
      <w:rFonts w:ascii="Calibri" w:hAnsi="Calibri" w:cs="Calibri"/>
      <w:noProof/>
    </w:rPr>
  </w:style>
  <w:style w:type="paragraph" w:customStyle="1" w:styleId="EndNoteBibliography">
    <w:name w:val="EndNote Bibliography"/>
    <w:basedOn w:val="Normal"/>
    <w:link w:val="EndNoteBibliographyChar"/>
    <w:rsid w:val="005709A3"/>
    <w:rPr>
      <w:rFonts w:ascii="Calibri" w:hAnsi="Calibri" w:cs="Calibri"/>
      <w:noProof/>
    </w:rPr>
  </w:style>
  <w:style w:type="character" w:customStyle="1" w:styleId="EndNoteBibliographyChar">
    <w:name w:val="EndNote Bibliography Char"/>
    <w:basedOn w:val="DefaultParagraphFont"/>
    <w:link w:val="EndNoteBibliography"/>
    <w:rsid w:val="005709A3"/>
    <w:rPr>
      <w:rFonts w:ascii="Calibri" w:hAnsi="Calibri" w:cs="Calibri"/>
      <w:noProof/>
    </w:rPr>
  </w:style>
  <w:style w:type="character" w:styleId="Strong">
    <w:name w:val="Strong"/>
    <w:basedOn w:val="DefaultParagraphFont"/>
    <w:uiPriority w:val="22"/>
    <w:qFormat/>
    <w:rsid w:val="008F61C1"/>
    <w:rPr>
      <w:b/>
      <w:bCs/>
    </w:rPr>
  </w:style>
  <w:style w:type="character" w:customStyle="1" w:styleId="highlight">
    <w:name w:val="highlight"/>
    <w:basedOn w:val="DefaultParagraphFont"/>
    <w:rsid w:val="008F61C1"/>
  </w:style>
  <w:style w:type="paragraph" w:styleId="NormalWeb">
    <w:name w:val="Normal (Web)"/>
    <w:basedOn w:val="Normal"/>
    <w:uiPriority w:val="99"/>
    <w:unhideWhenUsed/>
    <w:rsid w:val="005A3BCF"/>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D05F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8529">
      <w:bodyDiv w:val="1"/>
      <w:marLeft w:val="0"/>
      <w:marRight w:val="0"/>
      <w:marTop w:val="0"/>
      <w:marBottom w:val="0"/>
      <w:divBdr>
        <w:top w:val="none" w:sz="0" w:space="0" w:color="auto"/>
        <w:left w:val="none" w:sz="0" w:space="0" w:color="auto"/>
        <w:bottom w:val="none" w:sz="0" w:space="0" w:color="auto"/>
        <w:right w:val="none" w:sz="0" w:space="0" w:color="auto"/>
      </w:divBdr>
    </w:div>
    <w:div w:id="440222235">
      <w:bodyDiv w:val="1"/>
      <w:marLeft w:val="0"/>
      <w:marRight w:val="0"/>
      <w:marTop w:val="0"/>
      <w:marBottom w:val="0"/>
      <w:divBdr>
        <w:top w:val="none" w:sz="0" w:space="0" w:color="auto"/>
        <w:left w:val="none" w:sz="0" w:space="0" w:color="auto"/>
        <w:bottom w:val="none" w:sz="0" w:space="0" w:color="auto"/>
        <w:right w:val="none" w:sz="0" w:space="0" w:color="auto"/>
      </w:divBdr>
    </w:div>
    <w:div w:id="657153746">
      <w:bodyDiv w:val="1"/>
      <w:marLeft w:val="0"/>
      <w:marRight w:val="0"/>
      <w:marTop w:val="0"/>
      <w:marBottom w:val="0"/>
      <w:divBdr>
        <w:top w:val="none" w:sz="0" w:space="0" w:color="auto"/>
        <w:left w:val="none" w:sz="0" w:space="0" w:color="auto"/>
        <w:bottom w:val="none" w:sz="0" w:space="0" w:color="auto"/>
        <w:right w:val="none" w:sz="0" w:space="0" w:color="auto"/>
      </w:divBdr>
    </w:div>
    <w:div w:id="1087654629">
      <w:bodyDiv w:val="1"/>
      <w:marLeft w:val="0"/>
      <w:marRight w:val="0"/>
      <w:marTop w:val="0"/>
      <w:marBottom w:val="0"/>
      <w:divBdr>
        <w:top w:val="none" w:sz="0" w:space="0" w:color="auto"/>
        <w:left w:val="none" w:sz="0" w:space="0" w:color="auto"/>
        <w:bottom w:val="none" w:sz="0" w:space="0" w:color="auto"/>
        <w:right w:val="none" w:sz="0" w:space="0" w:color="auto"/>
      </w:divBdr>
    </w:div>
    <w:div w:id="1530296705">
      <w:bodyDiv w:val="1"/>
      <w:marLeft w:val="0"/>
      <w:marRight w:val="0"/>
      <w:marTop w:val="0"/>
      <w:marBottom w:val="0"/>
      <w:divBdr>
        <w:top w:val="none" w:sz="0" w:space="0" w:color="auto"/>
        <w:left w:val="none" w:sz="0" w:space="0" w:color="auto"/>
        <w:bottom w:val="none" w:sz="0" w:space="0" w:color="auto"/>
        <w:right w:val="none" w:sz="0" w:space="0" w:color="auto"/>
      </w:divBdr>
      <w:divsChild>
        <w:div w:id="1107851722">
          <w:marLeft w:val="0"/>
          <w:marRight w:val="0"/>
          <w:marTop w:val="0"/>
          <w:marBottom w:val="0"/>
          <w:divBdr>
            <w:top w:val="none" w:sz="0" w:space="0" w:color="auto"/>
            <w:left w:val="none" w:sz="0" w:space="0" w:color="auto"/>
            <w:bottom w:val="none" w:sz="0" w:space="0" w:color="auto"/>
            <w:right w:val="none" w:sz="0" w:space="0" w:color="auto"/>
          </w:divBdr>
          <w:divsChild>
            <w:div w:id="2093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61997">
      <w:bodyDiv w:val="1"/>
      <w:marLeft w:val="0"/>
      <w:marRight w:val="0"/>
      <w:marTop w:val="0"/>
      <w:marBottom w:val="0"/>
      <w:divBdr>
        <w:top w:val="none" w:sz="0" w:space="0" w:color="auto"/>
        <w:left w:val="none" w:sz="0" w:space="0" w:color="auto"/>
        <w:bottom w:val="none" w:sz="0" w:space="0" w:color="auto"/>
        <w:right w:val="none" w:sz="0" w:space="0" w:color="auto"/>
      </w:divBdr>
    </w:div>
    <w:div w:id="1667316983">
      <w:bodyDiv w:val="1"/>
      <w:marLeft w:val="0"/>
      <w:marRight w:val="0"/>
      <w:marTop w:val="0"/>
      <w:marBottom w:val="0"/>
      <w:divBdr>
        <w:top w:val="none" w:sz="0" w:space="0" w:color="auto"/>
        <w:left w:val="none" w:sz="0" w:space="0" w:color="auto"/>
        <w:bottom w:val="none" w:sz="0" w:space="0" w:color="auto"/>
        <w:right w:val="none" w:sz="0" w:space="0" w:color="auto"/>
      </w:divBdr>
    </w:div>
    <w:div w:id="1804616053">
      <w:bodyDiv w:val="1"/>
      <w:marLeft w:val="0"/>
      <w:marRight w:val="0"/>
      <w:marTop w:val="0"/>
      <w:marBottom w:val="0"/>
      <w:divBdr>
        <w:top w:val="none" w:sz="0" w:space="0" w:color="auto"/>
        <w:left w:val="none" w:sz="0" w:space="0" w:color="auto"/>
        <w:bottom w:val="none" w:sz="0" w:space="0" w:color="auto"/>
        <w:right w:val="none" w:sz="0" w:space="0" w:color="auto"/>
      </w:divBdr>
    </w:div>
    <w:div w:id="1936984709">
      <w:bodyDiv w:val="1"/>
      <w:marLeft w:val="0"/>
      <w:marRight w:val="0"/>
      <w:marTop w:val="0"/>
      <w:marBottom w:val="0"/>
      <w:divBdr>
        <w:top w:val="none" w:sz="0" w:space="0" w:color="auto"/>
        <w:left w:val="none" w:sz="0" w:space="0" w:color="auto"/>
        <w:bottom w:val="none" w:sz="0" w:space="0" w:color="auto"/>
        <w:right w:val="none" w:sz="0" w:space="0" w:color="auto"/>
      </w:divBdr>
    </w:div>
    <w:div w:id="1945459440">
      <w:bodyDiv w:val="1"/>
      <w:marLeft w:val="0"/>
      <w:marRight w:val="0"/>
      <w:marTop w:val="0"/>
      <w:marBottom w:val="0"/>
      <w:divBdr>
        <w:top w:val="none" w:sz="0" w:space="0" w:color="auto"/>
        <w:left w:val="none" w:sz="0" w:space="0" w:color="auto"/>
        <w:bottom w:val="none" w:sz="0" w:space="0" w:color="auto"/>
        <w:right w:val="none" w:sz="0" w:space="0" w:color="auto"/>
      </w:divBdr>
      <w:divsChild>
        <w:div w:id="166666617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hyperlink" Target="https://doi.org/10.1093/sleep/19.4.318" TargetMode="External"/><Relationship Id="rId26" Type="http://schemas.openxmlformats.org/officeDocument/2006/relationships/hyperlink" Target="https://doi.org/10.3945/ajcn.2009.28523" TargetMode="External"/><Relationship Id="rId39" Type="http://schemas.openxmlformats.org/officeDocument/2006/relationships/hyperlink" Target="https://www.ncbi.nlm.nih.gov/pubmed/?term=Hart%20MJ%5BAuthor%5D&amp;cauthor=true&amp;cauthor_uid=23801246" TargetMode="External"/><Relationship Id="rId21" Type="http://schemas.openxmlformats.org/officeDocument/2006/relationships/hyperlink" Target="https://doi.org/10.1371%2Fjournal.pmed.0010062" TargetMode="External"/><Relationship Id="rId34" Type="http://schemas.openxmlformats.org/officeDocument/2006/relationships/hyperlink" Target="https://www.ncbi.nlm.nih.gov/pubmed/?term=Lin%20AL%5BAuthor%5D&amp;cauthor=true&amp;cauthor_uid=23801246" TargetMode="External"/><Relationship Id="rId42" Type="http://schemas.openxmlformats.org/officeDocument/2006/relationships/hyperlink" Target="https://www.ncbi.nlm.nih.gov/pubmed/?term=Muir%20E%5BAuthor%5D&amp;cauthor=true&amp;cauthor_uid=23801246" TargetMode="External"/><Relationship Id="rId47" Type="http://schemas.openxmlformats.org/officeDocument/2006/relationships/hyperlink" Target="https://www.ncbi.nlm.nih.gov/pubmed/?term=Fox%20PT%5BAuthor%5D&amp;cauthor=true&amp;cauthor_uid=2380124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50.png"/><Relationship Id="rId25" Type="http://schemas.openxmlformats.org/officeDocument/2006/relationships/hyperlink" Target="https://www.ncbi.nlm.nih.gov/pubmed/15602591" TargetMode="External"/><Relationship Id="rId33" Type="http://schemas.openxmlformats.org/officeDocument/2006/relationships/hyperlink" Target="https://www.ncbi.nlm.nih.gov/pubmed/25793869" TargetMode="External"/><Relationship Id="rId38" Type="http://schemas.openxmlformats.org/officeDocument/2006/relationships/hyperlink" Target="https://www.ncbi.nlm.nih.gov/pubmed/?term=Hussong%20SA%5BAuthor%5D&amp;cauthor=true&amp;cauthor_uid=23801246" TargetMode="External"/><Relationship Id="rId46" Type="http://schemas.openxmlformats.org/officeDocument/2006/relationships/hyperlink" Target="https://www.ncbi.nlm.nih.gov/pubmed/?term=Lechleiter%20JD%5BAuthor%5D&amp;cauthor=true&amp;cauthor_uid=2380124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en.wikipedia.org/wiki/Digital_object_identifier" TargetMode="External"/><Relationship Id="rId29" Type="http://schemas.openxmlformats.org/officeDocument/2006/relationships/hyperlink" Target="http://psycnet.apa.org/doi/10.4088/JCP.v66n1008" TargetMode="External"/><Relationship Id="rId41" Type="http://schemas.openxmlformats.org/officeDocument/2006/relationships/hyperlink" Target="https://www.ncbi.nlm.nih.gov/pubmed/?term=Shih%20YY%5BAuthor%5D&amp;cauthor=true&amp;cauthor_uid=23801246"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en.wikipedia.org/wiki/PubMed_Identifier" TargetMode="External"/><Relationship Id="rId32" Type="http://schemas.openxmlformats.org/officeDocument/2006/relationships/hyperlink" Target="https://www.ncbi.nlm.nih.gov/pmc/articles/PMC2716416/" TargetMode="External"/><Relationship Id="rId37" Type="http://schemas.openxmlformats.org/officeDocument/2006/relationships/hyperlink" Target="https://www.ncbi.nlm.nih.gov/pubmed/?term=Burbank%20RR%5BAuthor%5D&amp;cauthor=true&amp;cauthor_uid=23801246" TargetMode="External"/><Relationship Id="rId40" Type="http://schemas.openxmlformats.org/officeDocument/2006/relationships/hyperlink" Target="https://www.ncbi.nlm.nih.gov/pubmed/?term=Javors%20M%5BAuthor%5D&amp;cauthor=true&amp;cauthor_uid=23801246" TargetMode="External"/><Relationship Id="rId45" Type="http://schemas.openxmlformats.org/officeDocument/2006/relationships/hyperlink" Target="https://www.ncbi.nlm.nih.gov/pubmed/?term=Richardson%20AG%5BAuthor%5D&amp;cauthor=true&amp;cauthor_uid=23801246"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hyperlink" Target="https://www.ncbi.nlm.nih.gov/pmc/articles/PMC535701" TargetMode="External"/><Relationship Id="rId28" Type="http://schemas.openxmlformats.org/officeDocument/2006/relationships/hyperlink" Target="https://doi.org/10.1016/j.physbeh.2008.06.016" TargetMode="External"/><Relationship Id="rId36" Type="http://schemas.openxmlformats.org/officeDocument/2006/relationships/hyperlink" Target="https://www.ncbi.nlm.nih.gov/pubmed/?term=Halloran%20JJ%5BAuthor%5D&amp;cauthor=true&amp;cauthor_uid=23801246" TargetMode="External"/><Relationship Id="rId49" Type="http://schemas.openxmlformats.org/officeDocument/2006/relationships/hyperlink" Target="https://www.ncbi.nlm.nih.gov/pubmed/?term=lin+al+and+hart+mj+and+no+and+2013"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ncbi.nlm.nih.gov/pmc/articles/PMC535701" TargetMode="External"/><Relationship Id="rId31" Type="http://schemas.openxmlformats.org/officeDocument/2006/relationships/hyperlink" Target="https://www.ncbi.nlm.nih.gov/pmc/articles/PMC5167110/" TargetMode="External"/><Relationship Id="rId44" Type="http://schemas.openxmlformats.org/officeDocument/2006/relationships/hyperlink" Target="https://www.ncbi.nlm.nih.gov/pubmed/?term=Strong%20R%5BAuthor%5D&amp;cauthor=true&amp;cauthor_uid=2380124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en.wikipedia.org/wiki/PubMed_Central" TargetMode="External"/><Relationship Id="rId27" Type="http://schemas.openxmlformats.org/officeDocument/2006/relationships/hyperlink" Target="https://en.wikipedia.org/wiki/Digital_object_identifier" TargetMode="External"/><Relationship Id="rId30" Type="http://schemas.openxmlformats.org/officeDocument/2006/relationships/hyperlink" Target="https://med.stanford.edu/sbfnl/services/bm/lm.html" TargetMode="External"/><Relationship Id="rId35" Type="http://schemas.openxmlformats.org/officeDocument/2006/relationships/hyperlink" Target="https://www.ncbi.nlm.nih.gov/pubmed/?term=Zheng%20W%5BAuthor%5D&amp;cauthor=true&amp;cauthor_uid=23801246" TargetMode="External"/><Relationship Id="rId43" Type="http://schemas.openxmlformats.org/officeDocument/2006/relationships/hyperlink" Target="https://www.ncbi.nlm.nih.gov/pubmed/?term=Solano%20Fonseca%20R%5BAuthor%5D&amp;cauthor=true&amp;cauthor_uid=23801246" TargetMode="External"/><Relationship Id="rId48" Type="http://schemas.openxmlformats.org/officeDocument/2006/relationships/hyperlink" Target="https://www.ncbi.nlm.nih.gov/pubmed/?term=Galvan%20V%5BAuthor%5D&amp;cauthor=true&amp;cauthor_uid=23801246"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1E8C-FF7E-42EC-B6F8-CA78E9E0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Kishore Mukherjee</dc:creator>
  <cp:keywords/>
  <dc:description/>
  <cp:lastModifiedBy>Warren Ladiges</cp:lastModifiedBy>
  <cp:revision>6</cp:revision>
  <cp:lastPrinted>2019-11-27T18:53:00Z</cp:lastPrinted>
  <dcterms:created xsi:type="dcterms:W3CDTF">2019-12-22T23:54:00Z</dcterms:created>
  <dcterms:modified xsi:type="dcterms:W3CDTF">2019-12-23T00:50:00Z</dcterms:modified>
</cp:coreProperties>
</file>