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9521" w14:textId="77777777" w:rsidR="00EF3782" w:rsidRPr="007D5AAE" w:rsidRDefault="00667E4E" w:rsidP="00EF3782">
      <w:pPr>
        <w:spacing w:line="480" w:lineRule="auto"/>
        <w:jc w:val="both"/>
        <w:rPr>
          <w:sz w:val="28"/>
          <w:szCs w:val="28"/>
          <w:lang w:val="en-GB"/>
        </w:rPr>
      </w:pPr>
      <w:r>
        <w:rPr>
          <w:sz w:val="28"/>
          <w:szCs w:val="28"/>
          <w:lang w:val="en-GB"/>
        </w:rPr>
        <w:t>Additional</w:t>
      </w:r>
      <w:r w:rsidR="00EF3782" w:rsidRPr="007D5AAE">
        <w:rPr>
          <w:sz w:val="28"/>
          <w:szCs w:val="28"/>
          <w:lang w:val="en-GB"/>
        </w:rPr>
        <w:t xml:space="preserve"> </w:t>
      </w:r>
      <w:r w:rsidR="00CB3A30">
        <w:rPr>
          <w:i/>
          <w:sz w:val="28"/>
          <w:szCs w:val="28"/>
          <w:lang w:val="en-GB"/>
        </w:rPr>
        <w:t>p</w:t>
      </w:r>
      <w:r w:rsidR="00EF3782" w:rsidRPr="007D5AAE">
        <w:rPr>
          <w:i/>
          <w:sz w:val="28"/>
          <w:szCs w:val="28"/>
          <w:lang w:val="en-GB"/>
        </w:rPr>
        <w:t>olg</w:t>
      </w:r>
      <w:r w:rsidRPr="00667E4E">
        <w:rPr>
          <w:i/>
          <w:sz w:val="28"/>
          <w:szCs w:val="28"/>
          <w:vertAlign w:val="superscript"/>
          <w:lang w:val="en-GB"/>
        </w:rPr>
        <w:t>D257A</w:t>
      </w:r>
      <w:r w:rsidR="00EF3782" w:rsidRPr="007D5AAE">
        <w:rPr>
          <w:i/>
          <w:sz w:val="28"/>
          <w:szCs w:val="28"/>
          <w:lang w:val="en-GB"/>
        </w:rPr>
        <w:t xml:space="preserve"> </w:t>
      </w:r>
      <w:r w:rsidR="007D5AAE" w:rsidRPr="007D5AAE">
        <w:rPr>
          <w:sz w:val="28"/>
          <w:szCs w:val="28"/>
          <w:lang w:val="en-GB"/>
        </w:rPr>
        <w:t>m</w:t>
      </w:r>
      <w:r w:rsidR="00EF3782" w:rsidRPr="007D5AAE">
        <w:rPr>
          <w:sz w:val="28"/>
          <w:szCs w:val="28"/>
          <w:lang w:val="en-GB"/>
        </w:rPr>
        <w:t>utation</w:t>
      </w:r>
      <w:r w:rsidR="007D5AAE">
        <w:rPr>
          <w:sz w:val="28"/>
          <w:szCs w:val="28"/>
          <w:lang w:val="en-GB"/>
        </w:rPr>
        <w:t xml:space="preserve"> (</w:t>
      </w:r>
      <w:proofErr w:type="spellStart"/>
      <w:r w:rsidR="007D5AAE">
        <w:rPr>
          <w:sz w:val="28"/>
          <w:szCs w:val="28"/>
          <w:lang w:val="en-GB"/>
        </w:rPr>
        <w:t>m</w:t>
      </w:r>
      <w:r w:rsidR="00EF3782" w:rsidRPr="007D5AAE">
        <w:rPr>
          <w:sz w:val="28"/>
          <w:szCs w:val="28"/>
          <w:lang w:val="en-GB"/>
        </w:rPr>
        <w:t>utator</w:t>
      </w:r>
      <w:proofErr w:type="spellEnd"/>
      <w:r w:rsidR="00EF3782" w:rsidRPr="007D5AAE">
        <w:rPr>
          <w:sz w:val="28"/>
          <w:szCs w:val="28"/>
          <w:lang w:val="en-GB"/>
        </w:rPr>
        <w:t>)</w:t>
      </w:r>
      <w:r w:rsidR="007D5AAE" w:rsidRPr="007D5AAE">
        <w:rPr>
          <w:sz w:val="28"/>
          <w:szCs w:val="28"/>
          <w:lang w:val="en-GB"/>
        </w:rPr>
        <w:t xml:space="preserve"> does not influence</w:t>
      </w:r>
      <w:r w:rsidR="00EF3782" w:rsidRPr="007D5AAE">
        <w:rPr>
          <w:sz w:val="28"/>
          <w:szCs w:val="28"/>
          <w:lang w:val="en-GB"/>
        </w:rPr>
        <w:t xml:space="preserve"> </w:t>
      </w:r>
      <w:r w:rsidR="007D5AAE" w:rsidRPr="007D5AAE">
        <w:rPr>
          <w:sz w:val="28"/>
          <w:szCs w:val="28"/>
          <w:lang w:val="en-GB"/>
        </w:rPr>
        <w:t>d</w:t>
      </w:r>
      <w:r w:rsidR="00EF3782" w:rsidRPr="007D5AAE">
        <w:rPr>
          <w:sz w:val="28"/>
          <w:szCs w:val="28"/>
          <w:lang w:val="en-GB"/>
        </w:rPr>
        <w:t xml:space="preserve">opaminergic </w:t>
      </w:r>
      <w:r w:rsidR="007D5AAE" w:rsidRPr="007D5AAE">
        <w:rPr>
          <w:sz w:val="28"/>
          <w:szCs w:val="28"/>
          <w:lang w:val="en-GB"/>
        </w:rPr>
        <w:t>n</w:t>
      </w:r>
      <w:r w:rsidR="00EF3782" w:rsidRPr="007D5AAE">
        <w:rPr>
          <w:sz w:val="28"/>
          <w:szCs w:val="28"/>
          <w:lang w:val="en-GB"/>
        </w:rPr>
        <w:t xml:space="preserve">eurodegeneration in </w:t>
      </w:r>
      <w:r w:rsidR="007D5AAE" w:rsidRPr="007D5AAE">
        <w:rPr>
          <w:sz w:val="28"/>
          <w:szCs w:val="28"/>
          <w:lang w:val="en-GB"/>
        </w:rPr>
        <w:t>aged p</w:t>
      </w:r>
      <w:r w:rsidR="00EF3782" w:rsidRPr="007D5AAE">
        <w:rPr>
          <w:sz w:val="28"/>
          <w:szCs w:val="28"/>
          <w:lang w:val="en-GB"/>
        </w:rPr>
        <w:t>arkin-</w:t>
      </w:r>
      <w:r w:rsidR="007D5AAE" w:rsidRPr="007D5AAE">
        <w:rPr>
          <w:sz w:val="28"/>
          <w:szCs w:val="28"/>
          <w:lang w:val="en-GB"/>
        </w:rPr>
        <w:t>d</w:t>
      </w:r>
      <w:r>
        <w:rPr>
          <w:sz w:val="28"/>
          <w:szCs w:val="28"/>
          <w:lang w:val="en-GB"/>
        </w:rPr>
        <w:t>eficient m</w:t>
      </w:r>
      <w:r w:rsidR="00EF3782" w:rsidRPr="007D5AAE">
        <w:rPr>
          <w:sz w:val="28"/>
          <w:szCs w:val="28"/>
          <w:lang w:val="en-GB"/>
        </w:rPr>
        <w:t>ice</w:t>
      </w:r>
    </w:p>
    <w:p w14:paraId="7B35CFD4" w14:textId="10E35C45" w:rsidR="007D5AAE" w:rsidRPr="004F5BD6" w:rsidRDefault="007D5AAE" w:rsidP="007D5AAE">
      <w:pPr>
        <w:spacing w:line="480" w:lineRule="auto"/>
        <w:rPr>
          <w:lang w:val="en-GB"/>
        </w:rPr>
      </w:pPr>
      <w:r w:rsidRPr="004F5BD6">
        <w:rPr>
          <w:lang w:val="en-GB"/>
        </w:rPr>
        <w:t xml:space="preserve">David </w:t>
      </w:r>
      <w:proofErr w:type="spellStart"/>
      <w:r w:rsidRPr="004F5BD6">
        <w:rPr>
          <w:lang w:val="en-GB"/>
        </w:rPr>
        <w:t>Mrohs</w:t>
      </w:r>
      <w:r w:rsidR="004F5BD6" w:rsidRPr="004F5BD6">
        <w:rPr>
          <w:vertAlign w:val="superscript"/>
          <w:lang w:val="en-GB"/>
        </w:rPr>
        <w:t>a</w:t>
      </w:r>
      <w:r w:rsidR="00210DC5" w:rsidRPr="004F5BD6">
        <w:rPr>
          <w:vertAlign w:val="superscript"/>
          <w:lang w:val="en-GB"/>
        </w:rPr>
        <w:t>,</w:t>
      </w:r>
      <w:r w:rsidR="004F5BD6" w:rsidRPr="004F5BD6">
        <w:rPr>
          <w:vertAlign w:val="superscript"/>
          <w:lang w:val="en-GB"/>
        </w:rPr>
        <w:t>c</w:t>
      </w:r>
      <w:proofErr w:type="spellEnd"/>
      <w:r w:rsidRPr="004F5BD6">
        <w:rPr>
          <w:lang w:val="en-GB"/>
        </w:rPr>
        <w:t xml:space="preserve">, Max </w:t>
      </w:r>
      <w:proofErr w:type="spellStart"/>
      <w:r w:rsidRPr="004F5BD6">
        <w:rPr>
          <w:lang w:val="en-GB"/>
        </w:rPr>
        <w:t>Rybarski</w:t>
      </w:r>
      <w:r w:rsidR="004F5BD6" w:rsidRPr="004F5BD6">
        <w:rPr>
          <w:vertAlign w:val="superscript"/>
          <w:lang w:val="en-GB"/>
        </w:rPr>
        <w:t>a</w:t>
      </w:r>
      <w:r w:rsidRPr="004F5BD6">
        <w:rPr>
          <w:vertAlign w:val="superscript"/>
          <w:lang w:val="en-GB"/>
        </w:rPr>
        <w:t>,</w:t>
      </w:r>
      <w:r w:rsidR="004F5BD6" w:rsidRPr="004F5BD6">
        <w:rPr>
          <w:vertAlign w:val="superscript"/>
          <w:lang w:val="en-GB"/>
        </w:rPr>
        <w:t>b</w:t>
      </w:r>
      <w:r w:rsidR="00210DC5" w:rsidRPr="004F5BD6">
        <w:rPr>
          <w:vertAlign w:val="superscript"/>
          <w:lang w:val="en-GB"/>
        </w:rPr>
        <w:t>,</w:t>
      </w:r>
      <w:r w:rsidR="004F5BD6">
        <w:rPr>
          <w:vertAlign w:val="superscript"/>
          <w:lang w:val="en-GB"/>
        </w:rPr>
        <w:t>c</w:t>
      </w:r>
      <w:proofErr w:type="spellEnd"/>
      <w:r w:rsidRPr="004F5BD6">
        <w:rPr>
          <w:lang w:val="en-GB"/>
        </w:rPr>
        <w:t xml:space="preserve">, Michael </w:t>
      </w:r>
      <w:proofErr w:type="spellStart"/>
      <w:r w:rsidRPr="004F5BD6">
        <w:rPr>
          <w:lang w:val="en-GB"/>
        </w:rPr>
        <w:t>Andriske</w:t>
      </w:r>
      <w:r w:rsidR="004F5BD6">
        <w:rPr>
          <w:vertAlign w:val="superscript"/>
          <w:lang w:val="en-GB"/>
        </w:rPr>
        <w:t>a</w:t>
      </w:r>
      <w:proofErr w:type="spellEnd"/>
      <w:r w:rsidRPr="004F5BD6">
        <w:rPr>
          <w:lang w:val="en-GB"/>
        </w:rPr>
        <w:t xml:space="preserve">, Pauline </w:t>
      </w:r>
      <w:proofErr w:type="spellStart"/>
      <w:r w:rsidRPr="004F5BD6">
        <w:rPr>
          <w:lang w:val="en-GB"/>
        </w:rPr>
        <w:t>Bohne</w:t>
      </w:r>
      <w:r w:rsidR="004F5BD6">
        <w:rPr>
          <w:vertAlign w:val="superscript"/>
          <w:lang w:val="en-GB"/>
        </w:rPr>
        <w:t>b</w:t>
      </w:r>
      <w:proofErr w:type="spellEnd"/>
      <w:r w:rsidRPr="004F5BD6">
        <w:rPr>
          <w:lang w:val="en-GB"/>
        </w:rPr>
        <w:t xml:space="preserve">, Melanie D. </w:t>
      </w:r>
      <w:proofErr w:type="spellStart"/>
      <w:r w:rsidRPr="004F5BD6">
        <w:rPr>
          <w:lang w:val="en-GB"/>
        </w:rPr>
        <w:t>Mark</w:t>
      </w:r>
      <w:r w:rsidR="004F5BD6">
        <w:rPr>
          <w:vertAlign w:val="superscript"/>
          <w:lang w:val="en-GB"/>
        </w:rPr>
        <w:t>b</w:t>
      </w:r>
      <w:proofErr w:type="spellEnd"/>
      <w:r w:rsidRPr="004F5BD6">
        <w:rPr>
          <w:lang w:val="en-GB"/>
        </w:rPr>
        <w:t xml:space="preserve">, Hermann </w:t>
      </w:r>
      <w:proofErr w:type="spellStart"/>
      <w:r w:rsidRPr="004F5BD6">
        <w:rPr>
          <w:lang w:val="en-GB"/>
        </w:rPr>
        <w:t>Lübbert</w:t>
      </w:r>
      <w:r w:rsidR="004F5BD6">
        <w:rPr>
          <w:vertAlign w:val="superscript"/>
          <w:lang w:val="en-GB"/>
        </w:rPr>
        <w:t>a</w:t>
      </w:r>
      <w:proofErr w:type="spellEnd"/>
      <w:r w:rsidRPr="004F5BD6">
        <w:rPr>
          <w:lang w:val="en-GB"/>
        </w:rPr>
        <w:t xml:space="preserve">, Xin-Ran </w:t>
      </w:r>
      <w:proofErr w:type="spellStart"/>
      <w:r w:rsidRPr="004F5BD6">
        <w:rPr>
          <w:lang w:val="en-GB"/>
        </w:rPr>
        <w:t>Zhu</w:t>
      </w:r>
      <w:r w:rsidR="004F5BD6">
        <w:rPr>
          <w:vertAlign w:val="superscript"/>
          <w:lang w:val="en-GB"/>
        </w:rPr>
        <w:t>a</w:t>
      </w:r>
      <w:r w:rsidR="00210DC5" w:rsidRPr="004F5BD6">
        <w:rPr>
          <w:vertAlign w:val="superscript"/>
          <w:lang w:val="en-GB"/>
        </w:rPr>
        <w:t>,</w:t>
      </w:r>
      <w:r w:rsidR="004F5BD6">
        <w:rPr>
          <w:vertAlign w:val="superscript"/>
          <w:lang w:val="en-GB"/>
        </w:rPr>
        <w:t>b</w:t>
      </w:r>
      <w:proofErr w:type="spellEnd"/>
    </w:p>
    <w:p w14:paraId="5A72E4BC" w14:textId="77777777" w:rsidR="007D5AAE" w:rsidRPr="004F5BD6" w:rsidRDefault="007D5AAE" w:rsidP="007D5AAE">
      <w:pPr>
        <w:spacing w:line="480" w:lineRule="auto"/>
        <w:rPr>
          <w:lang w:val="en-GB"/>
        </w:rPr>
      </w:pPr>
    </w:p>
    <w:p w14:paraId="04BDEFB8" w14:textId="1CA9827B" w:rsidR="007D5AAE" w:rsidRDefault="004F5BD6" w:rsidP="007D5AAE">
      <w:pPr>
        <w:spacing w:line="480" w:lineRule="auto"/>
        <w:rPr>
          <w:lang w:val="en-GB"/>
        </w:rPr>
      </w:pPr>
      <w:proofErr w:type="gramStart"/>
      <w:r>
        <w:rPr>
          <w:vertAlign w:val="superscript"/>
          <w:lang w:val="en-GB"/>
        </w:rPr>
        <w:t>a</w:t>
      </w:r>
      <w:proofErr w:type="gramEnd"/>
      <w:r w:rsidR="007D5AAE" w:rsidRPr="007D5AAE">
        <w:rPr>
          <w:lang w:val="en-GB"/>
        </w:rPr>
        <w:t xml:space="preserve"> Department of Animal Physiology, Ruhr-University Bochum, </w:t>
      </w:r>
      <w:proofErr w:type="spellStart"/>
      <w:r w:rsidR="007D5AAE" w:rsidRPr="007D5AAE">
        <w:rPr>
          <w:lang w:val="en-GB"/>
        </w:rPr>
        <w:t>Universit</w:t>
      </w:r>
      <w:r w:rsidR="000E47E8">
        <w:rPr>
          <w:lang w:val="en-GB"/>
        </w:rPr>
        <w:t>ä</w:t>
      </w:r>
      <w:r w:rsidR="007D5AAE" w:rsidRPr="007D5AAE">
        <w:rPr>
          <w:lang w:val="en-GB"/>
        </w:rPr>
        <w:t>tsstrasse</w:t>
      </w:r>
      <w:proofErr w:type="spellEnd"/>
      <w:r w:rsidR="007D5AAE" w:rsidRPr="007D5AAE">
        <w:rPr>
          <w:lang w:val="en-GB"/>
        </w:rPr>
        <w:t xml:space="preserve"> 150, 44801 Bochum, Germany.</w:t>
      </w:r>
    </w:p>
    <w:p w14:paraId="05A21D25" w14:textId="3AAA299B" w:rsidR="00210DC5" w:rsidRPr="00210DC5" w:rsidRDefault="004F5BD6" w:rsidP="007D5AAE">
      <w:pPr>
        <w:spacing w:line="480" w:lineRule="auto"/>
        <w:rPr>
          <w:rFonts w:eastAsia="Times New Roman"/>
          <w:lang w:val="en-GB"/>
        </w:rPr>
      </w:pPr>
      <w:proofErr w:type="gramStart"/>
      <w:r>
        <w:rPr>
          <w:rFonts w:eastAsia="Times New Roman"/>
          <w:vertAlign w:val="superscript"/>
          <w:lang w:val="en-GB"/>
        </w:rPr>
        <w:t>b</w:t>
      </w:r>
      <w:proofErr w:type="gramEnd"/>
      <w:r w:rsidR="00210DC5" w:rsidRPr="007D5AAE">
        <w:rPr>
          <w:rFonts w:eastAsia="Times New Roman"/>
          <w:lang w:val="en-GB"/>
        </w:rPr>
        <w:t xml:space="preserve"> Department of </w:t>
      </w:r>
      <w:proofErr w:type="spellStart"/>
      <w:r w:rsidR="00210DC5" w:rsidRPr="007D5AAE">
        <w:rPr>
          <w:rFonts w:eastAsia="Times New Roman"/>
          <w:lang w:val="en-GB"/>
        </w:rPr>
        <w:t>Behavioral</w:t>
      </w:r>
      <w:proofErr w:type="spellEnd"/>
      <w:r w:rsidR="00210DC5" w:rsidRPr="007D5AAE">
        <w:rPr>
          <w:rFonts w:eastAsia="Times New Roman"/>
          <w:lang w:val="en-GB"/>
        </w:rPr>
        <w:t xml:space="preserve"> Neuroscience, Ruhr-University Bochum, </w:t>
      </w:r>
      <w:proofErr w:type="spellStart"/>
      <w:r w:rsidR="00210DC5" w:rsidRPr="007D5AAE">
        <w:rPr>
          <w:rFonts w:eastAsia="Times New Roman"/>
          <w:lang w:val="en-GB"/>
        </w:rPr>
        <w:t>Universit</w:t>
      </w:r>
      <w:r w:rsidR="000E47E8">
        <w:rPr>
          <w:rFonts w:eastAsia="Times New Roman"/>
          <w:lang w:val="en-GB"/>
        </w:rPr>
        <w:t>ä</w:t>
      </w:r>
      <w:r w:rsidR="00210DC5" w:rsidRPr="007D5AAE">
        <w:rPr>
          <w:rFonts w:eastAsia="Times New Roman"/>
          <w:lang w:val="en-GB"/>
        </w:rPr>
        <w:t>tsstrasse</w:t>
      </w:r>
      <w:proofErr w:type="spellEnd"/>
      <w:r w:rsidR="00210DC5" w:rsidRPr="007D5AAE">
        <w:rPr>
          <w:rFonts w:eastAsia="Times New Roman"/>
          <w:lang w:val="en-GB"/>
        </w:rPr>
        <w:t xml:space="preserve"> 150, 44801 Bochum, Germany.</w:t>
      </w:r>
    </w:p>
    <w:p w14:paraId="650110AE" w14:textId="1A7D878A" w:rsidR="007D5AAE" w:rsidRPr="007D5AAE" w:rsidRDefault="004F5BD6" w:rsidP="007D5AAE">
      <w:pPr>
        <w:spacing w:line="480" w:lineRule="auto"/>
        <w:rPr>
          <w:rFonts w:eastAsia="Times New Roman"/>
          <w:lang w:val="en-GB"/>
        </w:rPr>
      </w:pPr>
      <w:proofErr w:type="gramStart"/>
      <w:r>
        <w:rPr>
          <w:rFonts w:eastAsia="Times New Roman"/>
          <w:vertAlign w:val="superscript"/>
          <w:lang w:val="en-GB"/>
        </w:rPr>
        <w:t>c</w:t>
      </w:r>
      <w:proofErr w:type="gramEnd"/>
      <w:r w:rsidR="007D5AAE" w:rsidRPr="007D5AAE">
        <w:rPr>
          <w:rFonts w:eastAsia="Times New Roman"/>
          <w:lang w:val="en-GB"/>
        </w:rPr>
        <w:t xml:space="preserve"> These two authors contributed equally. </w:t>
      </w:r>
    </w:p>
    <w:p w14:paraId="74E9C48A" w14:textId="65D56079" w:rsidR="007D5AAE" w:rsidRPr="007D5AAE" w:rsidRDefault="007D5AAE" w:rsidP="007D5AAE">
      <w:pPr>
        <w:spacing w:line="480" w:lineRule="auto"/>
        <w:rPr>
          <w:rFonts w:eastAsia="Times New Roman"/>
          <w:lang w:val="en-GB"/>
        </w:rPr>
      </w:pPr>
      <w:r w:rsidRPr="007D5AAE">
        <w:rPr>
          <w:rFonts w:eastAsia="Times New Roman"/>
          <w:lang w:val="en-GB"/>
        </w:rPr>
        <w:t xml:space="preserve">*Corresponding authors: </w:t>
      </w:r>
      <w:proofErr w:type="spellStart"/>
      <w:r w:rsidRPr="007D5AAE">
        <w:rPr>
          <w:rFonts w:eastAsia="Times New Roman"/>
          <w:lang w:val="en-GB"/>
        </w:rPr>
        <w:t>Dr.</w:t>
      </w:r>
      <w:proofErr w:type="spellEnd"/>
      <w:r w:rsidRPr="007D5AAE">
        <w:rPr>
          <w:rFonts w:eastAsia="Times New Roman"/>
          <w:lang w:val="en-GB"/>
        </w:rPr>
        <w:t xml:space="preserve"> Xin-Ran Zhu, Department of </w:t>
      </w:r>
      <w:proofErr w:type="spellStart"/>
      <w:r w:rsidR="00CB3A30" w:rsidRPr="00CB3A30">
        <w:rPr>
          <w:rFonts w:eastAsia="Times New Roman"/>
          <w:lang w:val="en-GB"/>
        </w:rPr>
        <w:t>Behavioral</w:t>
      </w:r>
      <w:proofErr w:type="spellEnd"/>
      <w:r w:rsidR="00CB3A30" w:rsidRPr="00CB3A30">
        <w:rPr>
          <w:rFonts w:eastAsia="Times New Roman"/>
          <w:lang w:val="en-GB"/>
        </w:rPr>
        <w:t xml:space="preserve"> Neuroscience</w:t>
      </w:r>
      <w:r w:rsidRPr="007D5AAE">
        <w:rPr>
          <w:rFonts w:eastAsia="Times New Roman"/>
          <w:lang w:val="en-GB"/>
        </w:rPr>
        <w:t>, Ruh</w:t>
      </w:r>
      <w:r w:rsidR="003A0543">
        <w:rPr>
          <w:rFonts w:eastAsia="Times New Roman"/>
          <w:lang w:val="en-GB"/>
        </w:rPr>
        <w:t xml:space="preserve">r-University Bochum, </w:t>
      </w:r>
      <w:proofErr w:type="spellStart"/>
      <w:r w:rsidR="003A0543">
        <w:rPr>
          <w:rFonts w:eastAsia="Times New Roman"/>
          <w:lang w:val="en-GB"/>
        </w:rPr>
        <w:t>Universitä</w:t>
      </w:r>
      <w:r w:rsidRPr="007D5AAE">
        <w:rPr>
          <w:rFonts w:eastAsia="Times New Roman"/>
          <w:lang w:val="en-GB"/>
        </w:rPr>
        <w:t>tsstrasse</w:t>
      </w:r>
      <w:proofErr w:type="spellEnd"/>
      <w:r w:rsidRPr="007D5AAE">
        <w:rPr>
          <w:rFonts w:eastAsia="Times New Roman"/>
          <w:lang w:val="en-GB"/>
        </w:rPr>
        <w:t xml:space="preserve"> 150, 44801 Bochum, Germany. </w:t>
      </w:r>
    </w:p>
    <w:p w14:paraId="65189FC9" w14:textId="3D48C72C" w:rsidR="00667E4E" w:rsidRPr="003413BE" w:rsidRDefault="007D5AAE" w:rsidP="003413BE">
      <w:pPr>
        <w:spacing w:line="480" w:lineRule="auto"/>
        <w:rPr>
          <w:rFonts w:eastAsia="Times New Roman"/>
        </w:rPr>
      </w:pPr>
      <w:proofErr w:type="spellStart"/>
      <w:r w:rsidRPr="007D5AAE">
        <w:rPr>
          <w:rFonts w:eastAsia="Times New Roman"/>
        </w:rPr>
        <w:t>E-mail</w:t>
      </w:r>
      <w:proofErr w:type="spellEnd"/>
      <w:r w:rsidRPr="007D5AAE">
        <w:rPr>
          <w:rFonts w:eastAsia="Times New Roman"/>
        </w:rPr>
        <w:t xml:space="preserve">: </w:t>
      </w:r>
      <w:hyperlink r:id="rId6" w:history="1">
        <w:r w:rsidRPr="007D5AAE">
          <w:rPr>
            <w:rStyle w:val="Hyperlink"/>
            <w:rFonts w:eastAsia="Times New Roman"/>
          </w:rPr>
          <w:t>xinran.zhu@ruhr-uni-bochum.de</w:t>
        </w:r>
      </w:hyperlink>
    </w:p>
    <w:p w14:paraId="1EC3FEF5" w14:textId="6018C5FC" w:rsidR="00D873C8" w:rsidRDefault="00D873C8" w:rsidP="00667E4E">
      <w:pPr>
        <w:spacing w:line="480" w:lineRule="auto"/>
        <w:jc w:val="both"/>
        <w:rPr>
          <w:lang w:val="en-GB"/>
        </w:rPr>
      </w:pPr>
    </w:p>
    <w:p w14:paraId="31702B3D" w14:textId="3737A312" w:rsidR="00D873C8" w:rsidRDefault="00D873C8" w:rsidP="00667E4E">
      <w:pPr>
        <w:spacing w:line="480" w:lineRule="auto"/>
        <w:jc w:val="both"/>
        <w:rPr>
          <w:lang w:val="en-GB"/>
        </w:rPr>
      </w:pPr>
    </w:p>
    <w:p w14:paraId="6C77B032" w14:textId="5A8D6B1D" w:rsidR="00D873C8" w:rsidRDefault="00D873C8" w:rsidP="00667E4E">
      <w:pPr>
        <w:spacing w:line="480" w:lineRule="auto"/>
        <w:jc w:val="both"/>
        <w:rPr>
          <w:lang w:val="en-GB"/>
        </w:rPr>
      </w:pPr>
    </w:p>
    <w:p w14:paraId="7E532D05" w14:textId="57F311D3" w:rsidR="000E456B" w:rsidRDefault="000E456B" w:rsidP="00667E4E">
      <w:pPr>
        <w:spacing w:line="480" w:lineRule="auto"/>
        <w:jc w:val="both"/>
        <w:rPr>
          <w:lang w:val="en-GB"/>
        </w:rPr>
      </w:pPr>
    </w:p>
    <w:p w14:paraId="22FFB2FB" w14:textId="62F5C021" w:rsidR="000E456B" w:rsidRDefault="000E456B" w:rsidP="00667E4E">
      <w:pPr>
        <w:spacing w:line="480" w:lineRule="auto"/>
        <w:jc w:val="both"/>
        <w:rPr>
          <w:lang w:val="en-GB"/>
        </w:rPr>
      </w:pPr>
    </w:p>
    <w:p w14:paraId="08D8A9A7" w14:textId="77777777" w:rsidR="009769CB" w:rsidRDefault="009769CB" w:rsidP="00667E4E">
      <w:pPr>
        <w:spacing w:line="480" w:lineRule="auto"/>
        <w:jc w:val="both"/>
        <w:rPr>
          <w:lang w:val="en-GB"/>
        </w:rPr>
      </w:pPr>
    </w:p>
    <w:p w14:paraId="4F10AD2C" w14:textId="0FBA7AD0" w:rsidR="00D873C8" w:rsidRDefault="00D873C8" w:rsidP="00667E4E">
      <w:pPr>
        <w:spacing w:line="480" w:lineRule="auto"/>
        <w:jc w:val="both"/>
        <w:rPr>
          <w:lang w:val="en-GB"/>
        </w:rPr>
      </w:pPr>
    </w:p>
    <w:p w14:paraId="00064785" w14:textId="77777777" w:rsidR="009769CB" w:rsidRPr="00667E4E" w:rsidRDefault="009769CB" w:rsidP="00667E4E">
      <w:pPr>
        <w:spacing w:line="480" w:lineRule="auto"/>
        <w:jc w:val="both"/>
        <w:rPr>
          <w:lang w:val="en-GB"/>
        </w:rPr>
      </w:pPr>
    </w:p>
    <w:p w14:paraId="097FB687" w14:textId="77777777" w:rsidR="00EF3782" w:rsidRPr="00D24400" w:rsidRDefault="00EF3782" w:rsidP="00EF3782">
      <w:pPr>
        <w:spacing w:line="480" w:lineRule="auto"/>
        <w:jc w:val="both"/>
        <w:rPr>
          <w:b/>
          <w:sz w:val="24"/>
          <w:szCs w:val="24"/>
          <w:lang w:val="en-GB"/>
        </w:rPr>
      </w:pPr>
      <w:r w:rsidRPr="00D24400">
        <w:rPr>
          <w:b/>
          <w:sz w:val="24"/>
          <w:szCs w:val="24"/>
          <w:lang w:val="en-GB"/>
        </w:rPr>
        <w:lastRenderedPageBreak/>
        <w:t>Abstract</w:t>
      </w:r>
    </w:p>
    <w:p w14:paraId="525E6CCB" w14:textId="014EFF58" w:rsidR="004F5BD6" w:rsidRPr="004F5BD6" w:rsidRDefault="004F5BD6" w:rsidP="004F5BD6">
      <w:pPr>
        <w:spacing w:line="480" w:lineRule="auto"/>
        <w:rPr>
          <w:lang w:val="en-GB"/>
        </w:rPr>
      </w:pPr>
      <w:r w:rsidRPr="0084130E">
        <w:rPr>
          <w:b/>
          <w:lang w:val="en-GB"/>
        </w:rPr>
        <w:t>Background</w:t>
      </w:r>
      <w:r w:rsidR="0084130E" w:rsidRPr="0084130E">
        <w:rPr>
          <w:b/>
          <w:lang w:val="en-GB"/>
        </w:rPr>
        <w:t>:</w:t>
      </w:r>
      <w:r w:rsidR="0084130E">
        <w:rPr>
          <w:lang w:val="en-GB"/>
        </w:rPr>
        <w:t xml:space="preserve"> </w:t>
      </w:r>
      <w:r w:rsidRPr="004F5BD6">
        <w:rPr>
          <w:lang w:val="en-GB"/>
        </w:rPr>
        <w:t xml:space="preserve">Parkinson's disease is a neurodegenerative disease caused by the loss of dopaminergic neurons in the substantia </w:t>
      </w:r>
      <w:proofErr w:type="spellStart"/>
      <w:r w:rsidRPr="004F5BD6">
        <w:rPr>
          <w:lang w:val="en-GB"/>
        </w:rPr>
        <w:t>nigra</w:t>
      </w:r>
      <w:proofErr w:type="spellEnd"/>
      <w:r w:rsidRPr="004F5BD6">
        <w:rPr>
          <w:lang w:val="en-GB"/>
        </w:rPr>
        <w:t xml:space="preserve"> pa</w:t>
      </w:r>
      <w:r>
        <w:rPr>
          <w:lang w:val="en-GB"/>
        </w:rPr>
        <w:t>r</w:t>
      </w:r>
      <w:r w:rsidRPr="004F5BD6">
        <w:rPr>
          <w:lang w:val="en-GB"/>
        </w:rPr>
        <w:t xml:space="preserve">s compacta. Among the first identified causes for autosomal recessive Parkinson's disease were mutations in the parkin gene. Independently, we and other groups have developed various parkin knockout mice, and none displayed dopaminergic degeneration in the substantia </w:t>
      </w:r>
      <w:proofErr w:type="spellStart"/>
      <w:r w:rsidRPr="004F5BD6">
        <w:rPr>
          <w:lang w:val="en-GB"/>
        </w:rPr>
        <w:t>nigra</w:t>
      </w:r>
      <w:proofErr w:type="spellEnd"/>
      <w:r w:rsidRPr="004F5BD6">
        <w:rPr>
          <w:lang w:val="en-GB"/>
        </w:rPr>
        <w:t xml:space="preserve">. Interestingly, dopaminergic degeneration in the substantia </w:t>
      </w:r>
      <w:proofErr w:type="spellStart"/>
      <w:r w:rsidRPr="004F5BD6">
        <w:rPr>
          <w:lang w:val="en-GB"/>
        </w:rPr>
        <w:t>nigra</w:t>
      </w:r>
      <w:proofErr w:type="spellEnd"/>
      <w:r w:rsidRPr="004F5BD6">
        <w:rPr>
          <w:lang w:val="en-GB"/>
        </w:rPr>
        <w:t xml:space="preserve"> has been reported in a parkin knockout line (exon 3 deletion) carrying an additional mutation (D257A) in the mitochondrial DNA polymerase </w:t>
      </w:r>
      <w:r w:rsidRPr="004F5BD6">
        <w:rPr>
          <w:rFonts w:ascii="Symbol" w:hAnsi="Symbol"/>
          <w:lang w:val="en-GB"/>
        </w:rPr>
        <w:t></w:t>
      </w:r>
      <w:r w:rsidRPr="004F5BD6">
        <w:rPr>
          <w:lang w:val="en-GB"/>
        </w:rPr>
        <w:t xml:space="preserve"> (</w:t>
      </w:r>
      <w:proofErr w:type="spellStart"/>
      <w:r w:rsidRPr="004F5BD6">
        <w:rPr>
          <w:lang w:val="en-GB"/>
        </w:rPr>
        <w:t>polg</w:t>
      </w:r>
      <w:proofErr w:type="spellEnd"/>
      <w:r w:rsidRPr="004F5BD6">
        <w:rPr>
          <w:lang w:val="en-GB"/>
        </w:rPr>
        <w:t>) gene (</w:t>
      </w:r>
      <w:proofErr w:type="spellStart"/>
      <w:r w:rsidRPr="004F5BD6">
        <w:rPr>
          <w:lang w:val="en-GB"/>
        </w:rPr>
        <w:t>mutator</w:t>
      </w:r>
      <w:proofErr w:type="spellEnd"/>
      <w:r w:rsidRPr="004F5BD6">
        <w:rPr>
          <w:lang w:val="en-GB"/>
        </w:rPr>
        <w:t xml:space="preserve">). The </w:t>
      </w:r>
      <w:proofErr w:type="spellStart"/>
      <w:r w:rsidRPr="004F5BD6">
        <w:rPr>
          <w:lang w:val="en-GB"/>
        </w:rPr>
        <w:t>mutator</w:t>
      </w:r>
      <w:proofErr w:type="spellEnd"/>
      <w:r w:rsidRPr="004F5BD6">
        <w:rPr>
          <w:lang w:val="en-GB"/>
        </w:rPr>
        <w:t xml:space="preserve"> mice show accelerated mutation rates in mitochondrial DNA associated with aging. </w:t>
      </w:r>
    </w:p>
    <w:p w14:paraId="5BCD0B1A" w14:textId="4EA683E5" w:rsidR="004F5BD6" w:rsidRPr="004F5BD6" w:rsidRDefault="004F5BD6" w:rsidP="004F5BD6">
      <w:pPr>
        <w:spacing w:line="480" w:lineRule="auto"/>
        <w:rPr>
          <w:lang w:val="en-GB"/>
        </w:rPr>
      </w:pPr>
      <w:r w:rsidRPr="0084130E">
        <w:rPr>
          <w:b/>
          <w:lang w:val="en-GB"/>
        </w:rPr>
        <w:t>Method</w:t>
      </w:r>
      <w:r w:rsidR="0084130E">
        <w:rPr>
          <w:b/>
          <w:lang w:val="en-GB"/>
        </w:rPr>
        <w:t>s</w:t>
      </w:r>
      <w:r w:rsidR="0084130E" w:rsidRPr="0084130E">
        <w:rPr>
          <w:b/>
          <w:lang w:val="en-GB"/>
        </w:rPr>
        <w:t>:</w:t>
      </w:r>
      <w:r w:rsidR="0084130E">
        <w:rPr>
          <w:lang w:val="en-GB"/>
        </w:rPr>
        <w:t xml:space="preserve"> </w:t>
      </w:r>
      <w:r w:rsidRPr="004F5BD6">
        <w:rPr>
          <w:lang w:val="en-GB"/>
        </w:rPr>
        <w:t xml:space="preserve">We tested this hypothesis by crossing our parkin-deficient mice with the </w:t>
      </w:r>
      <w:proofErr w:type="spellStart"/>
      <w:r w:rsidRPr="004F5BD6">
        <w:rPr>
          <w:lang w:val="en-GB"/>
        </w:rPr>
        <w:t>mutator</w:t>
      </w:r>
      <w:proofErr w:type="spellEnd"/>
      <w:r w:rsidRPr="004F5BD6">
        <w:rPr>
          <w:lang w:val="en-GB"/>
        </w:rPr>
        <w:t xml:space="preserve"> mice, and characterized phenotypic changes of the parkin/</w:t>
      </w:r>
      <w:proofErr w:type="spellStart"/>
      <w:r w:rsidRPr="004F5BD6">
        <w:rPr>
          <w:lang w:val="en-GB"/>
        </w:rPr>
        <w:t>mutator</w:t>
      </w:r>
      <w:proofErr w:type="spellEnd"/>
      <w:r w:rsidRPr="004F5BD6">
        <w:rPr>
          <w:lang w:val="en-GB"/>
        </w:rPr>
        <w:t xml:space="preserve"> double mutant mice up to one year of age. We examined their locomotion and motor coordination behaviours by using the open field, the </w:t>
      </w:r>
      <w:proofErr w:type="spellStart"/>
      <w:r w:rsidRPr="004F5BD6">
        <w:rPr>
          <w:lang w:val="en-GB"/>
        </w:rPr>
        <w:t>rotarod</w:t>
      </w:r>
      <w:proofErr w:type="spellEnd"/>
      <w:r w:rsidRPr="004F5BD6">
        <w:rPr>
          <w:lang w:val="en-GB"/>
        </w:rPr>
        <w:t xml:space="preserve"> and the pole test, and investigated their </w:t>
      </w:r>
      <w:proofErr w:type="spellStart"/>
      <w:r w:rsidRPr="004F5BD6">
        <w:rPr>
          <w:lang w:val="en-GB"/>
        </w:rPr>
        <w:t>nigrostriatal</w:t>
      </w:r>
      <w:proofErr w:type="spellEnd"/>
      <w:r w:rsidRPr="004F5BD6">
        <w:rPr>
          <w:lang w:val="en-GB"/>
        </w:rPr>
        <w:t xml:space="preserve"> axis by counting TH-positive cells in every tenth section throughout the entire substantia </w:t>
      </w:r>
      <w:proofErr w:type="spellStart"/>
      <w:r w:rsidRPr="004F5BD6">
        <w:rPr>
          <w:lang w:val="en-GB"/>
        </w:rPr>
        <w:t>nigra</w:t>
      </w:r>
      <w:proofErr w:type="spellEnd"/>
      <w:r w:rsidRPr="004F5BD6">
        <w:rPr>
          <w:lang w:val="en-GB"/>
        </w:rPr>
        <w:t xml:space="preserve"> pas compacta and their termini in striatum.</w:t>
      </w:r>
    </w:p>
    <w:p w14:paraId="1A16407E" w14:textId="07BB38BE" w:rsidR="004F5BD6" w:rsidRPr="004F5BD6" w:rsidRDefault="004F5BD6" w:rsidP="004F5BD6">
      <w:pPr>
        <w:spacing w:line="480" w:lineRule="auto"/>
        <w:rPr>
          <w:lang w:val="en-GB"/>
        </w:rPr>
      </w:pPr>
      <w:r w:rsidRPr="0084130E">
        <w:rPr>
          <w:b/>
          <w:lang w:val="en-GB"/>
        </w:rPr>
        <w:t>Results</w:t>
      </w:r>
      <w:r w:rsidR="0084130E" w:rsidRPr="0084130E">
        <w:rPr>
          <w:b/>
          <w:lang w:val="en-GB"/>
        </w:rPr>
        <w:t>:</w:t>
      </w:r>
      <w:r w:rsidR="0084130E">
        <w:rPr>
          <w:lang w:val="en-GB"/>
        </w:rPr>
        <w:t xml:space="preserve"> </w:t>
      </w:r>
      <w:r w:rsidRPr="004F5BD6">
        <w:rPr>
          <w:lang w:val="en-GB"/>
        </w:rPr>
        <w:t xml:space="preserve">The double mutants did not display additional deficiencies in locomotion in our behaviour tests. We could also not detect dopaminergic neurodegeneration in the substantia </w:t>
      </w:r>
      <w:proofErr w:type="spellStart"/>
      <w:r w:rsidRPr="004F5BD6">
        <w:rPr>
          <w:lang w:val="en-GB"/>
        </w:rPr>
        <w:t>nigra</w:t>
      </w:r>
      <w:proofErr w:type="spellEnd"/>
      <w:r w:rsidRPr="004F5BD6">
        <w:rPr>
          <w:lang w:val="en-GB"/>
        </w:rPr>
        <w:t xml:space="preserve"> pa</w:t>
      </w:r>
      <w:r>
        <w:rPr>
          <w:lang w:val="en-GB"/>
        </w:rPr>
        <w:t>r</w:t>
      </w:r>
      <w:r w:rsidRPr="004F5BD6">
        <w:rPr>
          <w:lang w:val="en-GB"/>
        </w:rPr>
        <w:t xml:space="preserve">s compacta of aged double mutants measured by levels of tyrosine hydroxylase positive neurons in the substantia </w:t>
      </w:r>
      <w:proofErr w:type="spellStart"/>
      <w:r w:rsidRPr="004F5BD6">
        <w:rPr>
          <w:lang w:val="en-GB"/>
        </w:rPr>
        <w:t>nigra</w:t>
      </w:r>
      <w:proofErr w:type="spellEnd"/>
      <w:r w:rsidRPr="004F5BD6">
        <w:rPr>
          <w:lang w:val="en-GB"/>
        </w:rPr>
        <w:t xml:space="preserve"> pa</w:t>
      </w:r>
      <w:r>
        <w:rPr>
          <w:lang w:val="en-GB"/>
        </w:rPr>
        <w:t>r</w:t>
      </w:r>
      <w:r w:rsidRPr="004F5BD6">
        <w:rPr>
          <w:lang w:val="en-GB"/>
        </w:rPr>
        <w:t xml:space="preserve">s compacta as well as in striatal terminals. </w:t>
      </w:r>
    </w:p>
    <w:p w14:paraId="63A189E1" w14:textId="3DBDAF62" w:rsidR="001A26BD" w:rsidRDefault="004F5BD6" w:rsidP="004F5BD6">
      <w:pPr>
        <w:spacing w:line="480" w:lineRule="auto"/>
        <w:rPr>
          <w:lang w:val="en-GB"/>
        </w:rPr>
      </w:pPr>
      <w:r w:rsidRPr="0084130E">
        <w:rPr>
          <w:b/>
          <w:lang w:val="en-GB"/>
        </w:rPr>
        <w:t>Conclusion</w:t>
      </w:r>
      <w:r w:rsidR="0084130E" w:rsidRPr="0084130E">
        <w:rPr>
          <w:b/>
          <w:lang w:val="en-GB"/>
        </w:rPr>
        <w:t>:</w:t>
      </w:r>
      <w:r w:rsidR="0084130E">
        <w:rPr>
          <w:lang w:val="en-GB"/>
        </w:rPr>
        <w:t xml:space="preserve"> </w:t>
      </w:r>
      <w:r w:rsidRPr="004F5BD6">
        <w:rPr>
          <w:lang w:val="en-GB"/>
        </w:rPr>
        <w:t>Our results do not support the hypothesis that the polgD257A mutation contributes to the age-related vulnerability of dopaminergic neurons in parkin-deficient mice.</w:t>
      </w:r>
    </w:p>
    <w:p w14:paraId="6FDF86EC" w14:textId="2DA5557A" w:rsidR="009769CB" w:rsidRPr="004F5BD6" w:rsidRDefault="009769CB" w:rsidP="004F5BD6">
      <w:pPr>
        <w:spacing w:line="480" w:lineRule="auto"/>
        <w:rPr>
          <w:sz w:val="24"/>
          <w:lang w:val="en-GB"/>
        </w:rPr>
      </w:pPr>
      <w:r w:rsidRPr="0084130E">
        <w:rPr>
          <w:b/>
          <w:sz w:val="24"/>
          <w:lang w:val="en-GB"/>
        </w:rPr>
        <w:t>Key words:</w:t>
      </w:r>
      <w:r w:rsidRPr="009769CB">
        <w:rPr>
          <w:sz w:val="24"/>
          <w:lang w:val="en-GB"/>
        </w:rPr>
        <w:t xml:space="preserve"> parkin; neurodegeneration; </w:t>
      </w:r>
      <w:proofErr w:type="gramStart"/>
      <w:r w:rsidRPr="009769CB">
        <w:rPr>
          <w:sz w:val="24"/>
          <w:lang w:val="en-GB"/>
        </w:rPr>
        <w:t>polgD257A ;</w:t>
      </w:r>
      <w:proofErr w:type="gramEnd"/>
      <w:r w:rsidRPr="009769CB">
        <w:rPr>
          <w:sz w:val="24"/>
          <w:lang w:val="en-GB"/>
        </w:rPr>
        <w:t xml:space="preserve"> </w:t>
      </w:r>
      <w:proofErr w:type="spellStart"/>
      <w:r w:rsidRPr="009769CB">
        <w:rPr>
          <w:sz w:val="24"/>
          <w:lang w:val="en-GB"/>
        </w:rPr>
        <w:t>mutator</w:t>
      </w:r>
      <w:proofErr w:type="spellEnd"/>
      <w:r w:rsidRPr="009769CB">
        <w:rPr>
          <w:sz w:val="24"/>
          <w:lang w:val="en-GB"/>
        </w:rPr>
        <w:t xml:space="preserve">; substantia </w:t>
      </w:r>
      <w:proofErr w:type="spellStart"/>
      <w:r w:rsidRPr="009769CB">
        <w:rPr>
          <w:sz w:val="24"/>
          <w:lang w:val="en-GB"/>
        </w:rPr>
        <w:t>nigra</w:t>
      </w:r>
      <w:proofErr w:type="spellEnd"/>
    </w:p>
    <w:p w14:paraId="7C3D8C63" w14:textId="651ED97B" w:rsidR="004F5BD6" w:rsidRDefault="004F5BD6" w:rsidP="00921FE7">
      <w:pPr>
        <w:spacing w:line="480" w:lineRule="auto"/>
        <w:rPr>
          <w:b/>
          <w:sz w:val="24"/>
          <w:lang w:val="en-GB"/>
        </w:rPr>
      </w:pPr>
    </w:p>
    <w:p w14:paraId="6B8A4190" w14:textId="77777777" w:rsidR="0084130E" w:rsidRDefault="0084130E" w:rsidP="00921FE7">
      <w:pPr>
        <w:spacing w:line="480" w:lineRule="auto"/>
        <w:rPr>
          <w:b/>
          <w:sz w:val="24"/>
          <w:lang w:val="en-GB"/>
        </w:rPr>
      </w:pPr>
    </w:p>
    <w:p w14:paraId="47337AFE" w14:textId="0F81A903" w:rsidR="00921FE7" w:rsidRPr="006C52C8" w:rsidRDefault="00921FE7" w:rsidP="00921FE7">
      <w:pPr>
        <w:spacing w:line="480" w:lineRule="auto"/>
        <w:rPr>
          <w:b/>
          <w:sz w:val="24"/>
          <w:lang w:val="en-GB"/>
        </w:rPr>
      </w:pPr>
      <w:r w:rsidRPr="006C52C8">
        <w:rPr>
          <w:b/>
          <w:sz w:val="24"/>
          <w:lang w:val="en-GB"/>
        </w:rPr>
        <w:lastRenderedPageBreak/>
        <w:t>Introduction:</w:t>
      </w:r>
    </w:p>
    <w:p w14:paraId="64ADCF09" w14:textId="59B4BD35" w:rsidR="00546D4E" w:rsidRDefault="00921FE7" w:rsidP="00D87239">
      <w:pPr>
        <w:spacing w:line="480" w:lineRule="auto"/>
        <w:jc w:val="both"/>
        <w:rPr>
          <w:lang w:val="en-GB"/>
        </w:rPr>
      </w:pPr>
      <w:r>
        <w:rPr>
          <w:lang w:val="en-US"/>
        </w:rPr>
        <w:t>Parkinson´s disease</w:t>
      </w:r>
      <w:r w:rsidR="003A77D9">
        <w:rPr>
          <w:lang w:val="en-US"/>
        </w:rPr>
        <w:t xml:space="preserve"> (PD)</w:t>
      </w:r>
      <w:r w:rsidR="001A26BD">
        <w:rPr>
          <w:lang w:val="en-US"/>
        </w:rPr>
        <w:t xml:space="preserve"> </w:t>
      </w:r>
      <w:proofErr w:type="gramStart"/>
      <w:r>
        <w:rPr>
          <w:lang w:val="en-US"/>
        </w:rPr>
        <w:t>is characterized</w:t>
      </w:r>
      <w:proofErr w:type="gramEnd"/>
      <w:r>
        <w:rPr>
          <w:lang w:val="en-US"/>
        </w:rPr>
        <w:t xml:space="preserve"> by</w:t>
      </w:r>
      <w:r w:rsidR="00BB14B6">
        <w:rPr>
          <w:lang w:val="en-US"/>
        </w:rPr>
        <w:t xml:space="preserve"> </w:t>
      </w:r>
      <w:r w:rsidR="00287E93">
        <w:rPr>
          <w:lang w:val="en-US"/>
        </w:rPr>
        <w:t xml:space="preserve">a </w:t>
      </w:r>
      <w:r>
        <w:rPr>
          <w:lang w:val="en-US"/>
        </w:rPr>
        <w:t xml:space="preserve">progressive loss of dopaminergic (DA) neurons in the </w:t>
      </w:r>
      <w:r w:rsidRPr="009B784A">
        <w:rPr>
          <w:lang w:val="en-GB"/>
        </w:rPr>
        <w:t xml:space="preserve">substantia </w:t>
      </w:r>
      <w:proofErr w:type="spellStart"/>
      <w:r w:rsidRPr="009B784A">
        <w:rPr>
          <w:lang w:val="en-GB"/>
        </w:rPr>
        <w:t>nigra</w:t>
      </w:r>
      <w:proofErr w:type="spellEnd"/>
      <w:r w:rsidRPr="009B784A">
        <w:rPr>
          <w:lang w:val="en-GB"/>
        </w:rPr>
        <w:t xml:space="preserve"> pars compacta</w:t>
      </w:r>
      <w:r w:rsidR="00AF3718">
        <w:rPr>
          <w:lang w:val="en-GB"/>
        </w:rPr>
        <w:t xml:space="preserve"> (</w:t>
      </w:r>
      <w:proofErr w:type="spellStart"/>
      <w:r w:rsidR="00AF3718">
        <w:rPr>
          <w:lang w:val="en-GB"/>
        </w:rPr>
        <w:t>SN</w:t>
      </w:r>
      <w:r>
        <w:rPr>
          <w:lang w:val="en-GB"/>
        </w:rPr>
        <w:t>c</w:t>
      </w:r>
      <w:proofErr w:type="spellEnd"/>
      <w:r>
        <w:rPr>
          <w:lang w:val="en-GB"/>
        </w:rPr>
        <w:t>), leading to basal ganglia dysfunction and subsequent impairment of movem</w:t>
      </w:r>
      <w:r w:rsidR="001A26BD">
        <w:rPr>
          <w:lang w:val="en-GB"/>
        </w:rPr>
        <w:t>ent control</w:t>
      </w:r>
      <w:r w:rsidRPr="00266179">
        <w:rPr>
          <w:lang w:val="en-GB"/>
        </w:rPr>
        <w:t xml:space="preserve">. </w:t>
      </w:r>
      <w:r w:rsidR="005D1E09">
        <w:rPr>
          <w:lang w:val="en-GB"/>
        </w:rPr>
        <w:t>To date</w:t>
      </w:r>
      <w:r>
        <w:rPr>
          <w:lang w:val="en-GB"/>
        </w:rPr>
        <w:t xml:space="preserve"> 26 PD risk loci </w:t>
      </w:r>
      <w:r w:rsidR="00BB14B6" w:rsidRPr="001538E6">
        <w:rPr>
          <w:lang w:val="en-GB"/>
        </w:rPr>
        <w:t>have been</w:t>
      </w:r>
      <w:r>
        <w:rPr>
          <w:lang w:val="en-GB"/>
        </w:rPr>
        <w:t xml:space="preserve"> identified </w:t>
      </w:r>
      <w:r w:rsidR="004F5BD6">
        <w:rPr>
          <w:rFonts w:cstheme="minorHAnsi"/>
          <w:lang w:val="en-GB"/>
        </w:rPr>
        <w:t>[</w:t>
      </w:r>
      <w:proofErr w:type="gramStart"/>
      <w:r w:rsidR="004F5BD6">
        <w:rPr>
          <w:lang w:val="en-GB"/>
        </w:rPr>
        <w:t>1</w:t>
      </w:r>
      <w:proofErr w:type="gramEnd"/>
      <w:r w:rsidR="004F158F">
        <w:rPr>
          <w:rFonts w:cstheme="minorHAnsi"/>
          <w:lang w:val="en-GB"/>
        </w:rPr>
        <w:t>]</w:t>
      </w:r>
      <w:r>
        <w:rPr>
          <w:lang w:val="en-GB"/>
        </w:rPr>
        <w:t xml:space="preserve">, providing </w:t>
      </w:r>
      <w:r w:rsidR="00BB14B6" w:rsidRPr="00AB7370">
        <w:rPr>
          <w:lang w:val="en-GB"/>
        </w:rPr>
        <w:t xml:space="preserve">substantial </w:t>
      </w:r>
      <w:r w:rsidR="003A77D9">
        <w:rPr>
          <w:lang w:val="en-GB"/>
        </w:rPr>
        <w:t>PD-</w:t>
      </w:r>
      <w:r w:rsidR="00BB14B6" w:rsidRPr="00AB7370">
        <w:rPr>
          <w:lang w:val="en-GB"/>
        </w:rPr>
        <w:t>research</w:t>
      </w:r>
      <w:r w:rsidRPr="00AB7370">
        <w:rPr>
          <w:lang w:val="en-GB"/>
        </w:rPr>
        <w:t xml:space="preserve"> advance</w:t>
      </w:r>
      <w:r w:rsidR="00BB14B6" w:rsidRPr="00AB7370">
        <w:rPr>
          <w:lang w:val="en-GB"/>
        </w:rPr>
        <w:t>s</w:t>
      </w:r>
      <w:r w:rsidRPr="00AB7370">
        <w:rPr>
          <w:lang w:val="en-GB"/>
        </w:rPr>
        <w:t xml:space="preserve"> </w:t>
      </w:r>
      <w:r w:rsidR="00BB14B6" w:rsidRPr="00AB7370">
        <w:rPr>
          <w:lang w:val="en-GB"/>
        </w:rPr>
        <w:t xml:space="preserve">via </w:t>
      </w:r>
      <w:r w:rsidRPr="00AB7370">
        <w:rPr>
          <w:lang w:val="en-GB"/>
        </w:rPr>
        <w:t>the generation of</w:t>
      </w:r>
      <w:r>
        <w:rPr>
          <w:lang w:val="en-GB"/>
        </w:rPr>
        <w:t xml:space="preserve"> transgenic mouse models</w:t>
      </w:r>
      <w:r w:rsidRPr="00BD4CC4">
        <w:rPr>
          <w:lang w:val="en-GB"/>
        </w:rPr>
        <w:t>.</w:t>
      </w:r>
      <w:r>
        <w:rPr>
          <w:lang w:val="en-GB"/>
        </w:rPr>
        <w:t xml:space="preserve"> One of the first genetic variations found in PD patients was the </w:t>
      </w:r>
      <w:r w:rsidR="00B445CE">
        <w:rPr>
          <w:lang w:val="en-GB"/>
        </w:rPr>
        <w:t xml:space="preserve">exon 3 deletion </w:t>
      </w:r>
      <w:r>
        <w:rPr>
          <w:lang w:val="en-GB"/>
        </w:rPr>
        <w:t xml:space="preserve">in the </w:t>
      </w:r>
      <w:r w:rsidR="00B445CE">
        <w:rPr>
          <w:i/>
          <w:lang w:val="en-GB"/>
        </w:rPr>
        <w:t>parkin</w:t>
      </w:r>
      <w:r>
        <w:rPr>
          <w:lang w:val="en-GB"/>
        </w:rPr>
        <w:t xml:space="preserve"> gene, coding for </w:t>
      </w:r>
      <w:r w:rsidR="00B445CE" w:rsidRPr="00B445CE">
        <w:rPr>
          <w:rFonts w:cstheme="minorHAnsi"/>
          <w:lang w:val="en-GB"/>
        </w:rPr>
        <w:t xml:space="preserve">an E3 ubiquitin ligase </w:t>
      </w:r>
      <w:r w:rsidR="004F158F">
        <w:rPr>
          <w:rFonts w:cstheme="minorHAnsi"/>
          <w:lang w:val="en-GB"/>
        </w:rPr>
        <w:t>[2</w:t>
      </w:r>
      <w:r w:rsidR="004F158F" w:rsidRPr="004F158F">
        <w:rPr>
          <w:rFonts w:cstheme="minorHAnsi"/>
          <w:lang w:val="en-GB"/>
        </w:rPr>
        <w:t>]</w:t>
      </w:r>
      <w:r w:rsidR="00C51478">
        <w:rPr>
          <w:lang w:val="en-GB"/>
        </w:rPr>
        <w:t xml:space="preserve">. </w:t>
      </w:r>
      <w:r w:rsidR="003A77D9">
        <w:rPr>
          <w:lang w:val="en-GB"/>
        </w:rPr>
        <w:t>However</w:t>
      </w:r>
      <w:r w:rsidR="001B485F">
        <w:rPr>
          <w:lang w:val="en-GB"/>
        </w:rPr>
        <w:t xml:space="preserve"> all </w:t>
      </w:r>
      <w:r w:rsidR="00546D4E">
        <w:rPr>
          <w:lang w:val="en-GB"/>
        </w:rPr>
        <w:t>parkin knockout</w:t>
      </w:r>
      <w:r>
        <w:rPr>
          <w:lang w:val="en-GB"/>
        </w:rPr>
        <w:t xml:space="preserve"> </w:t>
      </w:r>
      <w:r w:rsidR="002957E7">
        <w:rPr>
          <w:lang w:val="en-GB"/>
        </w:rPr>
        <w:t xml:space="preserve">mouse </w:t>
      </w:r>
      <w:r>
        <w:rPr>
          <w:lang w:val="en-GB"/>
        </w:rPr>
        <w:t>strains</w:t>
      </w:r>
      <w:r w:rsidR="003A77D9">
        <w:rPr>
          <w:lang w:val="en-GB"/>
        </w:rPr>
        <w:t xml:space="preserve"> show</w:t>
      </w:r>
      <w:r w:rsidRPr="007A5357">
        <w:rPr>
          <w:lang w:val="en-GB"/>
        </w:rPr>
        <w:t xml:space="preserve"> </w:t>
      </w:r>
      <w:r w:rsidR="00546D4E">
        <w:rPr>
          <w:lang w:val="en-GB"/>
        </w:rPr>
        <w:t xml:space="preserve">no </w:t>
      </w:r>
      <w:r w:rsidRPr="007A5357">
        <w:rPr>
          <w:lang w:val="en-GB"/>
        </w:rPr>
        <w:t xml:space="preserve">hint for </w:t>
      </w:r>
      <w:r>
        <w:rPr>
          <w:lang w:val="en-GB"/>
        </w:rPr>
        <w:t xml:space="preserve">a </w:t>
      </w:r>
      <w:r w:rsidRPr="007A5357">
        <w:rPr>
          <w:lang w:val="en-GB"/>
        </w:rPr>
        <w:t>loss of DA neuron</w:t>
      </w:r>
      <w:r>
        <w:rPr>
          <w:lang w:val="en-GB"/>
        </w:rPr>
        <w:t>s in</w:t>
      </w:r>
      <w:r w:rsidR="004B0E95">
        <w:rPr>
          <w:lang w:val="en-GB"/>
        </w:rPr>
        <w:t xml:space="preserve"> </w:t>
      </w:r>
      <w:r w:rsidR="004B0E95" w:rsidRPr="00C87B0B">
        <w:rPr>
          <w:lang w:val="en-GB"/>
        </w:rPr>
        <w:t>the</w:t>
      </w:r>
      <w:r>
        <w:rPr>
          <w:lang w:val="en-GB"/>
        </w:rPr>
        <w:t xml:space="preserve"> </w:t>
      </w:r>
      <w:proofErr w:type="spellStart"/>
      <w:r>
        <w:rPr>
          <w:lang w:val="en-GB"/>
        </w:rPr>
        <w:t>SN</w:t>
      </w:r>
      <w:r w:rsidR="001B485F">
        <w:rPr>
          <w:lang w:val="en-GB"/>
        </w:rPr>
        <w:t>c</w:t>
      </w:r>
      <w:proofErr w:type="spellEnd"/>
      <w:r w:rsidR="001B485F">
        <w:rPr>
          <w:lang w:val="en-GB"/>
        </w:rPr>
        <w:t xml:space="preserve"> </w:t>
      </w:r>
      <w:r w:rsidR="004F158F">
        <w:rPr>
          <w:lang w:val="en-GB"/>
        </w:rPr>
        <w:t>[3, 4</w:t>
      </w:r>
      <w:r w:rsidR="004F158F" w:rsidRPr="004F158F">
        <w:rPr>
          <w:lang w:val="en-GB"/>
        </w:rPr>
        <w:t>]</w:t>
      </w:r>
      <w:r w:rsidR="00546D4E">
        <w:rPr>
          <w:lang w:val="en-GB"/>
        </w:rPr>
        <w:t xml:space="preserve">. </w:t>
      </w:r>
      <w:r w:rsidR="001B485F">
        <w:rPr>
          <w:lang w:val="en-GB"/>
        </w:rPr>
        <w:t>The reason</w:t>
      </w:r>
      <w:r w:rsidR="00937141" w:rsidRPr="005B1838">
        <w:rPr>
          <w:lang w:val="en-GB"/>
        </w:rPr>
        <w:t xml:space="preserve"> for the missing neurodegeneration in those mouse models </w:t>
      </w:r>
      <w:proofErr w:type="gramStart"/>
      <w:r w:rsidR="001B485F">
        <w:rPr>
          <w:lang w:val="en-GB"/>
        </w:rPr>
        <w:t>is</w:t>
      </w:r>
      <w:r w:rsidR="005B1838">
        <w:rPr>
          <w:lang w:val="en-GB"/>
        </w:rPr>
        <w:t xml:space="preserve"> not understood</w:t>
      </w:r>
      <w:proofErr w:type="gramEnd"/>
      <w:r w:rsidR="005B1838">
        <w:rPr>
          <w:lang w:val="en-GB"/>
        </w:rPr>
        <w:t>.</w:t>
      </w:r>
      <w:r w:rsidR="00937141" w:rsidRPr="005B1838">
        <w:rPr>
          <w:lang w:val="en-GB"/>
        </w:rPr>
        <w:t xml:space="preserve"> </w:t>
      </w:r>
      <w:r w:rsidR="005B1838">
        <w:rPr>
          <w:lang w:val="en-GB"/>
        </w:rPr>
        <w:t xml:space="preserve">One </w:t>
      </w:r>
      <w:r w:rsidR="005B1838" w:rsidRPr="005B1838">
        <w:rPr>
          <w:lang w:val="en-GB"/>
        </w:rPr>
        <w:t xml:space="preserve">could </w:t>
      </w:r>
      <w:r w:rsidR="005B1838">
        <w:rPr>
          <w:lang w:val="en-GB"/>
        </w:rPr>
        <w:t xml:space="preserve">assume </w:t>
      </w:r>
      <w:r w:rsidR="00C87B0B">
        <w:rPr>
          <w:lang w:val="en-GB"/>
        </w:rPr>
        <w:t xml:space="preserve">that the mouse DA neurons in </w:t>
      </w:r>
      <w:proofErr w:type="spellStart"/>
      <w:r w:rsidR="00C87B0B">
        <w:rPr>
          <w:lang w:val="en-GB"/>
        </w:rPr>
        <w:t>SN</w:t>
      </w:r>
      <w:r w:rsidR="005B1838" w:rsidRPr="005B1838">
        <w:rPr>
          <w:lang w:val="en-GB"/>
        </w:rPr>
        <w:t>c</w:t>
      </w:r>
      <w:proofErr w:type="spellEnd"/>
      <w:r w:rsidR="005B1838" w:rsidRPr="005B1838">
        <w:rPr>
          <w:lang w:val="en-GB"/>
        </w:rPr>
        <w:t xml:space="preserve"> </w:t>
      </w:r>
      <w:proofErr w:type="gramStart"/>
      <w:r w:rsidR="005B1838" w:rsidRPr="005B1838">
        <w:rPr>
          <w:lang w:val="en-GB"/>
        </w:rPr>
        <w:t>are exposed</w:t>
      </w:r>
      <w:proofErr w:type="gramEnd"/>
      <w:r w:rsidR="005B1838" w:rsidRPr="005B1838">
        <w:rPr>
          <w:lang w:val="en-GB"/>
        </w:rPr>
        <w:t xml:space="preserve"> to less aging, since </w:t>
      </w:r>
      <w:r w:rsidR="005B3BD5" w:rsidRPr="005B1838">
        <w:rPr>
          <w:lang w:val="en-GB"/>
        </w:rPr>
        <w:t>m</w:t>
      </w:r>
      <w:r w:rsidR="005B3BD5">
        <w:rPr>
          <w:lang w:val="en-GB"/>
        </w:rPr>
        <w:t>ic</w:t>
      </w:r>
      <w:r w:rsidR="005B3BD5" w:rsidRPr="005B1838">
        <w:rPr>
          <w:lang w:val="en-GB"/>
        </w:rPr>
        <w:t xml:space="preserve">e </w:t>
      </w:r>
      <w:r w:rsidR="005B3BD5">
        <w:rPr>
          <w:lang w:val="en-GB"/>
        </w:rPr>
        <w:t>have</w:t>
      </w:r>
      <w:r w:rsidR="005B3BD5" w:rsidRPr="005B1838">
        <w:rPr>
          <w:lang w:val="en-GB"/>
        </w:rPr>
        <w:t xml:space="preserve"> </w:t>
      </w:r>
      <w:r w:rsidR="006C7267">
        <w:rPr>
          <w:lang w:val="en-GB"/>
        </w:rPr>
        <w:t>a</w:t>
      </w:r>
      <w:r w:rsidR="005B1838">
        <w:rPr>
          <w:lang w:val="en-GB"/>
        </w:rPr>
        <w:t xml:space="preserve"> shorter lifespan. </w:t>
      </w:r>
      <w:r w:rsidR="00CE47B4">
        <w:rPr>
          <w:lang w:val="en-GB"/>
        </w:rPr>
        <w:t xml:space="preserve">This explanation </w:t>
      </w:r>
      <w:proofErr w:type="gramStart"/>
      <w:r w:rsidR="00CE47B4">
        <w:rPr>
          <w:lang w:val="en-GB"/>
        </w:rPr>
        <w:t>is supported</w:t>
      </w:r>
      <w:proofErr w:type="gramEnd"/>
      <w:r w:rsidR="00CE47B4">
        <w:rPr>
          <w:lang w:val="en-GB"/>
        </w:rPr>
        <w:t xml:space="preserve"> by finding</w:t>
      </w:r>
      <w:r w:rsidR="00141A40">
        <w:rPr>
          <w:lang w:val="en-GB"/>
        </w:rPr>
        <w:t>s</w:t>
      </w:r>
      <w:r w:rsidR="00CE47B4">
        <w:rPr>
          <w:lang w:val="en-GB"/>
        </w:rPr>
        <w:t xml:space="preserve"> that</w:t>
      </w:r>
      <w:r w:rsidR="005A5A71">
        <w:rPr>
          <w:lang w:val="en-GB"/>
        </w:rPr>
        <w:t xml:space="preserve"> </w:t>
      </w:r>
      <w:r w:rsidR="006C7267" w:rsidRPr="006C7267">
        <w:rPr>
          <w:lang w:val="en-GB"/>
        </w:rPr>
        <w:t>the age-dependent mutation rate of mitochondrial DNA (</w:t>
      </w:r>
      <w:proofErr w:type="spellStart"/>
      <w:r w:rsidR="006C7267" w:rsidRPr="006C7267">
        <w:rPr>
          <w:lang w:val="en-GB"/>
        </w:rPr>
        <w:t>mtDNA</w:t>
      </w:r>
      <w:proofErr w:type="spellEnd"/>
      <w:r w:rsidR="006C7267" w:rsidRPr="006C7267">
        <w:rPr>
          <w:lang w:val="en-GB"/>
        </w:rPr>
        <w:t xml:space="preserve">) increases much more in human </w:t>
      </w:r>
      <w:proofErr w:type="spellStart"/>
      <w:r w:rsidR="006C7267" w:rsidRPr="006C7267">
        <w:rPr>
          <w:lang w:val="en-GB"/>
        </w:rPr>
        <w:t>SNc</w:t>
      </w:r>
      <w:proofErr w:type="spellEnd"/>
      <w:r w:rsidR="006C7267" w:rsidRPr="006C7267">
        <w:rPr>
          <w:lang w:val="en-GB"/>
        </w:rPr>
        <w:t xml:space="preserve"> compared to murine tissue </w:t>
      </w:r>
      <w:r w:rsidR="00233462">
        <w:rPr>
          <w:lang w:val="en-GB"/>
        </w:rPr>
        <w:t>[5</w:t>
      </w:r>
      <w:r w:rsidR="00233462" w:rsidRPr="00233462">
        <w:rPr>
          <w:lang w:val="en-GB"/>
        </w:rPr>
        <w:t>]</w:t>
      </w:r>
      <w:r w:rsidR="00141A40">
        <w:rPr>
          <w:lang w:val="en-GB"/>
        </w:rPr>
        <w:t>.</w:t>
      </w:r>
      <w:r w:rsidR="00FD09D9">
        <w:rPr>
          <w:lang w:val="en-GB"/>
        </w:rPr>
        <w:t xml:space="preserve"> </w:t>
      </w:r>
      <w:r w:rsidR="00562340">
        <w:rPr>
          <w:lang w:val="en-GB"/>
        </w:rPr>
        <w:t xml:space="preserve">Such </w:t>
      </w:r>
      <w:r w:rsidR="00562340" w:rsidRPr="00562340">
        <w:rPr>
          <w:lang w:val="en-GB"/>
        </w:rPr>
        <w:t xml:space="preserve">age-dependent accumulation of </w:t>
      </w:r>
      <w:proofErr w:type="spellStart"/>
      <w:r w:rsidR="00562340" w:rsidRPr="00562340">
        <w:rPr>
          <w:lang w:val="en-GB"/>
        </w:rPr>
        <w:t>mtDNA</w:t>
      </w:r>
      <w:proofErr w:type="spellEnd"/>
      <w:r w:rsidR="00562340" w:rsidRPr="00562340">
        <w:rPr>
          <w:lang w:val="en-GB"/>
        </w:rPr>
        <w:t xml:space="preserve"> mutations</w:t>
      </w:r>
      <w:r w:rsidR="00562340">
        <w:rPr>
          <w:lang w:val="en-GB"/>
        </w:rPr>
        <w:t>, as well as a</w:t>
      </w:r>
      <w:r w:rsidR="00562340" w:rsidRPr="00562340">
        <w:rPr>
          <w:lang w:val="en-GB"/>
        </w:rPr>
        <w:t xml:space="preserve"> broad spectr</w:t>
      </w:r>
      <w:r w:rsidR="00562340">
        <w:rPr>
          <w:lang w:val="en-GB"/>
        </w:rPr>
        <w:t xml:space="preserve">um of aging-like phenotypes </w:t>
      </w:r>
      <w:proofErr w:type="gramStart"/>
      <w:r w:rsidR="00562340">
        <w:rPr>
          <w:lang w:val="en-GB"/>
        </w:rPr>
        <w:t>have been</w:t>
      </w:r>
      <w:r w:rsidR="00562340" w:rsidRPr="00562340">
        <w:rPr>
          <w:lang w:val="en-GB"/>
        </w:rPr>
        <w:t xml:space="preserve"> observed</w:t>
      </w:r>
      <w:proofErr w:type="gramEnd"/>
      <w:r w:rsidR="00562340" w:rsidRPr="00562340">
        <w:rPr>
          <w:lang w:val="en-GB"/>
        </w:rPr>
        <w:t xml:space="preserve"> in the polg</w:t>
      </w:r>
      <w:r w:rsidR="00562340" w:rsidRPr="00562340">
        <w:rPr>
          <w:vertAlign w:val="superscript"/>
          <w:lang w:val="en-GB"/>
        </w:rPr>
        <w:t>D257A</w:t>
      </w:r>
      <w:r w:rsidR="00562340">
        <w:rPr>
          <w:lang w:val="en-GB"/>
        </w:rPr>
        <w:t xml:space="preserve"> mice (</w:t>
      </w:r>
      <w:proofErr w:type="spellStart"/>
      <w:r w:rsidR="00562340">
        <w:rPr>
          <w:lang w:val="en-GB"/>
        </w:rPr>
        <w:t>mutator</w:t>
      </w:r>
      <w:proofErr w:type="spellEnd"/>
      <w:r w:rsidR="00C87B0B">
        <w:rPr>
          <w:lang w:val="en-GB"/>
        </w:rPr>
        <w:t>; MT</w:t>
      </w:r>
      <w:r w:rsidR="00562340" w:rsidRPr="00562340">
        <w:rPr>
          <w:lang w:val="en-GB"/>
        </w:rPr>
        <w:t xml:space="preserve">) by a knock-in proofreading-deficient version of the </w:t>
      </w:r>
      <w:proofErr w:type="spellStart"/>
      <w:r w:rsidR="00562340" w:rsidRPr="00562340">
        <w:rPr>
          <w:lang w:val="en-GB"/>
        </w:rPr>
        <w:t>mtDNA</w:t>
      </w:r>
      <w:proofErr w:type="spellEnd"/>
      <w:r w:rsidR="00562340" w:rsidRPr="00562340">
        <w:rPr>
          <w:lang w:val="en-GB"/>
        </w:rPr>
        <w:t xml:space="preserve"> polymerase </w:t>
      </w:r>
      <w:r w:rsidR="00562340">
        <w:rPr>
          <w:rFonts w:ascii="Symbol" w:hAnsi="Symbol"/>
          <w:lang w:val="en-GB"/>
        </w:rPr>
        <w:t></w:t>
      </w:r>
      <w:r w:rsidR="00562340" w:rsidRPr="00562340">
        <w:rPr>
          <w:lang w:val="en-GB"/>
        </w:rPr>
        <w:t xml:space="preserve"> </w:t>
      </w:r>
      <w:r w:rsidR="00233462">
        <w:rPr>
          <w:lang w:val="en-GB"/>
        </w:rPr>
        <w:t>[6</w:t>
      </w:r>
      <w:r w:rsidR="00233462" w:rsidRPr="00233462">
        <w:rPr>
          <w:lang w:val="en-GB"/>
        </w:rPr>
        <w:t>]</w:t>
      </w:r>
      <w:r w:rsidR="00562340" w:rsidRPr="00562340">
        <w:rPr>
          <w:lang w:val="en-GB"/>
        </w:rPr>
        <w:t xml:space="preserve">. </w:t>
      </w:r>
      <w:r w:rsidR="006C7267" w:rsidRPr="006C7267">
        <w:rPr>
          <w:lang w:val="en-GB"/>
        </w:rPr>
        <w:t xml:space="preserve">Utilizing this mouse model, </w:t>
      </w:r>
      <w:proofErr w:type="spellStart"/>
      <w:r w:rsidR="006C7267">
        <w:rPr>
          <w:lang w:val="en-GB"/>
        </w:rPr>
        <w:t>Pickrell</w:t>
      </w:r>
      <w:proofErr w:type="spellEnd"/>
      <w:r w:rsidR="006C7267">
        <w:rPr>
          <w:lang w:val="en-GB"/>
        </w:rPr>
        <w:t xml:space="preserve"> et al. 2015</w:t>
      </w:r>
      <w:r w:rsidR="00163EF2" w:rsidRPr="00163EF2">
        <w:rPr>
          <w:lang w:val="en-GB"/>
        </w:rPr>
        <w:t xml:space="preserve"> reported age-dependent degen</w:t>
      </w:r>
      <w:r w:rsidR="00C87B0B">
        <w:rPr>
          <w:lang w:val="en-GB"/>
        </w:rPr>
        <w:t xml:space="preserve">eration of DA neurons in the </w:t>
      </w:r>
      <w:proofErr w:type="spellStart"/>
      <w:r w:rsidR="00C87B0B">
        <w:rPr>
          <w:lang w:val="en-GB"/>
        </w:rPr>
        <w:t>SN</w:t>
      </w:r>
      <w:r w:rsidR="00163EF2">
        <w:rPr>
          <w:lang w:val="en-GB"/>
        </w:rPr>
        <w:t>c</w:t>
      </w:r>
      <w:proofErr w:type="spellEnd"/>
      <w:r w:rsidR="00C87B0B">
        <w:rPr>
          <w:lang w:val="en-GB"/>
        </w:rPr>
        <w:t xml:space="preserve"> in aged MT/Parkin KO double mutants</w:t>
      </w:r>
      <w:r w:rsidR="00233462">
        <w:rPr>
          <w:lang w:val="en-GB"/>
        </w:rPr>
        <w:t xml:space="preserve"> [7</w:t>
      </w:r>
      <w:r w:rsidR="00233462" w:rsidRPr="00233462">
        <w:rPr>
          <w:lang w:val="en-GB"/>
        </w:rPr>
        <w:t>]</w:t>
      </w:r>
      <w:r w:rsidR="00163EF2" w:rsidRPr="00163EF2">
        <w:rPr>
          <w:lang w:val="en-GB"/>
        </w:rPr>
        <w:t>.</w:t>
      </w:r>
      <w:r w:rsidR="00A16E55">
        <w:rPr>
          <w:lang w:val="en-GB"/>
        </w:rPr>
        <w:t xml:space="preserve"> </w:t>
      </w:r>
    </w:p>
    <w:p w14:paraId="7AEC6701" w14:textId="44DE6144" w:rsidR="006C52C8" w:rsidRDefault="00293B49" w:rsidP="006C4CAE">
      <w:pPr>
        <w:spacing w:line="480" w:lineRule="auto"/>
        <w:jc w:val="both"/>
        <w:rPr>
          <w:lang w:val="en-GB"/>
        </w:rPr>
      </w:pPr>
      <w:r>
        <w:rPr>
          <w:lang w:val="en-GB"/>
        </w:rPr>
        <w:t>In this study, we intended</w:t>
      </w:r>
      <w:r w:rsidR="006037FF">
        <w:rPr>
          <w:lang w:val="en-GB"/>
        </w:rPr>
        <w:t xml:space="preserve"> to verify this finding by crossing </w:t>
      </w:r>
      <w:r w:rsidR="00C87B0B">
        <w:rPr>
          <w:lang w:val="en-GB"/>
        </w:rPr>
        <w:t>MT</w:t>
      </w:r>
      <w:r w:rsidR="006037FF">
        <w:rPr>
          <w:lang w:val="en-GB"/>
        </w:rPr>
        <w:t xml:space="preserve"> mice with our parkin-deficient </w:t>
      </w:r>
      <w:proofErr w:type="spellStart"/>
      <w:r w:rsidR="009972C7">
        <w:rPr>
          <w:lang w:val="en-GB"/>
        </w:rPr>
        <w:t>Padel</w:t>
      </w:r>
      <w:proofErr w:type="spellEnd"/>
      <w:r w:rsidR="009972C7">
        <w:rPr>
          <w:lang w:val="en-GB"/>
        </w:rPr>
        <w:t xml:space="preserve"> </w:t>
      </w:r>
      <w:r w:rsidR="006037FF">
        <w:rPr>
          <w:lang w:val="en-GB"/>
        </w:rPr>
        <w:t>m</w:t>
      </w:r>
      <w:r w:rsidR="009972C7">
        <w:rPr>
          <w:lang w:val="en-GB"/>
        </w:rPr>
        <w:t>ice</w:t>
      </w:r>
      <w:r w:rsidR="006037FF">
        <w:rPr>
          <w:lang w:val="en-GB"/>
        </w:rPr>
        <w:t xml:space="preserve">. </w:t>
      </w:r>
      <w:r w:rsidR="007F1A33" w:rsidRPr="007F1A33">
        <w:rPr>
          <w:lang w:val="en-GB"/>
        </w:rPr>
        <w:t>We followed possi</w:t>
      </w:r>
      <w:r w:rsidR="004F5031">
        <w:rPr>
          <w:lang w:val="en-GB"/>
        </w:rPr>
        <w:t xml:space="preserve">ble phenotypic changes of </w:t>
      </w:r>
      <w:r w:rsidR="00C87B0B">
        <w:rPr>
          <w:lang w:val="en-GB"/>
        </w:rPr>
        <w:t>MT/</w:t>
      </w:r>
      <w:proofErr w:type="spellStart"/>
      <w:r w:rsidR="00C87B0B">
        <w:rPr>
          <w:lang w:val="en-GB"/>
        </w:rPr>
        <w:t>Padel</w:t>
      </w:r>
      <w:proofErr w:type="spellEnd"/>
      <w:r w:rsidR="007F1A33" w:rsidRPr="007F1A33">
        <w:rPr>
          <w:lang w:val="en-GB"/>
        </w:rPr>
        <w:t xml:space="preserve"> double mutant mice up to one year of age, </w:t>
      </w:r>
      <w:r w:rsidR="003D743B" w:rsidRPr="00C25B36">
        <w:rPr>
          <w:lang w:val="en-GB"/>
        </w:rPr>
        <w:t>but</w:t>
      </w:r>
      <w:r w:rsidR="007F1A33" w:rsidRPr="007F1A33">
        <w:rPr>
          <w:lang w:val="en-GB"/>
        </w:rPr>
        <w:t xml:space="preserve"> could not find any addi</w:t>
      </w:r>
      <w:r w:rsidR="007F1A33">
        <w:rPr>
          <w:lang w:val="en-GB"/>
        </w:rPr>
        <w:t>tional deficiency in locomotion,</w:t>
      </w:r>
      <w:r w:rsidR="007F1A33" w:rsidRPr="007F1A33">
        <w:rPr>
          <w:lang w:val="en-GB"/>
        </w:rPr>
        <w:t xml:space="preserve"> </w:t>
      </w:r>
      <w:r w:rsidR="007F1A33">
        <w:rPr>
          <w:lang w:val="en-GB"/>
        </w:rPr>
        <w:t xml:space="preserve">nor </w:t>
      </w:r>
      <w:r w:rsidR="007F1A33" w:rsidRPr="007F1A33">
        <w:rPr>
          <w:lang w:val="en-GB"/>
        </w:rPr>
        <w:t>dopaminergic neurodegeneration in</w:t>
      </w:r>
      <w:r w:rsidR="003D743B">
        <w:rPr>
          <w:lang w:val="en-GB"/>
        </w:rPr>
        <w:t xml:space="preserve"> </w:t>
      </w:r>
      <w:r w:rsidR="003D743B" w:rsidRPr="00C25B36">
        <w:rPr>
          <w:lang w:val="en-GB"/>
        </w:rPr>
        <w:t>the</w:t>
      </w:r>
      <w:r w:rsidR="007F1A33" w:rsidRPr="007F1A33">
        <w:rPr>
          <w:lang w:val="en-GB"/>
        </w:rPr>
        <w:t xml:space="preserve"> </w:t>
      </w:r>
      <w:proofErr w:type="spellStart"/>
      <w:r w:rsidR="007F1A33" w:rsidRPr="007F1A33">
        <w:rPr>
          <w:lang w:val="en-GB"/>
        </w:rPr>
        <w:t>SN</w:t>
      </w:r>
      <w:r w:rsidR="006C7267">
        <w:rPr>
          <w:lang w:val="en-GB"/>
        </w:rPr>
        <w:t>c</w:t>
      </w:r>
      <w:proofErr w:type="spellEnd"/>
      <w:r w:rsidR="007F1A33" w:rsidRPr="007F1A33">
        <w:rPr>
          <w:lang w:val="en-GB"/>
        </w:rPr>
        <w:t xml:space="preserve"> compared to </w:t>
      </w:r>
      <w:r w:rsidR="00C87B0B">
        <w:rPr>
          <w:lang w:val="en-GB"/>
        </w:rPr>
        <w:t>MT</w:t>
      </w:r>
      <w:r w:rsidR="007F1A33" w:rsidRPr="007F1A33">
        <w:rPr>
          <w:lang w:val="en-GB"/>
        </w:rPr>
        <w:t xml:space="preserve"> </w:t>
      </w:r>
      <w:r w:rsidR="00D511E7">
        <w:rPr>
          <w:lang w:val="en-GB"/>
        </w:rPr>
        <w:t>and wild</w:t>
      </w:r>
      <w:r w:rsidR="00233462">
        <w:rPr>
          <w:lang w:val="en-GB"/>
        </w:rPr>
        <w:t xml:space="preserve"> </w:t>
      </w:r>
      <w:r w:rsidR="00D511E7">
        <w:rPr>
          <w:lang w:val="en-GB"/>
        </w:rPr>
        <w:t xml:space="preserve">type </w:t>
      </w:r>
      <w:r w:rsidR="007F1A33" w:rsidRPr="007F1A33">
        <w:rPr>
          <w:lang w:val="en-GB"/>
        </w:rPr>
        <w:t>mice. Our results do not support the hypothesis that</w:t>
      </w:r>
      <w:r w:rsidR="003D743B">
        <w:rPr>
          <w:lang w:val="en-GB"/>
        </w:rPr>
        <w:t xml:space="preserve"> </w:t>
      </w:r>
      <w:r w:rsidR="003D743B" w:rsidRPr="00C25B36">
        <w:rPr>
          <w:lang w:val="en-GB"/>
        </w:rPr>
        <w:t>the</w:t>
      </w:r>
      <w:r w:rsidR="007F1A33" w:rsidRPr="007F1A33">
        <w:rPr>
          <w:lang w:val="en-GB"/>
        </w:rPr>
        <w:t xml:space="preserve"> polg</w:t>
      </w:r>
      <w:r w:rsidR="007F1A33" w:rsidRPr="007F1A33">
        <w:rPr>
          <w:vertAlign w:val="superscript"/>
          <w:lang w:val="en-GB"/>
        </w:rPr>
        <w:t>D257A</w:t>
      </w:r>
      <w:r w:rsidR="007F1A33" w:rsidRPr="007F1A33">
        <w:rPr>
          <w:lang w:val="en-GB"/>
        </w:rPr>
        <w:t xml:space="preserve"> mutation contribute</w:t>
      </w:r>
      <w:r w:rsidR="003D743B" w:rsidRPr="00C25B36">
        <w:rPr>
          <w:lang w:val="en-GB"/>
        </w:rPr>
        <w:t>s</w:t>
      </w:r>
      <w:r w:rsidR="007F1A33" w:rsidRPr="007F1A33">
        <w:rPr>
          <w:lang w:val="en-GB"/>
        </w:rPr>
        <w:t xml:space="preserve"> to the age-related vulnerability of dopaminergic neurons in parkin-deficient mice. </w:t>
      </w:r>
    </w:p>
    <w:p w14:paraId="5A38904A" w14:textId="77777777" w:rsidR="007D1E9E" w:rsidRDefault="007D1E9E" w:rsidP="007D1E9E">
      <w:pPr>
        <w:spacing w:line="480" w:lineRule="auto"/>
        <w:jc w:val="both"/>
        <w:rPr>
          <w:lang w:val="en-GB"/>
        </w:rPr>
      </w:pPr>
    </w:p>
    <w:p w14:paraId="47045BB2" w14:textId="77777777" w:rsidR="007D1E9E" w:rsidRPr="007D1E9E" w:rsidRDefault="007D1E9E" w:rsidP="007D1E9E">
      <w:pPr>
        <w:spacing w:line="480" w:lineRule="auto"/>
        <w:jc w:val="both"/>
        <w:rPr>
          <w:b/>
          <w:lang w:val="en-GB"/>
        </w:rPr>
      </w:pPr>
      <w:r w:rsidRPr="007D1E9E">
        <w:rPr>
          <w:b/>
          <w:lang w:val="en-GB"/>
        </w:rPr>
        <w:t>Materials and methods</w:t>
      </w:r>
    </w:p>
    <w:p w14:paraId="0D3E9C53" w14:textId="77777777" w:rsidR="007D1E9E" w:rsidRDefault="007D1E9E" w:rsidP="007D1E9E">
      <w:pPr>
        <w:spacing w:line="480" w:lineRule="auto"/>
        <w:jc w:val="both"/>
        <w:rPr>
          <w:lang w:val="en-GB"/>
        </w:rPr>
      </w:pPr>
      <w:r>
        <w:rPr>
          <w:lang w:val="en-GB"/>
        </w:rPr>
        <w:t>Animals</w:t>
      </w:r>
    </w:p>
    <w:p w14:paraId="35FFDBC4" w14:textId="77777777" w:rsidR="007D1E9E" w:rsidRPr="007D1E9E" w:rsidRDefault="007D1E9E" w:rsidP="007D1E9E">
      <w:pPr>
        <w:spacing w:line="480" w:lineRule="auto"/>
        <w:jc w:val="both"/>
        <w:rPr>
          <w:lang w:val="en-GB"/>
        </w:rPr>
      </w:pPr>
      <w:r w:rsidRPr="007D1E9E">
        <w:rPr>
          <w:lang w:val="en-GB"/>
        </w:rPr>
        <w:lastRenderedPageBreak/>
        <w:t xml:space="preserve">All animal experiments were conducted and approved using the German guidelines and in accordance with the animal care and use committee of the state of North-Rhine Westphalia. Mice were kept under standard conditions with free access to </w:t>
      </w:r>
      <w:proofErr w:type="gramStart"/>
      <w:r w:rsidRPr="007D1E9E">
        <w:rPr>
          <w:lang w:val="en-GB"/>
        </w:rPr>
        <w:t>water and food</w:t>
      </w:r>
      <w:proofErr w:type="gramEnd"/>
      <w:r w:rsidRPr="007D1E9E">
        <w:rPr>
          <w:lang w:val="en-GB"/>
        </w:rPr>
        <w:t xml:space="preserve"> and a 12:12 hrs day/night cycle.</w:t>
      </w:r>
    </w:p>
    <w:p w14:paraId="339ED036" w14:textId="2850D833" w:rsidR="007D1E9E" w:rsidRDefault="007D1E9E" w:rsidP="007D1E9E">
      <w:pPr>
        <w:spacing w:line="480" w:lineRule="auto"/>
        <w:jc w:val="both"/>
        <w:rPr>
          <w:lang w:val="en-GB"/>
        </w:rPr>
      </w:pPr>
      <w:r w:rsidRPr="00062E41">
        <w:rPr>
          <w:lang w:val="en-GB"/>
        </w:rPr>
        <w:t xml:space="preserve">The </w:t>
      </w:r>
      <w:r w:rsidR="00424CF0" w:rsidRPr="00062E41">
        <w:rPr>
          <w:lang w:val="en-GB"/>
        </w:rPr>
        <w:t>p</w:t>
      </w:r>
      <w:r w:rsidR="001B485F">
        <w:rPr>
          <w:lang w:val="en-GB"/>
        </w:rPr>
        <w:t xml:space="preserve">arkin knockout </w:t>
      </w:r>
      <w:proofErr w:type="spellStart"/>
      <w:r w:rsidRPr="00062E41">
        <w:rPr>
          <w:lang w:val="en-GB"/>
        </w:rPr>
        <w:t>Padel</w:t>
      </w:r>
      <w:proofErr w:type="spellEnd"/>
      <w:r w:rsidRPr="00062E41">
        <w:rPr>
          <w:lang w:val="en-GB"/>
        </w:rPr>
        <w:t xml:space="preserve"> </w:t>
      </w:r>
      <w:r w:rsidR="001B485F">
        <w:rPr>
          <w:lang w:val="en-GB"/>
        </w:rPr>
        <w:t>carries a deletion for the</w:t>
      </w:r>
      <w:r w:rsidRPr="00062E41">
        <w:rPr>
          <w:lang w:val="en-GB"/>
        </w:rPr>
        <w:t xml:space="preserve"> exon 3 </w:t>
      </w:r>
      <w:r w:rsidR="001B485F">
        <w:rPr>
          <w:lang w:val="en-GB"/>
        </w:rPr>
        <w:t xml:space="preserve">in </w:t>
      </w:r>
      <w:r w:rsidRPr="00062E41">
        <w:rPr>
          <w:lang w:val="en-GB"/>
        </w:rPr>
        <w:t xml:space="preserve">the </w:t>
      </w:r>
      <w:r w:rsidRPr="00062E41">
        <w:rPr>
          <w:i/>
          <w:iCs/>
          <w:lang w:val="en-GB"/>
        </w:rPr>
        <w:t>parkin</w:t>
      </w:r>
      <w:r w:rsidRPr="00062E41">
        <w:rPr>
          <w:lang w:val="en-GB"/>
        </w:rPr>
        <w:t xml:space="preserve"> gene</w:t>
      </w:r>
      <w:r w:rsidR="00233462">
        <w:rPr>
          <w:lang w:val="en-GB"/>
        </w:rPr>
        <w:t xml:space="preserve"> [4</w:t>
      </w:r>
      <w:r w:rsidR="00233462" w:rsidRPr="00233462">
        <w:rPr>
          <w:lang w:val="en-GB"/>
        </w:rPr>
        <w:t>]</w:t>
      </w:r>
      <w:r w:rsidRPr="00062E41">
        <w:rPr>
          <w:lang w:val="en-GB"/>
        </w:rPr>
        <w:t xml:space="preserve">, and the </w:t>
      </w:r>
      <w:r w:rsidRPr="00062E41">
        <w:rPr>
          <w:i/>
          <w:iCs/>
          <w:lang w:val="en-GB"/>
        </w:rPr>
        <w:t>neo</w:t>
      </w:r>
      <w:r w:rsidR="00424CF0" w:rsidRPr="00062E41">
        <w:rPr>
          <w:lang w:val="en-GB"/>
        </w:rPr>
        <w:t xml:space="preserve"> gene</w:t>
      </w:r>
      <w:r w:rsidRPr="00062E41">
        <w:rPr>
          <w:lang w:val="en-GB"/>
        </w:rPr>
        <w:t xml:space="preserve"> </w:t>
      </w:r>
      <w:proofErr w:type="gramStart"/>
      <w:r w:rsidRPr="00062E41">
        <w:rPr>
          <w:lang w:val="en-GB"/>
        </w:rPr>
        <w:t>was removed</w:t>
      </w:r>
      <w:proofErr w:type="gramEnd"/>
      <w:r w:rsidRPr="00062E41">
        <w:rPr>
          <w:lang w:val="en-GB"/>
        </w:rPr>
        <w:t xml:space="preserve"> by crossing with</w:t>
      </w:r>
      <w:r w:rsidR="003235D6" w:rsidRPr="00062E41">
        <w:rPr>
          <w:lang w:val="en-GB"/>
        </w:rPr>
        <w:t xml:space="preserve"> the</w:t>
      </w:r>
      <w:r w:rsidRPr="00062E41">
        <w:rPr>
          <w:lang w:val="en-GB"/>
        </w:rPr>
        <w:t xml:space="preserve"> </w:t>
      </w:r>
      <w:proofErr w:type="spellStart"/>
      <w:r w:rsidRPr="002240FE">
        <w:rPr>
          <w:i/>
          <w:lang w:val="en-GB"/>
        </w:rPr>
        <w:t>Deleter</w:t>
      </w:r>
      <w:proofErr w:type="spellEnd"/>
      <w:r w:rsidRPr="00062E41">
        <w:rPr>
          <w:lang w:val="en-GB"/>
        </w:rPr>
        <w:t xml:space="preserve"> followed by</w:t>
      </w:r>
      <w:r w:rsidRPr="007D1E9E">
        <w:rPr>
          <w:lang w:val="en-GB"/>
        </w:rPr>
        <w:t xml:space="preserve"> backcrossing with C57BL/6N mice for over 20 generations</w:t>
      </w:r>
      <w:r w:rsidR="001B485F">
        <w:rPr>
          <w:lang w:val="en-GB"/>
        </w:rPr>
        <w:t xml:space="preserve">. The </w:t>
      </w:r>
      <w:r w:rsidR="005E1901">
        <w:rPr>
          <w:lang w:val="en-GB"/>
        </w:rPr>
        <w:t>MT mice</w:t>
      </w:r>
      <w:r w:rsidRPr="007D1E9E">
        <w:rPr>
          <w:lang w:val="en-GB"/>
        </w:rPr>
        <w:t xml:space="preserve"> </w:t>
      </w:r>
      <w:proofErr w:type="gramStart"/>
      <w:r w:rsidRPr="007D1E9E">
        <w:rPr>
          <w:lang w:val="en-GB"/>
        </w:rPr>
        <w:t>were acquired</w:t>
      </w:r>
      <w:proofErr w:type="gramEnd"/>
      <w:r w:rsidRPr="007D1E9E">
        <w:rPr>
          <w:lang w:val="en-GB"/>
        </w:rPr>
        <w:t xml:space="preserve"> fr</w:t>
      </w:r>
      <w:r w:rsidR="00390D57">
        <w:rPr>
          <w:lang w:val="en-GB"/>
        </w:rPr>
        <w:t>om</w:t>
      </w:r>
      <w:r w:rsidR="003235D6">
        <w:rPr>
          <w:lang w:val="en-GB"/>
        </w:rPr>
        <w:t xml:space="preserve"> </w:t>
      </w:r>
      <w:r w:rsidR="003235D6" w:rsidRPr="00062E41">
        <w:rPr>
          <w:lang w:val="en-GB"/>
        </w:rPr>
        <w:t>the</w:t>
      </w:r>
      <w:r w:rsidR="00390D57">
        <w:rPr>
          <w:lang w:val="en-GB"/>
        </w:rPr>
        <w:t xml:space="preserve"> Jackson Laboratory</w:t>
      </w:r>
      <w:r w:rsidRPr="007D1E9E">
        <w:rPr>
          <w:lang w:val="en-GB"/>
        </w:rPr>
        <w:t xml:space="preserve">. </w:t>
      </w:r>
    </w:p>
    <w:p w14:paraId="6EA67192" w14:textId="77777777" w:rsidR="00390D57" w:rsidRPr="007D1E9E" w:rsidRDefault="00390D57" w:rsidP="007D1E9E">
      <w:pPr>
        <w:spacing w:line="480" w:lineRule="auto"/>
        <w:jc w:val="both"/>
        <w:rPr>
          <w:lang w:val="en-GB"/>
        </w:rPr>
      </w:pPr>
    </w:p>
    <w:p w14:paraId="025FD299" w14:textId="6A026ABC" w:rsidR="007D1E9E" w:rsidRPr="00D91704" w:rsidRDefault="007D1E9E" w:rsidP="007D1E9E">
      <w:pPr>
        <w:spacing w:line="480" w:lineRule="auto"/>
        <w:jc w:val="both"/>
        <w:rPr>
          <w:lang w:val="en-GB"/>
        </w:rPr>
      </w:pPr>
      <w:r w:rsidRPr="00D91704">
        <w:rPr>
          <w:lang w:val="en-GB"/>
        </w:rPr>
        <w:t>Behavio</w:t>
      </w:r>
      <w:r w:rsidR="00062E41" w:rsidRPr="00D91704">
        <w:rPr>
          <w:lang w:val="en-GB"/>
        </w:rPr>
        <w:t>u</w:t>
      </w:r>
      <w:r w:rsidRPr="00D91704">
        <w:rPr>
          <w:lang w:val="en-GB"/>
        </w:rPr>
        <w:t>r tests</w:t>
      </w:r>
    </w:p>
    <w:p w14:paraId="08D37FA5" w14:textId="35695CCA" w:rsidR="007D1E9E" w:rsidRPr="007D1E9E" w:rsidRDefault="007D1E9E" w:rsidP="007D1E9E">
      <w:pPr>
        <w:spacing w:line="480" w:lineRule="auto"/>
        <w:jc w:val="both"/>
        <w:rPr>
          <w:lang w:val="en-GB"/>
        </w:rPr>
      </w:pPr>
      <w:r w:rsidRPr="00924032">
        <w:rPr>
          <w:lang w:val="en-GB"/>
        </w:rPr>
        <w:t xml:space="preserve">The </w:t>
      </w:r>
      <w:proofErr w:type="spellStart"/>
      <w:r w:rsidRPr="00924032">
        <w:rPr>
          <w:lang w:val="en-GB"/>
        </w:rPr>
        <w:t>rotarod</w:t>
      </w:r>
      <w:proofErr w:type="spellEnd"/>
      <w:r w:rsidRPr="00924032">
        <w:rPr>
          <w:lang w:val="en-GB"/>
        </w:rPr>
        <w:t xml:space="preserve"> </w:t>
      </w:r>
      <w:r w:rsidR="006F7426" w:rsidRPr="00924032">
        <w:rPr>
          <w:lang w:val="en-GB"/>
        </w:rPr>
        <w:t xml:space="preserve">test was conducted </w:t>
      </w:r>
      <w:r w:rsidR="00F71F79" w:rsidRPr="00924032">
        <w:rPr>
          <w:lang w:val="en-GB"/>
        </w:rPr>
        <w:t>on</w:t>
      </w:r>
      <w:r w:rsidR="006F7426" w:rsidRPr="00924032">
        <w:rPr>
          <w:lang w:val="en-GB"/>
        </w:rPr>
        <w:t xml:space="preserve"> a</w:t>
      </w:r>
      <w:r w:rsidR="00F71F79" w:rsidRPr="00924032">
        <w:rPr>
          <w:lang w:val="en-GB"/>
        </w:rPr>
        <w:t xml:space="preserve"> rod</w:t>
      </w:r>
      <w:r w:rsidR="006F7426" w:rsidRPr="00924032">
        <w:rPr>
          <w:lang w:val="en-GB"/>
        </w:rPr>
        <w:t xml:space="preserve"> </w:t>
      </w:r>
      <w:r w:rsidR="00F71F79" w:rsidRPr="00924032">
        <w:rPr>
          <w:lang w:val="en-GB"/>
        </w:rPr>
        <w:t>starting with</w:t>
      </w:r>
      <w:r w:rsidR="006F7426" w:rsidRPr="00924032">
        <w:rPr>
          <w:lang w:val="en-GB"/>
        </w:rPr>
        <w:t xml:space="preserve"> 4 rpm </w:t>
      </w:r>
      <w:r w:rsidR="00F71F79" w:rsidRPr="00924032">
        <w:rPr>
          <w:lang w:val="en-GB"/>
        </w:rPr>
        <w:t xml:space="preserve">accelerating </w:t>
      </w:r>
      <w:r w:rsidR="006F7426" w:rsidRPr="00924032">
        <w:rPr>
          <w:lang w:val="en-GB"/>
        </w:rPr>
        <w:t xml:space="preserve">to 40 rpm within 240 s and the </w:t>
      </w:r>
      <w:r w:rsidR="00F71F79" w:rsidRPr="00924032">
        <w:rPr>
          <w:lang w:val="en-GB"/>
        </w:rPr>
        <w:t xml:space="preserve">latency to fall </w:t>
      </w:r>
      <w:r w:rsidR="00E52537" w:rsidRPr="00924032">
        <w:rPr>
          <w:lang w:val="en-GB"/>
        </w:rPr>
        <w:t>was</w:t>
      </w:r>
      <w:r w:rsidR="00E52537">
        <w:rPr>
          <w:lang w:val="en-GB"/>
        </w:rPr>
        <w:t xml:space="preserve"> </w:t>
      </w:r>
      <w:r w:rsidR="006F7426" w:rsidRPr="007D1E9E">
        <w:rPr>
          <w:lang w:val="en-GB"/>
        </w:rPr>
        <w:t xml:space="preserve">measured </w:t>
      </w:r>
      <w:r w:rsidR="006F7426">
        <w:rPr>
          <w:lang w:val="en-GB"/>
        </w:rPr>
        <w:t>(</w:t>
      </w:r>
      <w:proofErr w:type="spellStart"/>
      <w:r w:rsidR="006F7426" w:rsidRPr="007D1E9E">
        <w:rPr>
          <w:lang w:val="en-GB"/>
        </w:rPr>
        <w:t>RotaRod</w:t>
      </w:r>
      <w:proofErr w:type="spellEnd"/>
      <w:r w:rsidR="005E060B">
        <w:rPr>
          <w:lang w:val="en-GB"/>
        </w:rPr>
        <w:t>, TSE, Germany)</w:t>
      </w:r>
      <w:r w:rsidR="006F7426" w:rsidRPr="007D1E9E">
        <w:rPr>
          <w:lang w:val="en-GB"/>
        </w:rPr>
        <w:t xml:space="preserve">. </w:t>
      </w:r>
    </w:p>
    <w:p w14:paraId="34D4A2C7" w14:textId="39D30FCE" w:rsidR="007D1E9E" w:rsidRPr="007D1E9E" w:rsidRDefault="007D1E9E" w:rsidP="007D1E9E">
      <w:pPr>
        <w:spacing w:line="480" w:lineRule="auto"/>
        <w:jc w:val="both"/>
        <w:rPr>
          <w:lang w:val="en-GB"/>
        </w:rPr>
      </w:pPr>
      <w:r w:rsidRPr="00E81A3C">
        <w:rPr>
          <w:lang w:val="en-GB"/>
        </w:rPr>
        <w:t xml:space="preserve">For the pole test mice </w:t>
      </w:r>
      <w:r w:rsidR="00242790">
        <w:rPr>
          <w:lang w:val="en-GB"/>
        </w:rPr>
        <w:t xml:space="preserve">(12 months old) </w:t>
      </w:r>
      <w:r w:rsidRPr="00E81A3C">
        <w:rPr>
          <w:lang w:val="en-GB"/>
        </w:rPr>
        <w:t>were placed on top of a metal pole (height: 55 cm; diameter: 8 mm)</w:t>
      </w:r>
      <w:r w:rsidR="00F71F79" w:rsidRPr="00E81A3C">
        <w:rPr>
          <w:lang w:val="en-GB"/>
        </w:rPr>
        <w:t>,</w:t>
      </w:r>
      <w:r w:rsidRPr="00E81A3C">
        <w:rPr>
          <w:lang w:val="en-GB"/>
        </w:rPr>
        <w:t xml:space="preserve"> </w:t>
      </w:r>
      <w:r w:rsidR="005E060B">
        <w:rPr>
          <w:lang w:val="en-GB"/>
        </w:rPr>
        <w:t xml:space="preserve">and </w:t>
      </w:r>
      <w:r w:rsidRPr="00E81A3C">
        <w:rPr>
          <w:lang w:val="en-GB"/>
        </w:rPr>
        <w:t xml:space="preserve">the time until the animals reached the ground was measured. Further, it was noted </w:t>
      </w:r>
      <w:r w:rsidR="00F82322">
        <w:rPr>
          <w:lang w:val="en-GB"/>
        </w:rPr>
        <w:t>when</w:t>
      </w:r>
      <w:r w:rsidRPr="00E81A3C">
        <w:rPr>
          <w:lang w:val="en-GB"/>
        </w:rPr>
        <w:t xml:space="preserve"> the anima</w:t>
      </w:r>
      <w:r w:rsidR="005E1901">
        <w:rPr>
          <w:lang w:val="en-GB"/>
        </w:rPr>
        <w:t>ls fell or slipped off the pole</w:t>
      </w:r>
      <w:r w:rsidRPr="00E81A3C">
        <w:rPr>
          <w:lang w:val="en-GB"/>
        </w:rPr>
        <w:t>.</w:t>
      </w:r>
    </w:p>
    <w:p w14:paraId="1F91471A" w14:textId="50B2C8CE" w:rsidR="007D1E9E" w:rsidRDefault="007D1E9E" w:rsidP="007D1E9E">
      <w:pPr>
        <w:spacing w:line="480" w:lineRule="auto"/>
        <w:jc w:val="both"/>
        <w:rPr>
          <w:lang w:val="en-GB"/>
        </w:rPr>
      </w:pPr>
      <w:r w:rsidRPr="007D1E9E">
        <w:rPr>
          <w:lang w:val="en-GB"/>
        </w:rPr>
        <w:t xml:space="preserve">For the open field </w:t>
      </w:r>
      <w:r w:rsidR="00D511E7" w:rsidRPr="007D1E9E">
        <w:rPr>
          <w:lang w:val="en-GB"/>
        </w:rPr>
        <w:t>tests,</w:t>
      </w:r>
      <w:r w:rsidRPr="007D1E9E">
        <w:rPr>
          <w:lang w:val="en-GB"/>
        </w:rPr>
        <w:t xml:space="preserve"> the mice </w:t>
      </w:r>
      <w:proofErr w:type="gramStart"/>
      <w:r w:rsidRPr="007D1E9E">
        <w:rPr>
          <w:lang w:val="en-GB"/>
        </w:rPr>
        <w:t>were placed</w:t>
      </w:r>
      <w:proofErr w:type="gramEnd"/>
      <w:r w:rsidRPr="007D1E9E">
        <w:rPr>
          <w:lang w:val="en-GB"/>
        </w:rPr>
        <w:t xml:space="preserve"> in a plastic box (40 x 40 x 40 cm) for 30 min. The</w:t>
      </w:r>
      <w:r w:rsidR="00000C3F">
        <w:rPr>
          <w:lang w:val="en-GB"/>
        </w:rPr>
        <w:t xml:space="preserve">ir </w:t>
      </w:r>
      <w:r w:rsidR="00000C3F" w:rsidRPr="007D1E9E">
        <w:rPr>
          <w:lang w:val="en-GB"/>
        </w:rPr>
        <w:t xml:space="preserve">travelled distance, number of stops, time of rest and the time spend in the </w:t>
      </w:r>
      <w:proofErr w:type="spellStart"/>
      <w:r w:rsidR="001C5149">
        <w:rPr>
          <w:lang w:val="en-GB"/>
        </w:rPr>
        <w:t>center</w:t>
      </w:r>
      <w:proofErr w:type="spellEnd"/>
      <w:r w:rsidR="00000C3F" w:rsidRPr="00017D86">
        <w:rPr>
          <w:lang w:val="en-GB"/>
        </w:rPr>
        <w:t xml:space="preserve"> of the box (20 x 20 cm)</w:t>
      </w:r>
      <w:r w:rsidR="00EF1882" w:rsidRPr="00017D86">
        <w:rPr>
          <w:lang w:val="en-GB"/>
        </w:rPr>
        <w:t xml:space="preserve"> was</w:t>
      </w:r>
      <w:r w:rsidR="00000C3F" w:rsidRPr="007D1E9E">
        <w:rPr>
          <w:lang w:val="en-GB"/>
        </w:rPr>
        <w:t xml:space="preserve"> </w:t>
      </w:r>
      <w:r w:rsidRPr="007D1E9E">
        <w:rPr>
          <w:lang w:val="en-GB"/>
        </w:rPr>
        <w:t xml:space="preserve">recorded </w:t>
      </w:r>
      <w:r w:rsidR="00000C3F">
        <w:rPr>
          <w:lang w:val="en-GB"/>
        </w:rPr>
        <w:t xml:space="preserve">by </w:t>
      </w:r>
      <w:r w:rsidR="007464CA">
        <w:rPr>
          <w:lang w:val="en-GB"/>
        </w:rPr>
        <w:t>the</w:t>
      </w:r>
      <w:r w:rsidR="00000C3F">
        <w:rPr>
          <w:lang w:val="en-GB"/>
        </w:rPr>
        <w:t xml:space="preserve"> </w:t>
      </w:r>
      <w:r w:rsidRPr="007D1E9E">
        <w:rPr>
          <w:lang w:val="en-GB"/>
        </w:rPr>
        <w:t>Videomot2</w:t>
      </w:r>
      <w:r w:rsidR="00EF1882">
        <w:rPr>
          <w:lang w:val="en-GB"/>
        </w:rPr>
        <w:t xml:space="preserve"> </w:t>
      </w:r>
      <w:r w:rsidR="00EF1882" w:rsidRPr="00017D86">
        <w:rPr>
          <w:lang w:val="en-GB"/>
        </w:rPr>
        <w:t>software</w:t>
      </w:r>
      <w:r w:rsidR="00000C3F">
        <w:rPr>
          <w:lang w:val="en-GB"/>
        </w:rPr>
        <w:t xml:space="preserve"> (TSE, Germany)</w:t>
      </w:r>
      <w:r w:rsidRPr="007D1E9E">
        <w:rPr>
          <w:lang w:val="en-GB"/>
        </w:rPr>
        <w:t>.</w:t>
      </w:r>
    </w:p>
    <w:p w14:paraId="2361675F" w14:textId="77777777" w:rsidR="00000C3F" w:rsidRPr="007D1E9E" w:rsidRDefault="00000C3F" w:rsidP="007D1E9E">
      <w:pPr>
        <w:spacing w:line="480" w:lineRule="auto"/>
        <w:jc w:val="both"/>
        <w:rPr>
          <w:lang w:val="en-GB"/>
        </w:rPr>
      </w:pPr>
    </w:p>
    <w:p w14:paraId="6AC76074" w14:textId="77777777" w:rsidR="007D1E9E" w:rsidRPr="007D1E9E" w:rsidRDefault="007D1E9E" w:rsidP="007D1E9E">
      <w:pPr>
        <w:spacing w:line="480" w:lineRule="auto"/>
        <w:jc w:val="both"/>
        <w:rPr>
          <w:lang w:val="en-GB"/>
        </w:rPr>
      </w:pPr>
      <w:r w:rsidRPr="007D1E9E">
        <w:rPr>
          <w:lang w:val="en-GB"/>
        </w:rPr>
        <w:t>Immunohistochemistry</w:t>
      </w:r>
    </w:p>
    <w:p w14:paraId="7DCC4423" w14:textId="55D79FE1" w:rsidR="007D1E9E" w:rsidRDefault="00601D19" w:rsidP="005E060B">
      <w:pPr>
        <w:spacing w:line="480" w:lineRule="auto"/>
        <w:jc w:val="both"/>
        <w:rPr>
          <w:lang w:val="en-GB"/>
        </w:rPr>
      </w:pPr>
      <w:r w:rsidRPr="00017D86">
        <w:rPr>
          <w:lang w:val="en-GB"/>
        </w:rPr>
        <w:t>The m</w:t>
      </w:r>
      <w:r w:rsidR="007D1E9E" w:rsidRPr="00017D86">
        <w:rPr>
          <w:lang w:val="en-GB"/>
        </w:rPr>
        <w:t xml:space="preserve">ice </w:t>
      </w:r>
      <w:proofErr w:type="gramStart"/>
      <w:r w:rsidR="007D1E9E" w:rsidRPr="00017D86">
        <w:rPr>
          <w:lang w:val="en-GB"/>
        </w:rPr>
        <w:t>were perfused</w:t>
      </w:r>
      <w:proofErr w:type="gramEnd"/>
      <w:r w:rsidR="007D1E9E" w:rsidRPr="00017D86">
        <w:rPr>
          <w:lang w:val="en-GB"/>
        </w:rPr>
        <w:t xml:space="preserve"> w</w:t>
      </w:r>
      <w:r w:rsidR="00DF34F6" w:rsidRPr="00017D86">
        <w:rPr>
          <w:lang w:val="en-GB"/>
        </w:rPr>
        <w:t>ith</w:t>
      </w:r>
      <w:r w:rsidR="007D1E9E" w:rsidRPr="00017D86">
        <w:rPr>
          <w:lang w:val="en-GB"/>
        </w:rPr>
        <w:t xml:space="preserve"> 4%</w:t>
      </w:r>
      <w:r w:rsidR="00DF34F6" w:rsidRPr="00017D86">
        <w:rPr>
          <w:lang w:val="en-GB"/>
        </w:rPr>
        <w:t xml:space="preserve"> formaldehyde</w:t>
      </w:r>
      <w:r w:rsidR="007D1E9E" w:rsidRPr="00017D86">
        <w:rPr>
          <w:lang w:val="en-GB"/>
        </w:rPr>
        <w:t xml:space="preserve">. </w:t>
      </w:r>
      <w:r w:rsidR="00DF34F6" w:rsidRPr="00017D86">
        <w:rPr>
          <w:lang w:val="en-GB"/>
        </w:rPr>
        <w:t>B</w:t>
      </w:r>
      <w:r w:rsidR="007D1E9E" w:rsidRPr="00017D86">
        <w:rPr>
          <w:lang w:val="en-GB"/>
        </w:rPr>
        <w:t>rain</w:t>
      </w:r>
      <w:r w:rsidR="00DF34F6" w:rsidRPr="00017D86">
        <w:rPr>
          <w:lang w:val="en-GB"/>
        </w:rPr>
        <w:t>s</w:t>
      </w:r>
      <w:r w:rsidR="007D1E9E" w:rsidRPr="00017D86">
        <w:rPr>
          <w:lang w:val="en-GB"/>
        </w:rPr>
        <w:t xml:space="preserve"> w</w:t>
      </w:r>
      <w:r w:rsidR="00DF34F6" w:rsidRPr="00017D86">
        <w:rPr>
          <w:lang w:val="en-GB"/>
        </w:rPr>
        <w:t>ere</w:t>
      </w:r>
      <w:r w:rsidR="007D1E9E" w:rsidRPr="00017D86">
        <w:rPr>
          <w:lang w:val="en-GB"/>
        </w:rPr>
        <w:t xml:space="preserve"> removed and </w:t>
      </w:r>
      <w:r w:rsidR="00DF34F6" w:rsidRPr="00017D86">
        <w:rPr>
          <w:lang w:val="en-GB"/>
        </w:rPr>
        <w:t xml:space="preserve">dehydrated with </w:t>
      </w:r>
      <w:r w:rsidR="007D1E9E" w:rsidRPr="00017D86">
        <w:rPr>
          <w:lang w:val="en-GB"/>
        </w:rPr>
        <w:t xml:space="preserve">ethanol and isopropanol followed by embedding in paraffin. Coronal brain sections (10 µm) of the </w:t>
      </w:r>
      <w:r w:rsidR="00DF34F6" w:rsidRPr="00017D86">
        <w:rPr>
          <w:lang w:val="en-GB"/>
        </w:rPr>
        <w:t>SN</w:t>
      </w:r>
      <w:r w:rsidR="007D1E9E" w:rsidRPr="00017D86">
        <w:rPr>
          <w:lang w:val="en-GB"/>
        </w:rPr>
        <w:t xml:space="preserve"> and striatum </w:t>
      </w:r>
      <w:proofErr w:type="gramStart"/>
      <w:r w:rsidR="007D1E9E" w:rsidRPr="00017D86">
        <w:rPr>
          <w:lang w:val="en-GB"/>
        </w:rPr>
        <w:t>were made</w:t>
      </w:r>
      <w:proofErr w:type="gramEnd"/>
      <w:r w:rsidR="007D1E9E" w:rsidRPr="00017D86">
        <w:rPr>
          <w:lang w:val="en-GB"/>
        </w:rPr>
        <w:t xml:space="preserve"> </w:t>
      </w:r>
      <w:r w:rsidR="005E060B">
        <w:rPr>
          <w:lang w:val="en-GB"/>
        </w:rPr>
        <w:t>(</w:t>
      </w:r>
      <w:r w:rsidR="005E060B" w:rsidRPr="00017D86">
        <w:rPr>
          <w:lang w:val="en-GB"/>
        </w:rPr>
        <w:t>RM2145</w:t>
      </w:r>
      <w:r w:rsidR="005E060B">
        <w:rPr>
          <w:lang w:val="en-GB"/>
        </w:rPr>
        <w:t>,</w:t>
      </w:r>
      <w:r w:rsidR="005E060B" w:rsidRPr="00017D86">
        <w:rPr>
          <w:lang w:val="en-GB"/>
        </w:rPr>
        <w:t xml:space="preserve"> </w:t>
      </w:r>
      <w:r w:rsidR="00DF34F6" w:rsidRPr="00017D86">
        <w:rPr>
          <w:lang w:val="en-GB"/>
        </w:rPr>
        <w:t>Leica, Germany)</w:t>
      </w:r>
      <w:r w:rsidR="007D1E9E" w:rsidRPr="00017D86">
        <w:rPr>
          <w:lang w:val="en-GB"/>
        </w:rPr>
        <w:t xml:space="preserve">. </w:t>
      </w:r>
      <w:r w:rsidR="00C47AD3" w:rsidRPr="00017D86">
        <w:rPr>
          <w:lang w:val="en-GB"/>
        </w:rPr>
        <w:t>T</w:t>
      </w:r>
      <w:r w:rsidR="007D1E9E" w:rsidRPr="00017D86">
        <w:rPr>
          <w:lang w:val="en-GB"/>
        </w:rPr>
        <w:t>h</w:t>
      </w:r>
      <w:r w:rsidR="00C47AD3" w:rsidRPr="00017D86">
        <w:rPr>
          <w:lang w:val="en-GB"/>
        </w:rPr>
        <w:t>e</w:t>
      </w:r>
      <w:r w:rsidR="00384CF8" w:rsidRPr="00017D86">
        <w:rPr>
          <w:lang w:val="en-GB"/>
        </w:rPr>
        <w:t>se</w:t>
      </w:r>
      <w:r w:rsidR="00C47AD3" w:rsidRPr="00017D86">
        <w:rPr>
          <w:lang w:val="en-GB"/>
        </w:rPr>
        <w:t xml:space="preserve"> sections were </w:t>
      </w:r>
      <w:proofErr w:type="spellStart"/>
      <w:r w:rsidR="00C47AD3" w:rsidRPr="00017D86">
        <w:rPr>
          <w:lang w:val="en-GB"/>
        </w:rPr>
        <w:t>deparaffinized</w:t>
      </w:r>
      <w:proofErr w:type="spellEnd"/>
      <w:r w:rsidR="00C47AD3" w:rsidRPr="00017D86">
        <w:rPr>
          <w:lang w:val="en-GB"/>
        </w:rPr>
        <w:t xml:space="preserve"> </w:t>
      </w:r>
      <w:r w:rsidR="007D1E9E" w:rsidRPr="00017D86">
        <w:rPr>
          <w:lang w:val="en-GB"/>
        </w:rPr>
        <w:t xml:space="preserve">and rehydrated followed by </w:t>
      </w:r>
      <w:r w:rsidR="00BD125C" w:rsidRPr="00017D86">
        <w:rPr>
          <w:lang w:val="en-GB"/>
        </w:rPr>
        <w:t>incubation</w:t>
      </w:r>
      <w:r w:rsidR="007D1E9E" w:rsidRPr="00017D86">
        <w:rPr>
          <w:lang w:val="en-GB"/>
        </w:rPr>
        <w:t xml:space="preserve"> with the primary antibody (anti-</w:t>
      </w:r>
      <w:r w:rsidR="005E060B">
        <w:rPr>
          <w:lang w:val="en-GB"/>
        </w:rPr>
        <w:t>TH</w:t>
      </w:r>
      <w:r w:rsidR="007D1E9E" w:rsidRPr="00017D86">
        <w:rPr>
          <w:lang w:val="en-GB"/>
        </w:rPr>
        <w:t>; 1:1000</w:t>
      </w:r>
      <w:r w:rsidR="005E1901">
        <w:rPr>
          <w:lang w:val="en-GB"/>
        </w:rPr>
        <w:t xml:space="preserve">; </w:t>
      </w:r>
      <w:proofErr w:type="spellStart"/>
      <w:r w:rsidR="005E1901">
        <w:rPr>
          <w:lang w:val="en-GB"/>
        </w:rPr>
        <w:t>Merk</w:t>
      </w:r>
      <w:proofErr w:type="spellEnd"/>
      <w:r w:rsidR="005E1901">
        <w:rPr>
          <w:lang w:val="en-GB"/>
        </w:rPr>
        <w:t xml:space="preserve"> Millipore; ab152)</w:t>
      </w:r>
      <w:r w:rsidR="007D1E9E" w:rsidRPr="00017D86">
        <w:rPr>
          <w:lang w:val="en-GB"/>
        </w:rPr>
        <w:t xml:space="preserve">. </w:t>
      </w:r>
      <w:r w:rsidR="009161AF" w:rsidRPr="00017D86">
        <w:rPr>
          <w:lang w:val="en-GB"/>
        </w:rPr>
        <w:t>Subsequently, s</w:t>
      </w:r>
      <w:r w:rsidR="00384CF8" w:rsidRPr="00017D86">
        <w:rPr>
          <w:lang w:val="en-GB"/>
        </w:rPr>
        <w:t xml:space="preserve">ections </w:t>
      </w:r>
      <w:r w:rsidR="007D1E9E" w:rsidRPr="00017D86">
        <w:rPr>
          <w:lang w:val="en-GB"/>
        </w:rPr>
        <w:t xml:space="preserve">were incubated with the secondary antibody (biotinylated anti-rabbit IgG; </w:t>
      </w:r>
      <w:r w:rsidR="007D1E9E" w:rsidRPr="00017D86">
        <w:rPr>
          <w:lang w:val="en-GB"/>
        </w:rPr>
        <w:lastRenderedPageBreak/>
        <w:t>1:300; Vec</w:t>
      </w:r>
      <w:r w:rsidR="00BF28CC">
        <w:rPr>
          <w:lang w:val="en-GB"/>
        </w:rPr>
        <w:t>t</w:t>
      </w:r>
      <w:r w:rsidR="007D1E9E" w:rsidRPr="00017D86">
        <w:rPr>
          <w:lang w:val="en-GB"/>
        </w:rPr>
        <w:t>or Laborato</w:t>
      </w:r>
      <w:r w:rsidR="005E1901">
        <w:rPr>
          <w:lang w:val="en-GB"/>
        </w:rPr>
        <w:t xml:space="preserve">ries; BA-1000) </w:t>
      </w:r>
      <w:r w:rsidR="00384CF8" w:rsidRPr="00017D86">
        <w:rPr>
          <w:lang w:val="en-GB"/>
        </w:rPr>
        <w:t>followed by incubation</w:t>
      </w:r>
      <w:r w:rsidR="007D1E9E" w:rsidRPr="00017D86">
        <w:rPr>
          <w:lang w:val="en-GB"/>
        </w:rPr>
        <w:t xml:space="preserve"> with an </w:t>
      </w:r>
      <w:proofErr w:type="spellStart"/>
      <w:r w:rsidR="007D1E9E" w:rsidRPr="00017D86">
        <w:rPr>
          <w:lang w:val="en-GB"/>
        </w:rPr>
        <w:t>avidin</w:t>
      </w:r>
      <w:proofErr w:type="spellEnd"/>
      <w:r w:rsidR="007D1E9E" w:rsidRPr="00017D86">
        <w:rPr>
          <w:lang w:val="en-GB"/>
        </w:rPr>
        <w:t>/biotin complex solution (</w:t>
      </w:r>
      <w:proofErr w:type="spellStart"/>
      <w:r w:rsidR="007D1E9E" w:rsidRPr="00017D86">
        <w:rPr>
          <w:lang w:val="en-GB"/>
        </w:rPr>
        <w:t>vectastain</w:t>
      </w:r>
      <w:proofErr w:type="spellEnd"/>
      <w:r w:rsidR="007D1E9E" w:rsidRPr="00017D86">
        <w:rPr>
          <w:lang w:val="en-GB"/>
        </w:rPr>
        <w:t>® elite ABC-HRP kit; Vector Laboratories) and stain</w:t>
      </w:r>
      <w:r w:rsidR="00384CF8" w:rsidRPr="00017D86">
        <w:rPr>
          <w:lang w:val="en-GB"/>
        </w:rPr>
        <w:t>ed with</w:t>
      </w:r>
      <w:r w:rsidR="007D1E9E" w:rsidRPr="00017D86">
        <w:rPr>
          <w:lang w:val="en-GB"/>
        </w:rPr>
        <w:t xml:space="preserve"> </w:t>
      </w:r>
      <w:proofErr w:type="spellStart"/>
      <w:r w:rsidR="00DB0426">
        <w:rPr>
          <w:lang w:val="en-GB"/>
        </w:rPr>
        <w:t>diaminobenzidine</w:t>
      </w:r>
      <w:proofErr w:type="spellEnd"/>
      <w:r w:rsidR="007D1E9E" w:rsidRPr="00017D86">
        <w:rPr>
          <w:lang w:val="en-GB"/>
        </w:rPr>
        <w:t xml:space="preserve">. </w:t>
      </w:r>
    </w:p>
    <w:p w14:paraId="205EF89D" w14:textId="77777777" w:rsidR="009161AF" w:rsidRPr="007D1E9E" w:rsidRDefault="009161AF" w:rsidP="007D1E9E">
      <w:pPr>
        <w:spacing w:line="480" w:lineRule="auto"/>
        <w:jc w:val="both"/>
        <w:rPr>
          <w:lang w:val="en-GB"/>
        </w:rPr>
      </w:pPr>
    </w:p>
    <w:p w14:paraId="76746949" w14:textId="77777777" w:rsidR="007D1E9E" w:rsidRPr="007D1E9E" w:rsidRDefault="007D1E9E" w:rsidP="007D1E9E">
      <w:pPr>
        <w:spacing w:line="480" w:lineRule="auto"/>
        <w:jc w:val="both"/>
        <w:rPr>
          <w:lang w:val="en-GB"/>
        </w:rPr>
      </w:pPr>
      <w:r w:rsidRPr="007D1E9E">
        <w:rPr>
          <w:lang w:val="en-GB"/>
        </w:rPr>
        <w:t>Quantifications and statistical analysis</w:t>
      </w:r>
    </w:p>
    <w:p w14:paraId="4A6ECBA4" w14:textId="2EF4DCEC" w:rsidR="006C52C8" w:rsidRDefault="005E060B" w:rsidP="007D1E9E">
      <w:pPr>
        <w:spacing w:line="480" w:lineRule="auto"/>
        <w:jc w:val="both"/>
        <w:rPr>
          <w:lang w:val="en-GB"/>
        </w:rPr>
      </w:pPr>
      <w:r w:rsidRPr="00017D86">
        <w:rPr>
          <w:lang w:val="en-GB"/>
        </w:rPr>
        <w:t xml:space="preserve">Every tenth consecutive sections containing </w:t>
      </w:r>
      <w:r>
        <w:rPr>
          <w:lang w:val="en-GB"/>
        </w:rPr>
        <w:t>TH positive</w:t>
      </w:r>
      <w:r w:rsidRPr="00017D86">
        <w:rPr>
          <w:lang w:val="en-GB"/>
        </w:rPr>
        <w:t xml:space="preserve"> cells within the entire SN </w:t>
      </w:r>
      <w:proofErr w:type="gramStart"/>
      <w:r w:rsidRPr="00017D86">
        <w:rPr>
          <w:lang w:val="en-GB"/>
        </w:rPr>
        <w:t xml:space="preserve">were </w:t>
      </w:r>
      <w:r w:rsidR="00DB0426">
        <w:rPr>
          <w:lang w:val="en-GB"/>
        </w:rPr>
        <w:t>counted</w:t>
      </w:r>
      <w:proofErr w:type="gramEnd"/>
      <w:r w:rsidR="00DB0426">
        <w:rPr>
          <w:lang w:val="en-GB"/>
        </w:rPr>
        <w:t xml:space="preserve"> using</w:t>
      </w:r>
      <w:r w:rsidRPr="00017D86">
        <w:rPr>
          <w:lang w:val="en-GB"/>
        </w:rPr>
        <w:t xml:space="preserve"> </w:t>
      </w:r>
      <w:r w:rsidR="005E1901">
        <w:rPr>
          <w:lang w:val="en-GB"/>
        </w:rPr>
        <w:t xml:space="preserve">the software </w:t>
      </w:r>
      <w:proofErr w:type="spellStart"/>
      <w:r w:rsidR="005E1901">
        <w:rPr>
          <w:lang w:val="en-GB"/>
        </w:rPr>
        <w:t>ImageJ</w:t>
      </w:r>
      <w:proofErr w:type="spellEnd"/>
      <w:r w:rsidR="00DB0426">
        <w:rPr>
          <w:lang w:val="en-GB"/>
        </w:rPr>
        <w:t>.</w:t>
      </w:r>
      <w:r w:rsidR="007D1E9E" w:rsidRPr="007D1E9E">
        <w:rPr>
          <w:lang w:val="en-GB"/>
        </w:rPr>
        <w:t xml:space="preserve"> The staining intensity </w:t>
      </w:r>
      <w:r w:rsidR="00DB0426">
        <w:rPr>
          <w:lang w:val="en-GB"/>
        </w:rPr>
        <w:t xml:space="preserve">units </w:t>
      </w:r>
      <w:r w:rsidR="007D1E9E" w:rsidRPr="007D1E9E">
        <w:rPr>
          <w:lang w:val="en-GB"/>
        </w:rPr>
        <w:t xml:space="preserve">of </w:t>
      </w:r>
      <w:r w:rsidR="00DB0426">
        <w:rPr>
          <w:lang w:val="en-GB"/>
        </w:rPr>
        <w:t xml:space="preserve">TH positive </w:t>
      </w:r>
      <w:r w:rsidR="007D1E9E" w:rsidRPr="007D1E9E">
        <w:rPr>
          <w:lang w:val="en-GB"/>
        </w:rPr>
        <w:t xml:space="preserve">axonal terminals in the striatum was analysed with </w:t>
      </w:r>
      <w:proofErr w:type="spellStart"/>
      <w:r w:rsidR="007D1E9E" w:rsidRPr="007D1E9E">
        <w:rPr>
          <w:lang w:val="en-GB"/>
        </w:rPr>
        <w:t>CellProfiler</w:t>
      </w:r>
      <w:r w:rsidR="007D1E9E" w:rsidRPr="000D5CF5">
        <w:rPr>
          <w:vertAlign w:val="superscript"/>
          <w:lang w:val="en-GB"/>
        </w:rPr>
        <w:t>TM</w:t>
      </w:r>
      <w:proofErr w:type="spellEnd"/>
      <w:r w:rsidR="007D1E9E" w:rsidRPr="007D1E9E">
        <w:rPr>
          <w:lang w:val="en-GB"/>
        </w:rPr>
        <w:t xml:space="preserve"> (Module: </w:t>
      </w:r>
      <w:proofErr w:type="spellStart"/>
      <w:r w:rsidR="007D1E9E" w:rsidRPr="007D1E9E">
        <w:rPr>
          <w:lang w:val="en-GB"/>
        </w:rPr>
        <w:t>MeasureImageIntensity</w:t>
      </w:r>
      <w:proofErr w:type="spellEnd"/>
      <w:r w:rsidR="007D1E9E" w:rsidRPr="007D1E9E">
        <w:rPr>
          <w:lang w:val="en-GB"/>
        </w:rPr>
        <w:t>).</w:t>
      </w:r>
      <w:r w:rsidR="005E1901">
        <w:rPr>
          <w:lang w:val="en-GB"/>
        </w:rPr>
        <w:t xml:space="preserve"> </w:t>
      </w:r>
      <w:r w:rsidR="00DB0426">
        <w:rPr>
          <w:lang w:val="en-GB"/>
        </w:rPr>
        <w:t>All s</w:t>
      </w:r>
      <w:r w:rsidR="007D1E9E" w:rsidRPr="007D1E9E">
        <w:rPr>
          <w:lang w:val="en-GB"/>
        </w:rPr>
        <w:t xml:space="preserve">tatistical analysis </w:t>
      </w:r>
      <w:proofErr w:type="gramStart"/>
      <w:r w:rsidR="00DB0426">
        <w:rPr>
          <w:lang w:val="en-GB"/>
        </w:rPr>
        <w:t>were</w:t>
      </w:r>
      <w:r w:rsidR="007D1E9E" w:rsidRPr="007D1E9E">
        <w:rPr>
          <w:lang w:val="en-GB"/>
        </w:rPr>
        <w:t xml:space="preserve"> performed</w:t>
      </w:r>
      <w:proofErr w:type="gramEnd"/>
      <w:r w:rsidR="007D1E9E" w:rsidRPr="007D1E9E">
        <w:rPr>
          <w:lang w:val="en-GB"/>
        </w:rPr>
        <w:t xml:space="preserve"> with the software </w:t>
      </w:r>
      <w:proofErr w:type="spellStart"/>
      <w:r w:rsidR="007D1E9E" w:rsidRPr="007D1E9E">
        <w:rPr>
          <w:lang w:val="en-GB"/>
        </w:rPr>
        <w:t>Sigm</w:t>
      </w:r>
      <w:r w:rsidR="00DB0426">
        <w:rPr>
          <w:lang w:val="en-GB"/>
        </w:rPr>
        <w:t>aPlot</w:t>
      </w:r>
      <w:proofErr w:type="spellEnd"/>
      <w:r w:rsidR="00DB0426">
        <w:rPr>
          <w:lang w:val="en-GB"/>
        </w:rPr>
        <w:t xml:space="preserve"> 14.0 (</w:t>
      </w:r>
      <w:proofErr w:type="spellStart"/>
      <w:r w:rsidR="00DB0426">
        <w:rPr>
          <w:lang w:val="en-GB"/>
        </w:rPr>
        <w:t>Systat</w:t>
      </w:r>
      <w:proofErr w:type="spellEnd"/>
      <w:r w:rsidR="00DB0426">
        <w:rPr>
          <w:lang w:val="en-GB"/>
        </w:rPr>
        <w:t xml:space="preserve"> Software). </w:t>
      </w:r>
    </w:p>
    <w:p w14:paraId="146210DA" w14:textId="77777777" w:rsidR="00C41BA6" w:rsidRDefault="00C41BA6" w:rsidP="007D1E9E">
      <w:pPr>
        <w:spacing w:line="480" w:lineRule="auto"/>
        <w:jc w:val="both"/>
        <w:rPr>
          <w:lang w:val="en-GB"/>
        </w:rPr>
      </w:pPr>
    </w:p>
    <w:p w14:paraId="514281E9" w14:textId="77777777" w:rsidR="00C41BA6" w:rsidRPr="00533AFB" w:rsidRDefault="00C41BA6" w:rsidP="00C41BA6">
      <w:pPr>
        <w:spacing w:line="480" w:lineRule="auto"/>
        <w:jc w:val="both"/>
        <w:rPr>
          <w:b/>
          <w:lang w:val="en-GB"/>
        </w:rPr>
      </w:pPr>
      <w:r w:rsidRPr="00533AFB">
        <w:rPr>
          <w:b/>
          <w:lang w:val="en-GB"/>
        </w:rPr>
        <w:t>Results</w:t>
      </w:r>
    </w:p>
    <w:p w14:paraId="7F7EB26A" w14:textId="229770B6" w:rsidR="00C41BA6" w:rsidRDefault="00C41BA6" w:rsidP="00C41BA6">
      <w:pPr>
        <w:spacing w:line="480" w:lineRule="auto"/>
        <w:jc w:val="both"/>
        <w:rPr>
          <w:lang w:val="en-GB"/>
        </w:rPr>
      </w:pPr>
      <w:r>
        <w:rPr>
          <w:lang w:val="en-GB"/>
        </w:rPr>
        <w:t xml:space="preserve">Four </w:t>
      </w:r>
      <w:r w:rsidRPr="00533AFB">
        <w:rPr>
          <w:lang w:val="en-GB"/>
        </w:rPr>
        <w:t xml:space="preserve">homozygous genotypes </w:t>
      </w:r>
      <w:r>
        <w:rPr>
          <w:lang w:val="en-GB"/>
        </w:rPr>
        <w:t xml:space="preserve">(LM: WT/WT; MT: </w:t>
      </w:r>
      <w:proofErr w:type="spellStart"/>
      <w:r>
        <w:rPr>
          <w:lang w:val="en-GB"/>
        </w:rPr>
        <w:t>polg</w:t>
      </w:r>
      <w:proofErr w:type="spellEnd"/>
      <w:r w:rsidRPr="00B3367A">
        <w:rPr>
          <w:vertAlign w:val="superscript"/>
          <w:lang w:val="en-GB"/>
        </w:rPr>
        <w:t>-/-</w:t>
      </w:r>
      <w:r>
        <w:rPr>
          <w:lang w:val="en-GB"/>
        </w:rPr>
        <w:t xml:space="preserve">; </w:t>
      </w:r>
      <w:proofErr w:type="spellStart"/>
      <w:r>
        <w:rPr>
          <w:lang w:val="en-GB"/>
        </w:rPr>
        <w:t>Padel</w:t>
      </w:r>
      <w:proofErr w:type="spellEnd"/>
      <w:r>
        <w:rPr>
          <w:lang w:val="en-GB"/>
        </w:rPr>
        <w:t xml:space="preserve">: </w:t>
      </w:r>
      <w:proofErr w:type="spellStart"/>
      <w:r>
        <w:rPr>
          <w:lang w:val="en-GB"/>
        </w:rPr>
        <w:t>Padel</w:t>
      </w:r>
      <w:proofErr w:type="spellEnd"/>
      <w:r w:rsidRPr="00B3367A">
        <w:rPr>
          <w:vertAlign w:val="superscript"/>
          <w:lang w:val="en-GB"/>
        </w:rPr>
        <w:t>-/-</w:t>
      </w:r>
      <w:r w:rsidR="006C7267">
        <w:rPr>
          <w:lang w:val="en-GB"/>
        </w:rPr>
        <w:t>; MT/</w:t>
      </w:r>
      <w:proofErr w:type="spellStart"/>
      <w:r w:rsidR="006C7267">
        <w:rPr>
          <w:lang w:val="en-GB"/>
        </w:rPr>
        <w:t>Padel</w:t>
      </w:r>
      <w:proofErr w:type="spellEnd"/>
      <w:r w:rsidR="006C7267">
        <w:rPr>
          <w:lang w:val="en-GB"/>
        </w:rPr>
        <w:t xml:space="preserve">: </w:t>
      </w:r>
      <w:proofErr w:type="spellStart"/>
      <w:r w:rsidR="006C7267">
        <w:rPr>
          <w:lang w:val="en-GB"/>
        </w:rPr>
        <w:t>p</w:t>
      </w:r>
      <w:r>
        <w:rPr>
          <w:lang w:val="en-GB"/>
        </w:rPr>
        <w:t>o</w:t>
      </w:r>
      <w:r w:rsidR="006C7267">
        <w:rPr>
          <w:lang w:val="en-GB"/>
        </w:rPr>
        <w:t>l</w:t>
      </w:r>
      <w:r>
        <w:rPr>
          <w:lang w:val="en-GB"/>
        </w:rPr>
        <w:t>g</w:t>
      </w:r>
      <w:proofErr w:type="spellEnd"/>
      <w:r w:rsidRPr="00B3367A">
        <w:rPr>
          <w:vertAlign w:val="superscript"/>
          <w:lang w:val="en-GB"/>
        </w:rPr>
        <w:t>-/-</w:t>
      </w:r>
      <w:r>
        <w:rPr>
          <w:lang w:val="en-GB"/>
        </w:rPr>
        <w:t xml:space="preserve">/ </w:t>
      </w:r>
      <w:proofErr w:type="spellStart"/>
      <w:r>
        <w:rPr>
          <w:lang w:val="en-GB"/>
        </w:rPr>
        <w:t>Padel</w:t>
      </w:r>
      <w:proofErr w:type="spellEnd"/>
      <w:r w:rsidRPr="00B3367A">
        <w:rPr>
          <w:vertAlign w:val="superscript"/>
          <w:lang w:val="en-GB"/>
        </w:rPr>
        <w:t>-/-</w:t>
      </w:r>
      <w:r>
        <w:rPr>
          <w:lang w:val="en-GB"/>
        </w:rPr>
        <w:t xml:space="preserve">) were used </w:t>
      </w:r>
      <w:r w:rsidR="006C7267">
        <w:rPr>
          <w:lang w:val="en-GB"/>
        </w:rPr>
        <w:t>to</w:t>
      </w:r>
      <w:r w:rsidRPr="00533AFB">
        <w:rPr>
          <w:lang w:val="en-GB"/>
        </w:rPr>
        <w:t xml:space="preserve"> </w:t>
      </w:r>
      <w:r w:rsidR="006C7267">
        <w:rPr>
          <w:lang w:val="en-GB"/>
        </w:rPr>
        <w:t>examine</w:t>
      </w:r>
      <w:r w:rsidR="00252C58">
        <w:rPr>
          <w:lang w:val="en-GB"/>
        </w:rPr>
        <w:t xml:space="preserve"> phenotypic changes </w:t>
      </w:r>
      <w:r w:rsidR="00FC3E3E">
        <w:rPr>
          <w:lang w:val="en-GB"/>
        </w:rPr>
        <w:t>up to an age of 12 months, since the</w:t>
      </w:r>
      <w:r>
        <w:rPr>
          <w:lang w:val="en-GB"/>
        </w:rPr>
        <w:t xml:space="preserve"> </w:t>
      </w:r>
      <w:r w:rsidR="00FC3E3E">
        <w:rPr>
          <w:lang w:val="en-GB"/>
        </w:rPr>
        <w:t xml:space="preserve">median </w:t>
      </w:r>
      <w:r>
        <w:rPr>
          <w:lang w:val="en-GB"/>
        </w:rPr>
        <w:t xml:space="preserve">lifespan of homozygous </w:t>
      </w:r>
      <w:r w:rsidR="00252C58">
        <w:rPr>
          <w:lang w:val="en-GB"/>
        </w:rPr>
        <w:t>MT</w:t>
      </w:r>
      <w:r>
        <w:rPr>
          <w:lang w:val="en-GB"/>
        </w:rPr>
        <w:t xml:space="preserve"> is </w:t>
      </w:r>
      <w:r w:rsidR="00FC3E3E">
        <w:rPr>
          <w:lang w:val="en-GB"/>
        </w:rPr>
        <w:t>416 days</w:t>
      </w:r>
      <w:r>
        <w:rPr>
          <w:lang w:val="en-GB"/>
        </w:rPr>
        <w:t xml:space="preserve"> </w:t>
      </w:r>
      <w:r w:rsidR="00233462">
        <w:rPr>
          <w:lang w:val="en-GB"/>
        </w:rPr>
        <w:t>[6</w:t>
      </w:r>
      <w:r w:rsidR="00233462" w:rsidRPr="00233462">
        <w:rPr>
          <w:lang w:val="en-GB"/>
        </w:rPr>
        <w:t>]</w:t>
      </w:r>
      <w:r>
        <w:rPr>
          <w:lang w:val="en-GB"/>
        </w:rPr>
        <w:t>. We note that MT a</w:t>
      </w:r>
      <w:r w:rsidR="006C7267">
        <w:rPr>
          <w:lang w:val="en-GB"/>
        </w:rPr>
        <w:t>nd MT/</w:t>
      </w:r>
      <w:proofErr w:type="spellStart"/>
      <w:r w:rsidR="006C7267">
        <w:rPr>
          <w:lang w:val="en-GB"/>
        </w:rPr>
        <w:t>Padel</w:t>
      </w:r>
      <w:proofErr w:type="spellEnd"/>
      <w:r w:rsidR="006C7267">
        <w:rPr>
          <w:lang w:val="en-GB"/>
        </w:rPr>
        <w:t xml:space="preserve"> mice started to lose</w:t>
      </w:r>
      <w:r>
        <w:rPr>
          <w:lang w:val="en-GB"/>
        </w:rPr>
        <w:t xml:space="preserve"> body weight when </w:t>
      </w:r>
      <w:r w:rsidR="00FC3E3E">
        <w:rPr>
          <w:lang w:val="en-GB"/>
        </w:rPr>
        <w:t xml:space="preserve">the </w:t>
      </w:r>
      <w:r>
        <w:rPr>
          <w:lang w:val="en-GB"/>
        </w:rPr>
        <w:t xml:space="preserve">animals </w:t>
      </w:r>
      <w:r w:rsidR="00FC3E3E">
        <w:rPr>
          <w:lang w:val="en-GB"/>
        </w:rPr>
        <w:t>approach</w:t>
      </w:r>
      <w:r>
        <w:rPr>
          <w:lang w:val="en-GB"/>
        </w:rPr>
        <w:t xml:space="preserve"> 8 months of age (Fig. 1A), consi</w:t>
      </w:r>
      <w:r w:rsidR="00FC3E3E">
        <w:rPr>
          <w:lang w:val="en-GB"/>
        </w:rPr>
        <w:t xml:space="preserve">stent with published results </w:t>
      </w:r>
      <w:r w:rsidR="00233462">
        <w:rPr>
          <w:lang w:val="en-GB"/>
        </w:rPr>
        <w:t>[7</w:t>
      </w:r>
      <w:r w:rsidR="00233462" w:rsidRPr="00233462">
        <w:rPr>
          <w:lang w:val="en-GB"/>
        </w:rPr>
        <w:t>]</w:t>
      </w:r>
      <w:r>
        <w:rPr>
          <w:lang w:val="en-GB"/>
        </w:rPr>
        <w:t>. In addition, we also observed spleen enlargement</w:t>
      </w:r>
      <w:r w:rsidR="00252C58">
        <w:rPr>
          <w:lang w:val="en-GB"/>
        </w:rPr>
        <w:t xml:space="preserve"> (Fig. 1B)</w:t>
      </w:r>
      <w:r>
        <w:rPr>
          <w:lang w:val="en-GB"/>
        </w:rPr>
        <w:t xml:space="preserve"> </w:t>
      </w:r>
      <w:r w:rsidR="00252C58">
        <w:rPr>
          <w:lang w:val="en-GB"/>
        </w:rPr>
        <w:t xml:space="preserve">and </w:t>
      </w:r>
      <w:r w:rsidR="00A616F9">
        <w:rPr>
          <w:lang w:val="en-GB"/>
        </w:rPr>
        <w:t>shorter lifespan</w:t>
      </w:r>
      <w:r w:rsidR="00252C58">
        <w:rPr>
          <w:lang w:val="en-GB"/>
        </w:rPr>
        <w:t xml:space="preserve"> (Fig. 1C) of MT/</w:t>
      </w:r>
      <w:proofErr w:type="spellStart"/>
      <w:r w:rsidR="00252C58">
        <w:rPr>
          <w:lang w:val="en-GB"/>
        </w:rPr>
        <w:t>Padel</w:t>
      </w:r>
      <w:proofErr w:type="spellEnd"/>
      <w:r w:rsidR="00252C58">
        <w:rPr>
          <w:lang w:val="en-GB"/>
        </w:rPr>
        <w:t xml:space="preserve"> mice</w:t>
      </w:r>
      <w:r>
        <w:rPr>
          <w:lang w:val="en-GB"/>
        </w:rPr>
        <w:t xml:space="preserve">, which </w:t>
      </w:r>
      <w:r w:rsidR="00D73A45">
        <w:rPr>
          <w:lang w:val="en-GB"/>
        </w:rPr>
        <w:t>was not different to that of</w:t>
      </w:r>
      <w:r>
        <w:rPr>
          <w:lang w:val="en-GB"/>
        </w:rPr>
        <w:t xml:space="preserve"> </w:t>
      </w:r>
      <w:r w:rsidR="00252C58">
        <w:rPr>
          <w:lang w:val="en-GB"/>
        </w:rPr>
        <w:t>MT</w:t>
      </w:r>
      <w:r w:rsidR="00D73A45">
        <w:rPr>
          <w:lang w:val="en-GB"/>
        </w:rPr>
        <w:t xml:space="preserve"> mice</w:t>
      </w:r>
      <w:r w:rsidR="00252C58">
        <w:rPr>
          <w:lang w:val="en-GB"/>
        </w:rPr>
        <w:t>. Based on those</w:t>
      </w:r>
      <w:r>
        <w:rPr>
          <w:lang w:val="en-GB"/>
        </w:rPr>
        <w:t xml:space="preserve"> parameters we confirmed the premature aging phenotype of</w:t>
      </w:r>
      <w:r w:rsidR="00D73A45">
        <w:rPr>
          <w:lang w:val="en-GB"/>
        </w:rPr>
        <w:t xml:space="preserve"> the</w:t>
      </w:r>
      <w:r>
        <w:rPr>
          <w:lang w:val="en-GB"/>
        </w:rPr>
        <w:t xml:space="preserve"> </w:t>
      </w:r>
      <w:r w:rsidR="004D74BF">
        <w:rPr>
          <w:lang w:val="en-GB"/>
        </w:rPr>
        <w:t>MT/</w:t>
      </w:r>
      <w:proofErr w:type="spellStart"/>
      <w:r w:rsidR="004D74BF">
        <w:rPr>
          <w:lang w:val="en-GB"/>
        </w:rPr>
        <w:t>Padel</w:t>
      </w:r>
      <w:proofErr w:type="spellEnd"/>
      <w:r w:rsidR="00D73A45">
        <w:rPr>
          <w:lang w:val="en-GB"/>
        </w:rPr>
        <w:t xml:space="preserve"> mice</w:t>
      </w:r>
      <w:r w:rsidRPr="00D73A45">
        <w:rPr>
          <w:lang w:val="en-GB"/>
        </w:rPr>
        <w:t>.</w:t>
      </w:r>
      <w:r>
        <w:rPr>
          <w:lang w:val="en-GB"/>
        </w:rPr>
        <w:t xml:space="preserve"> </w:t>
      </w:r>
    </w:p>
    <w:p w14:paraId="77793C03" w14:textId="6DB6DDBC" w:rsidR="006D5AC8" w:rsidRDefault="000679BA" w:rsidP="00B02101">
      <w:pPr>
        <w:spacing w:line="480" w:lineRule="auto"/>
        <w:jc w:val="both"/>
        <w:rPr>
          <w:lang w:val="en-GB"/>
        </w:rPr>
      </w:pPr>
      <w:r>
        <w:rPr>
          <w:lang w:val="en-GB"/>
        </w:rPr>
        <w:t>Next, we investigated whether the combination of the polg</w:t>
      </w:r>
      <w:r w:rsidRPr="000679BA">
        <w:rPr>
          <w:vertAlign w:val="superscript"/>
          <w:lang w:val="en-GB"/>
        </w:rPr>
        <w:t>D257A</w:t>
      </w:r>
      <w:r>
        <w:rPr>
          <w:lang w:val="en-GB"/>
        </w:rPr>
        <w:t xml:space="preserve"> mutation with the parkin deletion may contributed to additional motor imp</w:t>
      </w:r>
      <w:r w:rsidR="004266FF">
        <w:rPr>
          <w:lang w:val="en-GB"/>
        </w:rPr>
        <w:t>airments that could in</w:t>
      </w:r>
      <w:r w:rsidR="00252C58">
        <w:rPr>
          <w:lang w:val="en-GB"/>
        </w:rPr>
        <w:t xml:space="preserve">dicate loss of DA-neurons in </w:t>
      </w:r>
      <w:proofErr w:type="spellStart"/>
      <w:r w:rsidR="00252C58">
        <w:rPr>
          <w:lang w:val="en-GB"/>
        </w:rPr>
        <w:t>SN</w:t>
      </w:r>
      <w:r w:rsidR="004266FF">
        <w:rPr>
          <w:lang w:val="en-GB"/>
        </w:rPr>
        <w:t>c</w:t>
      </w:r>
      <w:proofErr w:type="spellEnd"/>
      <w:r w:rsidR="00C41BA6">
        <w:rPr>
          <w:lang w:val="en-GB"/>
        </w:rPr>
        <w:t xml:space="preserve">. </w:t>
      </w:r>
      <w:r w:rsidR="006D5AC8">
        <w:rPr>
          <w:lang w:val="en-GB"/>
        </w:rPr>
        <w:t xml:space="preserve">Six-month-old mice were </w:t>
      </w:r>
      <w:r w:rsidR="002E4EAC">
        <w:rPr>
          <w:lang w:val="en-GB"/>
        </w:rPr>
        <w:t>tested</w:t>
      </w:r>
      <w:r w:rsidR="00696CB5">
        <w:rPr>
          <w:lang w:val="en-GB"/>
        </w:rPr>
        <w:t xml:space="preserve"> monthly, up to 12 months of age</w:t>
      </w:r>
      <w:r w:rsidR="002E4EAC">
        <w:rPr>
          <w:lang w:val="en-GB"/>
        </w:rPr>
        <w:t xml:space="preserve"> in the </w:t>
      </w:r>
      <w:proofErr w:type="spellStart"/>
      <w:r w:rsidR="002E4EAC">
        <w:rPr>
          <w:lang w:val="en-GB"/>
        </w:rPr>
        <w:t>rotarod</w:t>
      </w:r>
      <w:proofErr w:type="spellEnd"/>
      <w:r w:rsidR="002E4EAC">
        <w:rPr>
          <w:lang w:val="en-GB"/>
        </w:rPr>
        <w:t xml:space="preserve"> task</w:t>
      </w:r>
      <w:r w:rsidR="00D16287">
        <w:rPr>
          <w:lang w:val="en-GB"/>
        </w:rPr>
        <w:t>.</w:t>
      </w:r>
      <w:r w:rsidR="002E4EAC">
        <w:rPr>
          <w:lang w:val="en-GB"/>
        </w:rPr>
        <w:t xml:space="preserve"> </w:t>
      </w:r>
      <w:r w:rsidR="006D5AC8">
        <w:rPr>
          <w:lang w:val="en-GB"/>
        </w:rPr>
        <w:t xml:space="preserve">Consistent with our previous results </w:t>
      </w:r>
      <w:r w:rsidR="00233462" w:rsidRPr="00233462">
        <w:rPr>
          <w:lang w:val="en-GB"/>
        </w:rPr>
        <w:t>[</w:t>
      </w:r>
      <w:r w:rsidR="00233462">
        <w:rPr>
          <w:lang w:val="en-GB"/>
        </w:rPr>
        <w:t>4</w:t>
      </w:r>
      <w:r w:rsidR="00233462" w:rsidRPr="00233462">
        <w:rPr>
          <w:lang w:val="en-GB"/>
        </w:rPr>
        <w:t>]</w:t>
      </w:r>
      <w:r w:rsidR="00D16287">
        <w:rPr>
          <w:lang w:val="en-GB"/>
        </w:rPr>
        <w:t xml:space="preserve">, the </w:t>
      </w:r>
      <w:proofErr w:type="spellStart"/>
      <w:r w:rsidR="00D16287">
        <w:rPr>
          <w:lang w:val="en-GB"/>
        </w:rPr>
        <w:t>Padel</w:t>
      </w:r>
      <w:proofErr w:type="spellEnd"/>
      <w:r w:rsidR="00D16287">
        <w:rPr>
          <w:lang w:val="en-GB"/>
        </w:rPr>
        <w:t xml:space="preserve"> and WT mice showed similar</w:t>
      </w:r>
      <w:r w:rsidR="00B02101">
        <w:rPr>
          <w:lang w:val="en-GB"/>
        </w:rPr>
        <w:t xml:space="preserve"> </w:t>
      </w:r>
      <w:proofErr w:type="spellStart"/>
      <w:r w:rsidR="00B02101">
        <w:rPr>
          <w:lang w:val="en-GB"/>
        </w:rPr>
        <w:t>rotarod</w:t>
      </w:r>
      <w:proofErr w:type="spellEnd"/>
      <w:r w:rsidR="00D16287">
        <w:rPr>
          <w:lang w:val="en-GB"/>
        </w:rPr>
        <w:t xml:space="preserve"> performance</w:t>
      </w:r>
      <w:r w:rsidR="006D5AC8">
        <w:rPr>
          <w:lang w:val="en-GB"/>
        </w:rPr>
        <w:t xml:space="preserve"> </w:t>
      </w:r>
      <w:r w:rsidR="00F3418D">
        <w:rPr>
          <w:lang w:val="en-GB"/>
        </w:rPr>
        <w:t>(Fig. 1D</w:t>
      </w:r>
      <w:r w:rsidR="00D16287">
        <w:rPr>
          <w:lang w:val="en-GB"/>
        </w:rPr>
        <w:t xml:space="preserve">). </w:t>
      </w:r>
      <w:r w:rsidR="001B2395">
        <w:rPr>
          <w:lang w:val="en-GB"/>
        </w:rPr>
        <w:t>While t</w:t>
      </w:r>
      <w:r w:rsidR="001B2395" w:rsidRPr="001B2395">
        <w:rPr>
          <w:lang w:val="en-GB"/>
        </w:rPr>
        <w:t>he MT mice show</w:t>
      </w:r>
      <w:r w:rsidR="001B2395">
        <w:rPr>
          <w:lang w:val="en-GB"/>
        </w:rPr>
        <w:t>ed</w:t>
      </w:r>
      <w:r w:rsidR="008709C4">
        <w:rPr>
          <w:lang w:val="en-GB"/>
        </w:rPr>
        <w:t xml:space="preserve"> low performance</w:t>
      </w:r>
      <w:r w:rsidR="0074656A">
        <w:rPr>
          <w:lang w:val="en-GB"/>
        </w:rPr>
        <w:t xml:space="preserve"> constantly</w:t>
      </w:r>
      <w:r w:rsidR="008709C4">
        <w:rPr>
          <w:lang w:val="en-GB"/>
        </w:rPr>
        <w:t>,</w:t>
      </w:r>
      <w:r w:rsidR="001B2395">
        <w:rPr>
          <w:lang w:val="en-GB"/>
        </w:rPr>
        <w:t xml:space="preserve"> </w:t>
      </w:r>
      <w:r w:rsidR="008709C4">
        <w:rPr>
          <w:lang w:val="en-GB"/>
        </w:rPr>
        <w:t xml:space="preserve">the </w:t>
      </w:r>
      <w:r w:rsidR="008709C4" w:rsidRPr="001B2395">
        <w:rPr>
          <w:lang w:val="en-GB"/>
        </w:rPr>
        <w:t>MT/</w:t>
      </w:r>
      <w:proofErr w:type="spellStart"/>
      <w:r w:rsidR="008709C4" w:rsidRPr="001B2395">
        <w:rPr>
          <w:lang w:val="en-GB"/>
        </w:rPr>
        <w:t>Padel</w:t>
      </w:r>
      <w:proofErr w:type="spellEnd"/>
      <w:r w:rsidR="008709C4" w:rsidRPr="001B2395">
        <w:rPr>
          <w:lang w:val="en-GB"/>
        </w:rPr>
        <w:t xml:space="preserve"> mice show an age dependent, continuous decline in latency to fall</w:t>
      </w:r>
      <w:r w:rsidR="008709C4">
        <w:rPr>
          <w:lang w:val="en-GB"/>
        </w:rPr>
        <w:t xml:space="preserve"> </w:t>
      </w:r>
      <w:r w:rsidR="00F3418D">
        <w:rPr>
          <w:lang w:val="en-GB"/>
        </w:rPr>
        <w:t>(Fig. 1D</w:t>
      </w:r>
      <w:r w:rsidR="00E44122">
        <w:rPr>
          <w:lang w:val="en-GB"/>
        </w:rPr>
        <w:t xml:space="preserve">). </w:t>
      </w:r>
      <w:r w:rsidR="00B02101">
        <w:rPr>
          <w:lang w:val="en-GB"/>
        </w:rPr>
        <w:t xml:space="preserve"> However, there was n</w:t>
      </w:r>
      <w:r w:rsidR="006C7267">
        <w:rPr>
          <w:lang w:val="en-GB"/>
        </w:rPr>
        <w:t xml:space="preserve">o difference </w:t>
      </w:r>
      <w:r w:rsidR="0074656A">
        <w:rPr>
          <w:lang w:val="en-GB"/>
        </w:rPr>
        <w:t xml:space="preserve">in the </w:t>
      </w:r>
      <w:proofErr w:type="spellStart"/>
      <w:r w:rsidR="0074656A">
        <w:rPr>
          <w:lang w:val="en-GB"/>
        </w:rPr>
        <w:t>rotarod</w:t>
      </w:r>
      <w:proofErr w:type="spellEnd"/>
      <w:r w:rsidR="0074656A">
        <w:rPr>
          <w:lang w:val="en-GB"/>
        </w:rPr>
        <w:t xml:space="preserve"> performance </w:t>
      </w:r>
      <w:r w:rsidR="006C7267">
        <w:rPr>
          <w:lang w:val="en-GB"/>
        </w:rPr>
        <w:t>between MT and MT/</w:t>
      </w:r>
      <w:proofErr w:type="spellStart"/>
      <w:r w:rsidR="006C7267">
        <w:rPr>
          <w:lang w:val="en-GB"/>
        </w:rPr>
        <w:t>P</w:t>
      </w:r>
      <w:r w:rsidR="00B02101">
        <w:rPr>
          <w:lang w:val="en-GB"/>
        </w:rPr>
        <w:t>adel</w:t>
      </w:r>
      <w:proofErr w:type="spellEnd"/>
      <w:r w:rsidR="00B02101">
        <w:rPr>
          <w:lang w:val="en-GB"/>
        </w:rPr>
        <w:t xml:space="preserve"> mice </w:t>
      </w:r>
      <w:r w:rsidR="0074656A">
        <w:rPr>
          <w:lang w:val="en-GB"/>
        </w:rPr>
        <w:t xml:space="preserve">at the age from </w:t>
      </w:r>
      <w:proofErr w:type="gramStart"/>
      <w:r w:rsidR="0074656A">
        <w:rPr>
          <w:lang w:val="en-GB"/>
        </w:rPr>
        <w:t>7</w:t>
      </w:r>
      <w:proofErr w:type="gramEnd"/>
      <w:r w:rsidR="0074656A">
        <w:rPr>
          <w:lang w:val="en-GB"/>
        </w:rPr>
        <w:t xml:space="preserve"> to 12 months</w:t>
      </w:r>
      <w:r w:rsidR="00B02101">
        <w:rPr>
          <w:lang w:val="en-GB"/>
        </w:rPr>
        <w:t>, indicating that the motor impairment</w:t>
      </w:r>
      <w:r w:rsidR="0074656A">
        <w:rPr>
          <w:lang w:val="en-GB"/>
        </w:rPr>
        <w:t xml:space="preserve"> of the aged MT/</w:t>
      </w:r>
      <w:proofErr w:type="spellStart"/>
      <w:r w:rsidR="0074656A">
        <w:rPr>
          <w:lang w:val="en-GB"/>
        </w:rPr>
        <w:t>Padel</w:t>
      </w:r>
      <w:proofErr w:type="spellEnd"/>
      <w:r w:rsidR="0074656A">
        <w:rPr>
          <w:lang w:val="en-GB"/>
        </w:rPr>
        <w:t xml:space="preserve"> mice</w:t>
      </w:r>
      <w:r w:rsidR="00B02101">
        <w:rPr>
          <w:lang w:val="en-GB"/>
        </w:rPr>
        <w:t xml:space="preserve"> was dependent only on the </w:t>
      </w:r>
      <w:r w:rsidR="00B02101" w:rsidRPr="00B02101">
        <w:rPr>
          <w:lang w:val="en-GB"/>
        </w:rPr>
        <w:t>polg</w:t>
      </w:r>
      <w:r w:rsidR="00B02101" w:rsidRPr="00B02101">
        <w:rPr>
          <w:vertAlign w:val="superscript"/>
          <w:lang w:val="en-GB"/>
        </w:rPr>
        <w:t>D257A</w:t>
      </w:r>
      <w:r w:rsidR="00B02101" w:rsidRPr="00B02101">
        <w:rPr>
          <w:lang w:val="en-GB"/>
        </w:rPr>
        <w:t xml:space="preserve"> mutation</w:t>
      </w:r>
      <w:r w:rsidR="00B02101">
        <w:rPr>
          <w:lang w:val="en-GB"/>
        </w:rPr>
        <w:t>.</w:t>
      </w:r>
    </w:p>
    <w:p w14:paraId="01C82F27" w14:textId="3EEE9279" w:rsidR="006D5AC8" w:rsidRDefault="00673699" w:rsidP="00A707AA">
      <w:pPr>
        <w:spacing w:line="480" w:lineRule="auto"/>
        <w:jc w:val="both"/>
        <w:rPr>
          <w:lang w:val="en-GB"/>
        </w:rPr>
      </w:pPr>
      <w:r w:rsidRPr="00673699">
        <w:rPr>
          <w:lang w:val="en-GB"/>
        </w:rPr>
        <w:lastRenderedPageBreak/>
        <w:t xml:space="preserve">Analogues to the </w:t>
      </w:r>
      <w:proofErr w:type="spellStart"/>
      <w:r w:rsidRPr="00673699">
        <w:rPr>
          <w:lang w:val="en-GB"/>
        </w:rPr>
        <w:t>rotarod</w:t>
      </w:r>
      <w:proofErr w:type="spellEnd"/>
      <w:r w:rsidRPr="00673699">
        <w:rPr>
          <w:lang w:val="en-GB"/>
        </w:rPr>
        <w:t xml:space="preserve"> task, mice </w:t>
      </w:r>
      <w:proofErr w:type="gramStart"/>
      <w:r w:rsidRPr="00673699">
        <w:rPr>
          <w:lang w:val="en-GB"/>
        </w:rPr>
        <w:t>were te</w:t>
      </w:r>
      <w:r>
        <w:rPr>
          <w:lang w:val="en-GB"/>
        </w:rPr>
        <w:t>sted</w:t>
      </w:r>
      <w:proofErr w:type="gramEnd"/>
      <w:r>
        <w:rPr>
          <w:lang w:val="en-GB"/>
        </w:rPr>
        <w:t xml:space="preserve"> in the open field</w:t>
      </w:r>
      <w:r w:rsidR="00C41B0F">
        <w:rPr>
          <w:lang w:val="en-GB"/>
        </w:rPr>
        <w:t xml:space="preserve"> </w:t>
      </w:r>
      <w:r w:rsidR="003F1828">
        <w:rPr>
          <w:lang w:val="en-GB"/>
        </w:rPr>
        <w:t>starting at the</w:t>
      </w:r>
      <w:r w:rsidRPr="00673699">
        <w:rPr>
          <w:lang w:val="en-GB"/>
        </w:rPr>
        <w:t xml:space="preserve"> age of six months to examine locomotor activity and habituation behaviour</w:t>
      </w:r>
      <w:r>
        <w:rPr>
          <w:lang w:val="en-GB"/>
        </w:rPr>
        <w:t>. Yong</w:t>
      </w:r>
      <w:r w:rsidR="00C41B0F">
        <w:rPr>
          <w:lang w:val="en-GB"/>
        </w:rPr>
        <w:t xml:space="preserve"> WT mice exhibited locomotion habituation in the open field over the time, showing reduced levels </w:t>
      </w:r>
      <w:r w:rsidR="00DB232A">
        <w:rPr>
          <w:lang w:val="en-GB"/>
        </w:rPr>
        <w:t>of activity on the second day compared to the first day</w:t>
      </w:r>
      <w:r w:rsidR="00AF34E4">
        <w:rPr>
          <w:lang w:val="en-GB"/>
        </w:rPr>
        <w:t>,</w:t>
      </w:r>
      <w:r w:rsidR="00DB232A">
        <w:rPr>
          <w:lang w:val="en-GB"/>
        </w:rPr>
        <w:t xml:space="preserve"> </w:t>
      </w:r>
      <w:r w:rsidR="00AF34E4">
        <w:rPr>
          <w:lang w:val="en-GB"/>
        </w:rPr>
        <w:t xml:space="preserve">while </w:t>
      </w:r>
      <w:r w:rsidR="00AD5B29">
        <w:rPr>
          <w:lang w:val="en-GB"/>
        </w:rPr>
        <w:t xml:space="preserve">our </w:t>
      </w:r>
      <w:proofErr w:type="spellStart"/>
      <w:r w:rsidR="00DB232A">
        <w:rPr>
          <w:lang w:val="en-GB"/>
        </w:rPr>
        <w:t>Padel</w:t>
      </w:r>
      <w:proofErr w:type="spellEnd"/>
      <w:r w:rsidR="00DB232A">
        <w:rPr>
          <w:lang w:val="en-GB"/>
        </w:rPr>
        <w:t xml:space="preserve"> mice </w:t>
      </w:r>
      <w:r w:rsidR="006B5AF9">
        <w:rPr>
          <w:lang w:val="en-GB"/>
        </w:rPr>
        <w:t>displayed</w:t>
      </w:r>
      <w:r w:rsidR="00DB232A">
        <w:rPr>
          <w:lang w:val="en-GB"/>
        </w:rPr>
        <w:t xml:space="preserve"> a dela</w:t>
      </w:r>
      <w:r w:rsidR="000522AB">
        <w:rPr>
          <w:lang w:val="en-GB"/>
        </w:rPr>
        <w:t>y</w:t>
      </w:r>
      <w:r w:rsidR="00DB232A">
        <w:rPr>
          <w:lang w:val="en-GB"/>
        </w:rPr>
        <w:t xml:space="preserve">ed </w:t>
      </w:r>
      <w:proofErr w:type="gramStart"/>
      <w:r w:rsidR="00DB232A">
        <w:rPr>
          <w:lang w:val="en-GB"/>
        </w:rPr>
        <w:t xml:space="preserve">habituation </w:t>
      </w:r>
      <w:r>
        <w:rPr>
          <w:lang w:val="en-GB"/>
        </w:rPr>
        <w:t>which</w:t>
      </w:r>
      <w:proofErr w:type="gramEnd"/>
      <w:r>
        <w:rPr>
          <w:lang w:val="en-GB"/>
        </w:rPr>
        <w:t xml:space="preserve"> </w:t>
      </w:r>
      <w:r w:rsidR="00B5139F">
        <w:rPr>
          <w:lang w:val="en-GB"/>
        </w:rPr>
        <w:t xml:space="preserve">was visible at the third day </w:t>
      </w:r>
      <w:r w:rsidR="00AF34E4">
        <w:rPr>
          <w:lang w:val="en-GB"/>
        </w:rPr>
        <w:t>(Fig. 2A</w:t>
      </w:r>
      <w:r w:rsidR="00D20173">
        <w:rPr>
          <w:lang w:val="en-GB"/>
        </w:rPr>
        <w:t>, left</w:t>
      </w:r>
      <w:r w:rsidR="00AF34E4">
        <w:rPr>
          <w:lang w:val="en-GB"/>
        </w:rPr>
        <w:t xml:space="preserve">). </w:t>
      </w:r>
      <w:r w:rsidR="005E71E1">
        <w:rPr>
          <w:lang w:val="en-GB"/>
        </w:rPr>
        <w:t xml:space="preserve">The same aged MT </w:t>
      </w:r>
      <w:r w:rsidR="000522AB">
        <w:rPr>
          <w:lang w:val="en-GB"/>
        </w:rPr>
        <w:t>and MT/</w:t>
      </w:r>
      <w:proofErr w:type="spellStart"/>
      <w:r w:rsidR="000522AB">
        <w:rPr>
          <w:lang w:val="en-GB"/>
        </w:rPr>
        <w:t>Padel</w:t>
      </w:r>
      <w:proofErr w:type="spellEnd"/>
      <w:r w:rsidR="000522AB">
        <w:rPr>
          <w:lang w:val="en-GB"/>
        </w:rPr>
        <w:t xml:space="preserve"> </w:t>
      </w:r>
      <w:r w:rsidR="005E71E1">
        <w:rPr>
          <w:lang w:val="en-GB"/>
        </w:rPr>
        <w:t>mice exhibited reduced locomot</w:t>
      </w:r>
      <w:r w:rsidR="00D20173">
        <w:rPr>
          <w:lang w:val="en-GB"/>
        </w:rPr>
        <w:t>or activity at the first day</w:t>
      </w:r>
      <w:r w:rsidR="000522AB">
        <w:rPr>
          <w:lang w:val="en-GB"/>
        </w:rPr>
        <w:t xml:space="preserve">. However, the delayed habituation behaviour </w:t>
      </w:r>
      <w:proofErr w:type="gramStart"/>
      <w:r w:rsidR="000522AB">
        <w:rPr>
          <w:lang w:val="en-GB"/>
        </w:rPr>
        <w:t>could be observed</w:t>
      </w:r>
      <w:proofErr w:type="gramEnd"/>
      <w:r w:rsidR="000522AB">
        <w:rPr>
          <w:lang w:val="en-GB"/>
        </w:rPr>
        <w:t xml:space="preserve"> only in MT/</w:t>
      </w:r>
      <w:proofErr w:type="spellStart"/>
      <w:r w:rsidR="000522AB">
        <w:rPr>
          <w:lang w:val="en-GB"/>
        </w:rPr>
        <w:t>Padel</w:t>
      </w:r>
      <w:proofErr w:type="spellEnd"/>
      <w:r w:rsidR="000522AB">
        <w:rPr>
          <w:lang w:val="en-GB"/>
        </w:rPr>
        <w:t xml:space="preserve"> mice, but not in MT mice (Fig. 2A</w:t>
      </w:r>
      <w:r w:rsidR="00D20173">
        <w:rPr>
          <w:lang w:val="en-GB"/>
        </w:rPr>
        <w:t>, left</w:t>
      </w:r>
      <w:r w:rsidR="000522AB">
        <w:rPr>
          <w:lang w:val="en-GB"/>
        </w:rPr>
        <w:t xml:space="preserve">). </w:t>
      </w:r>
      <w:r w:rsidR="00F72891">
        <w:rPr>
          <w:lang w:val="en-GB"/>
        </w:rPr>
        <w:t xml:space="preserve">This result indicates that </w:t>
      </w:r>
      <w:r w:rsidR="008E065E">
        <w:rPr>
          <w:lang w:val="en-GB"/>
        </w:rPr>
        <w:t xml:space="preserve">the delayed habituation </w:t>
      </w:r>
      <w:proofErr w:type="gramStart"/>
      <w:r w:rsidR="008E065E">
        <w:rPr>
          <w:lang w:val="en-GB"/>
        </w:rPr>
        <w:t>was caused</w:t>
      </w:r>
      <w:proofErr w:type="gramEnd"/>
      <w:r w:rsidR="008E065E">
        <w:rPr>
          <w:lang w:val="en-GB"/>
        </w:rPr>
        <w:t xml:space="preserve"> by the parkin deletion alone, while the polg</w:t>
      </w:r>
      <w:r w:rsidR="008E065E" w:rsidRPr="008E065E">
        <w:rPr>
          <w:vertAlign w:val="superscript"/>
          <w:lang w:val="en-GB"/>
        </w:rPr>
        <w:t>D257A</w:t>
      </w:r>
      <w:r w:rsidR="008E065E">
        <w:rPr>
          <w:lang w:val="en-GB"/>
        </w:rPr>
        <w:t xml:space="preserve"> mutation was responsible for the reduced locomotor activity of the MT/</w:t>
      </w:r>
      <w:proofErr w:type="spellStart"/>
      <w:r w:rsidR="008E065E">
        <w:rPr>
          <w:lang w:val="en-GB"/>
        </w:rPr>
        <w:t>Padel</w:t>
      </w:r>
      <w:proofErr w:type="spellEnd"/>
      <w:r w:rsidR="008E065E">
        <w:rPr>
          <w:lang w:val="en-GB"/>
        </w:rPr>
        <w:t xml:space="preserve"> mice. </w:t>
      </w:r>
      <w:r w:rsidR="00D20173" w:rsidRPr="00D20173">
        <w:rPr>
          <w:lang w:val="en-GB"/>
        </w:rPr>
        <w:t xml:space="preserve">A similar phenomenon </w:t>
      </w:r>
      <w:proofErr w:type="gramStart"/>
      <w:r w:rsidR="001C5149">
        <w:rPr>
          <w:lang w:val="en-GB"/>
        </w:rPr>
        <w:t>was</w:t>
      </w:r>
      <w:r w:rsidR="001C5149" w:rsidRPr="00D20173">
        <w:rPr>
          <w:lang w:val="en-GB"/>
        </w:rPr>
        <w:t xml:space="preserve"> </w:t>
      </w:r>
      <w:r w:rsidR="001C5149">
        <w:rPr>
          <w:lang w:val="en-GB"/>
        </w:rPr>
        <w:t xml:space="preserve">also </w:t>
      </w:r>
      <w:r w:rsidR="00D20173" w:rsidRPr="00D20173">
        <w:rPr>
          <w:lang w:val="en-GB"/>
        </w:rPr>
        <w:t>observed</w:t>
      </w:r>
      <w:proofErr w:type="gramEnd"/>
      <w:r w:rsidR="00D20173" w:rsidRPr="00D20173">
        <w:rPr>
          <w:lang w:val="en-GB"/>
        </w:rPr>
        <w:t xml:space="preserve"> </w:t>
      </w:r>
      <w:r w:rsidR="008E065E">
        <w:rPr>
          <w:lang w:val="en-GB"/>
        </w:rPr>
        <w:t xml:space="preserve">in </w:t>
      </w:r>
      <w:r w:rsidR="00A2264E">
        <w:rPr>
          <w:lang w:val="en-GB"/>
        </w:rPr>
        <w:t>the second parameter</w:t>
      </w:r>
      <w:r w:rsidR="00964333">
        <w:rPr>
          <w:lang w:val="en-GB"/>
        </w:rPr>
        <w:t xml:space="preserve"> from the open field</w:t>
      </w:r>
      <w:r w:rsidR="00A2264E">
        <w:rPr>
          <w:lang w:val="en-GB"/>
        </w:rPr>
        <w:t>:</w:t>
      </w:r>
      <w:r w:rsidR="008E065E">
        <w:rPr>
          <w:lang w:val="en-GB"/>
        </w:rPr>
        <w:t xml:space="preserve"> the</w:t>
      </w:r>
      <w:r w:rsidR="00A2264E">
        <w:rPr>
          <w:lang w:val="en-GB"/>
        </w:rPr>
        <w:t xml:space="preserve"> time in the </w:t>
      </w:r>
      <w:proofErr w:type="spellStart"/>
      <w:r w:rsidR="00A2264E">
        <w:rPr>
          <w:lang w:val="en-GB"/>
        </w:rPr>
        <w:t>cent</w:t>
      </w:r>
      <w:r w:rsidR="001C5149">
        <w:rPr>
          <w:lang w:val="en-GB"/>
        </w:rPr>
        <w:t>er</w:t>
      </w:r>
      <w:proofErr w:type="spellEnd"/>
      <w:r w:rsidR="008E065E">
        <w:rPr>
          <w:lang w:val="en-GB"/>
        </w:rPr>
        <w:t xml:space="preserve">. </w:t>
      </w:r>
      <w:r w:rsidR="00A2264E">
        <w:rPr>
          <w:lang w:val="en-GB"/>
        </w:rPr>
        <w:t>Interestingly, the MT/</w:t>
      </w:r>
      <w:proofErr w:type="spellStart"/>
      <w:r w:rsidR="00A2264E">
        <w:rPr>
          <w:lang w:val="en-GB"/>
        </w:rPr>
        <w:t>Padel</w:t>
      </w:r>
      <w:proofErr w:type="spellEnd"/>
      <w:r w:rsidR="00A2264E">
        <w:rPr>
          <w:lang w:val="en-GB"/>
        </w:rPr>
        <w:t xml:space="preserve"> mice seems to spend more time in the </w:t>
      </w:r>
      <w:proofErr w:type="spellStart"/>
      <w:r w:rsidR="00A2264E">
        <w:rPr>
          <w:lang w:val="en-GB"/>
        </w:rPr>
        <w:t>cent</w:t>
      </w:r>
      <w:r w:rsidR="001C5149">
        <w:rPr>
          <w:lang w:val="en-GB"/>
        </w:rPr>
        <w:t>er</w:t>
      </w:r>
      <w:proofErr w:type="spellEnd"/>
      <w:r w:rsidR="00A2264E">
        <w:rPr>
          <w:lang w:val="en-GB"/>
        </w:rPr>
        <w:t xml:space="preserve"> region of the open field compared with the WT mice. However, this effect was dependent on the polg</w:t>
      </w:r>
      <w:r w:rsidR="00A2264E" w:rsidRPr="000653CC">
        <w:rPr>
          <w:vertAlign w:val="superscript"/>
          <w:lang w:val="en-GB"/>
        </w:rPr>
        <w:t>D257A</w:t>
      </w:r>
      <w:r w:rsidR="00A2264E">
        <w:rPr>
          <w:lang w:val="en-GB"/>
        </w:rPr>
        <w:t xml:space="preserve"> mutation only (Fig. 2A</w:t>
      </w:r>
      <w:r w:rsidR="00F3484B">
        <w:rPr>
          <w:lang w:val="en-GB"/>
        </w:rPr>
        <w:t>, right</w:t>
      </w:r>
      <w:r w:rsidR="00A2264E">
        <w:rPr>
          <w:lang w:val="en-GB"/>
        </w:rPr>
        <w:t xml:space="preserve">). </w:t>
      </w:r>
      <w:r w:rsidR="000653CC">
        <w:rPr>
          <w:lang w:val="en-GB"/>
        </w:rPr>
        <w:t>While t</w:t>
      </w:r>
      <w:r w:rsidR="00853A5C">
        <w:rPr>
          <w:lang w:val="en-GB"/>
        </w:rPr>
        <w:t xml:space="preserve">he WT and </w:t>
      </w:r>
      <w:proofErr w:type="spellStart"/>
      <w:r w:rsidR="00853A5C">
        <w:rPr>
          <w:lang w:val="en-GB"/>
        </w:rPr>
        <w:t>Padel</w:t>
      </w:r>
      <w:proofErr w:type="spellEnd"/>
      <w:r w:rsidR="00853A5C">
        <w:rPr>
          <w:lang w:val="en-GB"/>
        </w:rPr>
        <w:t xml:space="preserve"> mice exhibited relative constant locomotor activity </w:t>
      </w:r>
      <w:r w:rsidR="00D20173">
        <w:rPr>
          <w:lang w:val="en-GB"/>
        </w:rPr>
        <w:t xml:space="preserve"> </w:t>
      </w:r>
      <w:r w:rsidR="00853A5C">
        <w:rPr>
          <w:lang w:val="en-GB"/>
        </w:rPr>
        <w:t xml:space="preserve">when they </w:t>
      </w:r>
      <w:r w:rsidR="00D20173">
        <w:rPr>
          <w:lang w:val="en-GB"/>
        </w:rPr>
        <w:t xml:space="preserve">were </w:t>
      </w:r>
      <w:r w:rsidR="00853A5C">
        <w:rPr>
          <w:lang w:val="en-GB"/>
        </w:rPr>
        <w:t>re-exposed to the open field, t</w:t>
      </w:r>
      <w:r w:rsidR="00A707AA">
        <w:rPr>
          <w:lang w:val="en-GB"/>
        </w:rPr>
        <w:t>wo g</w:t>
      </w:r>
      <w:r w:rsidR="00853A5C">
        <w:rPr>
          <w:lang w:val="en-GB"/>
        </w:rPr>
        <w:t>roups of these mice with the polg</w:t>
      </w:r>
      <w:r w:rsidR="00853A5C" w:rsidRPr="00853A5C">
        <w:rPr>
          <w:vertAlign w:val="superscript"/>
          <w:lang w:val="en-GB"/>
        </w:rPr>
        <w:t>D257A</w:t>
      </w:r>
      <w:r w:rsidR="00853A5C">
        <w:rPr>
          <w:lang w:val="en-GB"/>
        </w:rPr>
        <w:t xml:space="preserve"> mutation showed an aged-dependent decline in </w:t>
      </w:r>
      <w:r w:rsidR="000653CC">
        <w:rPr>
          <w:lang w:val="en-GB"/>
        </w:rPr>
        <w:t xml:space="preserve">total travelled distance and increased resting time, regardless </w:t>
      </w:r>
      <w:r w:rsidR="00D20173">
        <w:rPr>
          <w:lang w:val="en-GB"/>
        </w:rPr>
        <w:t>of</w:t>
      </w:r>
      <w:r w:rsidR="000653CC">
        <w:rPr>
          <w:lang w:val="en-GB"/>
        </w:rPr>
        <w:t xml:space="preserve"> the parkin deletion (Fig. 2B). This </w:t>
      </w:r>
      <w:r w:rsidR="000653CC" w:rsidRPr="000653CC">
        <w:rPr>
          <w:lang w:val="en-GB"/>
        </w:rPr>
        <w:t>polg</w:t>
      </w:r>
      <w:r w:rsidR="000653CC" w:rsidRPr="00A707AA">
        <w:rPr>
          <w:vertAlign w:val="superscript"/>
          <w:lang w:val="en-GB"/>
        </w:rPr>
        <w:t>D257A</w:t>
      </w:r>
      <w:r w:rsidR="00A707AA">
        <w:rPr>
          <w:lang w:val="en-GB"/>
        </w:rPr>
        <w:t>-dependent effect</w:t>
      </w:r>
      <w:r w:rsidR="000653CC">
        <w:rPr>
          <w:lang w:val="en-GB"/>
        </w:rPr>
        <w:t xml:space="preserve"> </w:t>
      </w:r>
      <w:proofErr w:type="gramStart"/>
      <w:r w:rsidR="000653CC">
        <w:rPr>
          <w:lang w:val="en-GB"/>
        </w:rPr>
        <w:t>could also be observed</w:t>
      </w:r>
      <w:proofErr w:type="gramEnd"/>
      <w:r w:rsidR="000653CC">
        <w:rPr>
          <w:lang w:val="en-GB"/>
        </w:rPr>
        <w:t xml:space="preserve"> in sto</w:t>
      </w:r>
      <w:r w:rsidR="00D20173">
        <w:rPr>
          <w:lang w:val="en-GB"/>
        </w:rPr>
        <w:t>ps, a parameter reflecting</w:t>
      </w:r>
      <w:r w:rsidR="000653CC">
        <w:rPr>
          <w:lang w:val="en-GB"/>
        </w:rPr>
        <w:t xml:space="preserve"> </w:t>
      </w:r>
      <w:r w:rsidR="00A616F9">
        <w:rPr>
          <w:lang w:val="en-GB"/>
        </w:rPr>
        <w:t>initiation of movement (Fig. 2A+</w:t>
      </w:r>
      <w:r w:rsidR="00A707AA">
        <w:rPr>
          <w:lang w:val="en-GB"/>
        </w:rPr>
        <w:t xml:space="preserve">B). </w:t>
      </w:r>
    </w:p>
    <w:p w14:paraId="3A8F867E" w14:textId="08D70469" w:rsidR="00C41BA6" w:rsidRDefault="00A707AA" w:rsidP="00C41BA6">
      <w:pPr>
        <w:spacing w:line="480" w:lineRule="auto"/>
        <w:jc w:val="both"/>
        <w:rPr>
          <w:lang w:val="en-GB"/>
        </w:rPr>
      </w:pPr>
      <w:r>
        <w:rPr>
          <w:lang w:val="en-GB"/>
        </w:rPr>
        <w:t>So far, our behaviour tests showed severe impairment of MT/</w:t>
      </w:r>
      <w:proofErr w:type="spellStart"/>
      <w:r>
        <w:rPr>
          <w:lang w:val="en-GB"/>
        </w:rPr>
        <w:t>Padel</w:t>
      </w:r>
      <w:proofErr w:type="spellEnd"/>
      <w:r>
        <w:rPr>
          <w:lang w:val="en-GB"/>
        </w:rPr>
        <w:t xml:space="preserve"> double mutant mice in motor coordination and in locomotor activity. However, this </w:t>
      </w:r>
      <w:r w:rsidR="004D7C2B">
        <w:rPr>
          <w:lang w:val="en-GB"/>
        </w:rPr>
        <w:t xml:space="preserve">impairment seems to </w:t>
      </w:r>
      <w:proofErr w:type="gramStart"/>
      <w:r w:rsidR="004D7C2B">
        <w:rPr>
          <w:lang w:val="en-GB"/>
        </w:rPr>
        <w:t>be caused</w:t>
      </w:r>
      <w:proofErr w:type="gramEnd"/>
      <w:r w:rsidR="004D7C2B">
        <w:rPr>
          <w:lang w:val="en-GB"/>
        </w:rPr>
        <w:t xml:space="preserve"> by the polg</w:t>
      </w:r>
      <w:r w:rsidR="004D7C2B" w:rsidRPr="004D7C2B">
        <w:rPr>
          <w:vertAlign w:val="superscript"/>
          <w:lang w:val="en-GB"/>
        </w:rPr>
        <w:t>D257A</w:t>
      </w:r>
      <w:r w:rsidR="004D7C2B">
        <w:rPr>
          <w:lang w:val="en-GB"/>
        </w:rPr>
        <w:t xml:space="preserve"> mutation alone, since there was no difference between animals with or without the parkin deletion. These results </w:t>
      </w:r>
      <w:r w:rsidR="004E0CBB">
        <w:rPr>
          <w:lang w:val="en-GB"/>
        </w:rPr>
        <w:t>contradict</w:t>
      </w:r>
      <w:r w:rsidR="004D7C2B">
        <w:rPr>
          <w:lang w:val="en-GB"/>
        </w:rPr>
        <w:t xml:space="preserve"> the finding </w:t>
      </w:r>
      <w:r w:rsidR="004E0CBB">
        <w:rPr>
          <w:lang w:val="en-GB"/>
        </w:rPr>
        <w:t xml:space="preserve">reported by </w:t>
      </w:r>
      <w:proofErr w:type="spellStart"/>
      <w:r w:rsidR="004E0CBB">
        <w:rPr>
          <w:lang w:val="en-GB"/>
        </w:rPr>
        <w:t>Pickrell</w:t>
      </w:r>
      <w:proofErr w:type="spellEnd"/>
      <w:r w:rsidR="004E0CBB">
        <w:rPr>
          <w:lang w:val="en-GB"/>
        </w:rPr>
        <w:t xml:space="preserve"> et al., 2015 </w:t>
      </w:r>
      <w:r w:rsidR="00233462">
        <w:rPr>
          <w:lang w:val="en-GB"/>
        </w:rPr>
        <w:t>[7</w:t>
      </w:r>
      <w:r w:rsidR="00233462" w:rsidRPr="00233462">
        <w:rPr>
          <w:lang w:val="en-GB"/>
        </w:rPr>
        <w:t>]</w:t>
      </w:r>
      <w:r w:rsidR="00233462">
        <w:rPr>
          <w:lang w:val="en-GB"/>
        </w:rPr>
        <w:t xml:space="preserve"> </w:t>
      </w:r>
      <w:r w:rsidR="004E0CBB">
        <w:rPr>
          <w:lang w:val="en-GB"/>
        </w:rPr>
        <w:t>using the pole test, an alternative behaviour test for dopamine-dependent motor coordi</w:t>
      </w:r>
      <w:r w:rsidR="00D20173">
        <w:rPr>
          <w:lang w:val="en-GB"/>
        </w:rPr>
        <w:t>nation. In order to examine</w:t>
      </w:r>
      <w:r w:rsidR="004E0CBB">
        <w:rPr>
          <w:lang w:val="en-GB"/>
        </w:rPr>
        <w:t xml:space="preserve"> this discrepancy, w</w:t>
      </w:r>
      <w:r w:rsidR="004D74BF">
        <w:rPr>
          <w:lang w:val="en-GB"/>
        </w:rPr>
        <w:t xml:space="preserve">e performed the pole test </w:t>
      </w:r>
      <w:r w:rsidR="00C41BA6">
        <w:rPr>
          <w:lang w:val="en-GB"/>
        </w:rPr>
        <w:t xml:space="preserve">using </w:t>
      </w:r>
      <w:r w:rsidR="004E0CBB">
        <w:rPr>
          <w:lang w:val="en-GB"/>
        </w:rPr>
        <w:t>a similar</w:t>
      </w:r>
      <w:r w:rsidR="00C41BA6">
        <w:rPr>
          <w:lang w:val="en-GB"/>
        </w:rPr>
        <w:t xml:space="preserve"> protocol </w:t>
      </w:r>
      <w:r w:rsidR="004E0CBB">
        <w:rPr>
          <w:lang w:val="en-GB"/>
        </w:rPr>
        <w:t xml:space="preserve">described by </w:t>
      </w:r>
      <w:proofErr w:type="spellStart"/>
      <w:r w:rsidR="00C41BA6">
        <w:rPr>
          <w:lang w:val="en-GB"/>
        </w:rPr>
        <w:t>Pickrell</w:t>
      </w:r>
      <w:proofErr w:type="spellEnd"/>
      <w:r w:rsidR="00C41BA6">
        <w:rPr>
          <w:lang w:val="en-GB"/>
        </w:rPr>
        <w:t xml:space="preserve"> et al.</w:t>
      </w:r>
      <w:r w:rsidR="00C43A25">
        <w:rPr>
          <w:lang w:val="en-GB"/>
        </w:rPr>
        <w:t xml:space="preserve"> </w:t>
      </w:r>
      <w:r w:rsidR="00C41BA6">
        <w:rPr>
          <w:lang w:val="en-GB"/>
        </w:rPr>
        <w:t>2015</w:t>
      </w:r>
      <w:r w:rsidR="007B3230">
        <w:rPr>
          <w:lang w:val="en-GB"/>
        </w:rPr>
        <w:t xml:space="preserve"> </w:t>
      </w:r>
      <w:r w:rsidR="007B3230" w:rsidRPr="007B3230">
        <w:rPr>
          <w:lang w:val="en-GB"/>
        </w:rPr>
        <w:t>[</w:t>
      </w:r>
      <w:r w:rsidR="007B3230">
        <w:rPr>
          <w:lang w:val="en-GB"/>
        </w:rPr>
        <w:t>7</w:t>
      </w:r>
      <w:r w:rsidR="007B3230" w:rsidRPr="007B3230">
        <w:rPr>
          <w:lang w:val="en-GB"/>
        </w:rPr>
        <w:t>]</w:t>
      </w:r>
      <w:r w:rsidR="00D20173">
        <w:rPr>
          <w:lang w:val="en-GB"/>
        </w:rPr>
        <w:t xml:space="preserve">, and </w:t>
      </w:r>
      <w:r w:rsidR="004E0CBB">
        <w:rPr>
          <w:lang w:val="en-GB"/>
        </w:rPr>
        <w:t xml:space="preserve">found </w:t>
      </w:r>
      <w:r w:rsidR="005F5C5C">
        <w:rPr>
          <w:lang w:val="en-GB"/>
        </w:rPr>
        <w:t>significant</w:t>
      </w:r>
      <w:r w:rsidR="00D20173">
        <w:rPr>
          <w:lang w:val="en-GB"/>
        </w:rPr>
        <w:t>ly</w:t>
      </w:r>
      <w:r w:rsidR="005F5C5C">
        <w:rPr>
          <w:lang w:val="en-GB"/>
        </w:rPr>
        <w:t xml:space="preserve"> higher latency time descending the pole for MT/</w:t>
      </w:r>
      <w:proofErr w:type="spellStart"/>
      <w:r w:rsidR="005F5C5C">
        <w:rPr>
          <w:lang w:val="en-GB"/>
        </w:rPr>
        <w:t>Padel</w:t>
      </w:r>
      <w:proofErr w:type="spellEnd"/>
      <w:r w:rsidR="005F5C5C">
        <w:rPr>
          <w:lang w:val="en-GB"/>
        </w:rPr>
        <w:t xml:space="preserve"> double mutants</w:t>
      </w:r>
      <w:r w:rsidR="00E70A96">
        <w:rPr>
          <w:lang w:val="en-GB"/>
        </w:rPr>
        <w:t xml:space="preserve"> compared with WT or </w:t>
      </w:r>
      <w:proofErr w:type="spellStart"/>
      <w:r w:rsidR="00E70A96">
        <w:rPr>
          <w:lang w:val="en-GB"/>
        </w:rPr>
        <w:t>Padel</w:t>
      </w:r>
      <w:proofErr w:type="spellEnd"/>
      <w:r w:rsidR="00E70A96">
        <w:rPr>
          <w:lang w:val="en-GB"/>
        </w:rPr>
        <w:t xml:space="preserve"> mice</w:t>
      </w:r>
      <w:r w:rsidR="00B5139F">
        <w:rPr>
          <w:lang w:val="en-GB"/>
        </w:rPr>
        <w:t xml:space="preserve"> (Fig. 1E</w:t>
      </w:r>
      <w:r w:rsidR="00EE4B94">
        <w:rPr>
          <w:lang w:val="en-GB"/>
        </w:rPr>
        <w:t>)</w:t>
      </w:r>
      <w:r w:rsidR="00E70A96">
        <w:rPr>
          <w:lang w:val="en-GB"/>
        </w:rPr>
        <w:t>. However,</w:t>
      </w:r>
      <w:r w:rsidR="005F5C5C">
        <w:rPr>
          <w:lang w:val="en-GB"/>
        </w:rPr>
        <w:t xml:space="preserve"> </w:t>
      </w:r>
      <w:r w:rsidR="00B5139F">
        <w:rPr>
          <w:lang w:val="en-GB"/>
        </w:rPr>
        <w:t>MT</w:t>
      </w:r>
      <w:r w:rsidR="00E70A96">
        <w:rPr>
          <w:lang w:val="en-GB"/>
        </w:rPr>
        <w:t xml:space="preserve"> mice displayed similar higher latency time that was statistically not different to those of MT/</w:t>
      </w:r>
      <w:proofErr w:type="spellStart"/>
      <w:r w:rsidR="00E70A96">
        <w:rPr>
          <w:lang w:val="en-GB"/>
        </w:rPr>
        <w:t>Padel</w:t>
      </w:r>
      <w:proofErr w:type="spellEnd"/>
      <w:r w:rsidR="00E70A96">
        <w:rPr>
          <w:lang w:val="en-GB"/>
        </w:rPr>
        <w:t xml:space="preserve"> double </w:t>
      </w:r>
      <w:r w:rsidR="00C7386C">
        <w:rPr>
          <w:lang w:val="en-GB"/>
        </w:rPr>
        <w:t>mutants</w:t>
      </w:r>
      <w:r w:rsidR="00B5139F">
        <w:rPr>
          <w:lang w:val="en-GB"/>
        </w:rPr>
        <w:t xml:space="preserve"> (Fig. 1E</w:t>
      </w:r>
      <w:r w:rsidR="00EE4B94">
        <w:rPr>
          <w:lang w:val="en-GB"/>
        </w:rPr>
        <w:t>)</w:t>
      </w:r>
      <w:r w:rsidR="00C7386C">
        <w:rPr>
          <w:lang w:val="en-GB"/>
        </w:rPr>
        <w:t>. This polg</w:t>
      </w:r>
      <w:r w:rsidR="00C7386C" w:rsidRPr="00C7386C">
        <w:rPr>
          <w:vertAlign w:val="superscript"/>
          <w:lang w:val="en-GB"/>
        </w:rPr>
        <w:t>D257A</w:t>
      </w:r>
      <w:r w:rsidR="00C7386C">
        <w:rPr>
          <w:lang w:val="en-GB"/>
        </w:rPr>
        <w:t xml:space="preserve">-dependent impairment </w:t>
      </w:r>
      <w:proofErr w:type="gramStart"/>
      <w:r w:rsidR="00786FE3">
        <w:rPr>
          <w:lang w:val="en-GB"/>
        </w:rPr>
        <w:t xml:space="preserve">was </w:t>
      </w:r>
      <w:r w:rsidR="00E70A96">
        <w:rPr>
          <w:lang w:val="en-GB"/>
        </w:rPr>
        <w:t xml:space="preserve">also </w:t>
      </w:r>
      <w:r w:rsidR="00C7386C">
        <w:rPr>
          <w:lang w:val="en-GB"/>
        </w:rPr>
        <w:t>detected</w:t>
      </w:r>
      <w:proofErr w:type="gramEnd"/>
      <w:r w:rsidR="00E70A96">
        <w:rPr>
          <w:lang w:val="en-GB"/>
        </w:rPr>
        <w:t xml:space="preserve"> </w:t>
      </w:r>
      <w:r w:rsidR="00786FE3">
        <w:rPr>
          <w:lang w:val="en-GB"/>
        </w:rPr>
        <w:t xml:space="preserve">in the number </w:t>
      </w:r>
      <w:r w:rsidR="001C5149">
        <w:rPr>
          <w:lang w:val="en-GB"/>
        </w:rPr>
        <w:t>mice that fell off or</w:t>
      </w:r>
      <w:r w:rsidR="00786FE3">
        <w:rPr>
          <w:lang w:val="en-GB"/>
        </w:rPr>
        <w:t xml:space="preserve"> slid down the pole </w:t>
      </w:r>
      <w:r w:rsidR="00B5139F">
        <w:rPr>
          <w:lang w:val="en-GB"/>
        </w:rPr>
        <w:t xml:space="preserve">(Fig. </w:t>
      </w:r>
      <w:r w:rsidR="00B5139F">
        <w:rPr>
          <w:lang w:val="en-GB"/>
        </w:rPr>
        <w:lastRenderedPageBreak/>
        <w:t>1F</w:t>
      </w:r>
      <w:r w:rsidR="00C7386C">
        <w:rPr>
          <w:lang w:val="en-GB"/>
        </w:rPr>
        <w:t xml:space="preserve">). </w:t>
      </w:r>
      <w:r w:rsidR="00860914">
        <w:rPr>
          <w:lang w:val="en-GB"/>
        </w:rPr>
        <w:t xml:space="preserve">This result is consistent with those observed in our </w:t>
      </w:r>
      <w:proofErr w:type="spellStart"/>
      <w:r w:rsidR="00860914">
        <w:rPr>
          <w:lang w:val="en-GB"/>
        </w:rPr>
        <w:t>rotarod</w:t>
      </w:r>
      <w:proofErr w:type="spellEnd"/>
      <w:r w:rsidR="00860914">
        <w:rPr>
          <w:lang w:val="en-GB"/>
        </w:rPr>
        <w:t xml:space="preserve"> and the open field test</w:t>
      </w:r>
      <w:r w:rsidR="00395D7E">
        <w:rPr>
          <w:lang w:val="en-GB"/>
        </w:rPr>
        <w:t>, and demonstr</w:t>
      </w:r>
      <w:r w:rsidR="00B5139F">
        <w:rPr>
          <w:lang w:val="en-GB"/>
        </w:rPr>
        <w:t>ate impairment of aged MT/</w:t>
      </w:r>
      <w:proofErr w:type="spellStart"/>
      <w:r w:rsidR="00B5139F">
        <w:rPr>
          <w:lang w:val="en-GB"/>
        </w:rPr>
        <w:t>Padel</w:t>
      </w:r>
      <w:proofErr w:type="spellEnd"/>
      <w:r w:rsidR="00395D7E">
        <w:rPr>
          <w:lang w:val="en-GB"/>
        </w:rPr>
        <w:t xml:space="preserve"> double mutant mice in locomotor activity and motor coordination, which is dependent on the polg</w:t>
      </w:r>
      <w:r w:rsidR="00395D7E" w:rsidRPr="00395D7E">
        <w:rPr>
          <w:vertAlign w:val="superscript"/>
          <w:lang w:val="en-GB"/>
        </w:rPr>
        <w:t>D257A</w:t>
      </w:r>
      <w:r w:rsidR="00395D7E">
        <w:rPr>
          <w:lang w:val="en-GB"/>
        </w:rPr>
        <w:t xml:space="preserve"> mutation</w:t>
      </w:r>
      <w:r w:rsidR="004D74BF" w:rsidRPr="004D74BF">
        <w:rPr>
          <w:lang w:val="en-GB"/>
        </w:rPr>
        <w:t xml:space="preserve"> </w:t>
      </w:r>
      <w:r w:rsidR="004D74BF">
        <w:rPr>
          <w:lang w:val="en-GB"/>
        </w:rPr>
        <w:t>only</w:t>
      </w:r>
      <w:r w:rsidR="00395D7E">
        <w:rPr>
          <w:lang w:val="en-GB"/>
        </w:rPr>
        <w:t xml:space="preserve">. </w:t>
      </w:r>
    </w:p>
    <w:p w14:paraId="17872D9E" w14:textId="00B15A68" w:rsidR="006C52C8" w:rsidRDefault="009351D7" w:rsidP="00850D31">
      <w:pPr>
        <w:spacing w:line="480" w:lineRule="auto"/>
        <w:jc w:val="both"/>
        <w:rPr>
          <w:lang w:val="en-GB"/>
        </w:rPr>
      </w:pPr>
      <w:r>
        <w:rPr>
          <w:lang w:val="en-GB"/>
        </w:rPr>
        <w:t>After the last behavioural</w:t>
      </w:r>
      <w:r w:rsidR="00FA412F">
        <w:rPr>
          <w:lang w:val="en-GB"/>
        </w:rPr>
        <w:t xml:space="preserve"> test</w:t>
      </w:r>
      <w:r w:rsidR="005F6A8C">
        <w:rPr>
          <w:lang w:val="en-GB"/>
        </w:rPr>
        <w:t xml:space="preserve"> at the age of</w:t>
      </w:r>
      <w:r>
        <w:rPr>
          <w:lang w:val="en-GB"/>
        </w:rPr>
        <w:t xml:space="preserve"> 12 months, mice </w:t>
      </w:r>
      <w:r w:rsidR="000A764E">
        <w:rPr>
          <w:lang w:val="en-GB"/>
        </w:rPr>
        <w:t>were</w:t>
      </w:r>
      <w:r w:rsidR="005F6A8C">
        <w:rPr>
          <w:lang w:val="en-GB"/>
        </w:rPr>
        <w:t xml:space="preserve"> sacrificed to determine</w:t>
      </w:r>
      <w:r w:rsidR="00F3484B">
        <w:rPr>
          <w:lang w:val="en-GB"/>
        </w:rPr>
        <w:t xml:space="preserve"> the integrity of their </w:t>
      </w:r>
      <w:proofErr w:type="spellStart"/>
      <w:r w:rsidR="00F3484B">
        <w:rPr>
          <w:lang w:val="en-GB"/>
        </w:rPr>
        <w:t>nigro</w:t>
      </w:r>
      <w:r>
        <w:rPr>
          <w:lang w:val="en-GB"/>
        </w:rPr>
        <w:t>striatal</w:t>
      </w:r>
      <w:proofErr w:type="spellEnd"/>
      <w:r>
        <w:rPr>
          <w:lang w:val="en-GB"/>
        </w:rPr>
        <w:t xml:space="preserve"> axis by counting TH-positive cells </w:t>
      </w:r>
      <w:r w:rsidR="005F6A8C">
        <w:rPr>
          <w:lang w:val="en-GB"/>
        </w:rPr>
        <w:t xml:space="preserve">in </w:t>
      </w:r>
      <w:r>
        <w:rPr>
          <w:lang w:val="en-GB"/>
        </w:rPr>
        <w:t>every ten</w:t>
      </w:r>
      <w:r w:rsidR="005F6A8C">
        <w:rPr>
          <w:lang w:val="en-GB"/>
        </w:rPr>
        <w:t>th</w:t>
      </w:r>
      <w:r>
        <w:rPr>
          <w:lang w:val="en-GB"/>
        </w:rPr>
        <w:t xml:space="preserve"> s</w:t>
      </w:r>
      <w:r w:rsidR="00B5139F">
        <w:rPr>
          <w:lang w:val="en-GB"/>
        </w:rPr>
        <w:t xml:space="preserve">ection throughout the entire </w:t>
      </w:r>
      <w:proofErr w:type="spellStart"/>
      <w:r w:rsidR="00B5139F">
        <w:rPr>
          <w:lang w:val="en-GB"/>
        </w:rPr>
        <w:t>SN</w:t>
      </w:r>
      <w:r>
        <w:rPr>
          <w:lang w:val="en-GB"/>
        </w:rPr>
        <w:t>c</w:t>
      </w:r>
      <w:proofErr w:type="spellEnd"/>
      <w:r>
        <w:rPr>
          <w:lang w:val="en-GB"/>
        </w:rPr>
        <w:t xml:space="preserve">. </w:t>
      </w:r>
      <w:r w:rsidR="00434FBD">
        <w:rPr>
          <w:lang w:val="en-GB"/>
        </w:rPr>
        <w:t>Mice with all four genoty</w:t>
      </w:r>
      <w:r w:rsidR="005F6A8C">
        <w:rPr>
          <w:lang w:val="en-GB"/>
        </w:rPr>
        <w:t>p</w:t>
      </w:r>
      <w:r w:rsidR="00434FBD">
        <w:rPr>
          <w:lang w:val="en-GB"/>
        </w:rPr>
        <w:t xml:space="preserve">es </w:t>
      </w:r>
      <w:r w:rsidR="00024FA1">
        <w:rPr>
          <w:lang w:val="en-GB"/>
        </w:rPr>
        <w:t>display</w:t>
      </w:r>
      <w:r w:rsidR="00B5139F">
        <w:rPr>
          <w:lang w:val="en-GB"/>
        </w:rPr>
        <w:t>ed</w:t>
      </w:r>
      <w:r w:rsidR="00024FA1">
        <w:rPr>
          <w:lang w:val="en-GB"/>
        </w:rPr>
        <w:t xml:space="preserve"> </w:t>
      </w:r>
      <w:r w:rsidR="00B5139F">
        <w:rPr>
          <w:lang w:val="en-GB"/>
        </w:rPr>
        <w:t>similar counts</w:t>
      </w:r>
      <w:r w:rsidR="00024FA1">
        <w:rPr>
          <w:lang w:val="en-GB"/>
        </w:rPr>
        <w:t xml:space="preserve"> of </w:t>
      </w:r>
      <w:r w:rsidR="00B5139F">
        <w:rPr>
          <w:lang w:val="en-GB"/>
        </w:rPr>
        <w:t xml:space="preserve">TH-positive neurons </w:t>
      </w:r>
      <w:r w:rsidR="00434FBD">
        <w:rPr>
          <w:lang w:val="en-GB"/>
        </w:rPr>
        <w:t xml:space="preserve">in their </w:t>
      </w:r>
      <w:proofErr w:type="spellStart"/>
      <w:r w:rsidR="00434FBD">
        <w:rPr>
          <w:lang w:val="en-GB"/>
        </w:rPr>
        <w:t>SNc</w:t>
      </w:r>
      <w:proofErr w:type="spellEnd"/>
      <w:r w:rsidR="00434FBD">
        <w:rPr>
          <w:lang w:val="en-GB"/>
        </w:rPr>
        <w:t xml:space="preserve"> </w:t>
      </w:r>
      <w:r w:rsidR="00B5139F">
        <w:rPr>
          <w:lang w:val="en-GB"/>
        </w:rPr>
        <w:t>(Fig. 3</w:t>
      </w:r>
      <w:r w:rsidR="005F6A8C">
        <w:rPr>
          <w:lang w:val="en-GB"/>
        </w:rPr>
        <w:t>A+C</w:t>
      </w:r>
      <w:r w:rsidR="00024FA1">
        <w:rPr>
          <w:lang w:val="en-GB"/>
        </w:rPr>
        <w:t xml:space="preserve">). </w:t>
      </w:r>
      <w:r w:rsidR="00FA412F">
        <w:rPr>
          <w:lang w:val="en-GB"/>
        </w:rPr>
        <w:t>In order to determine if there was any</w:t>
      </w:r>
      <w:r w:rsidR="00073677">
        <w:rPr>
          <w:lang w:val="en-GB"/>
        </w:rPr>
        <w:t xml:space="preserve"> change </w:t>
      </w:r>
      <w:r w:rsidR="005F6A8C">
        <w:rPr>
          <w:lang w:val="en-GB"/>
        </w:rPr>
        <w:t>regarding the</w:t>
      </w:r>
      <w:r w:rsidR="00FA412F">
        <w:rPr>
          <w:lang w:val="en-GB"/>
        </w:rPr>
        <w:t xml:space="preserve"> </w:t>
      </w:r>
      <w:proofErr w:type="spellStart"/>
      <w:r w:rsidR="000A764E">
        <w:rPr>
          <w:lang w:val="en-GB"/>
        </w:rPr>
        <w:t>nigr</w:t>
      </w:r>
      <w:r w:rsidR="00F3484B">
        <w:rPr>
          <w:lang w:val="en-GB"/>
        </w:rPr>
        <w:t>o</w:t>
      </w:r>
      <w:r w:rsidR="000A764E">
        <w:rPr>
          <w:lang w:val="en-GB"/>
        </w:rPr>
        <w:t>striatal</w:t>
      </w:r>
      <w:proofErr w:type="spellEnd"/>
      <w:r w:rsidR="00FA412F">
        <w:rPr>
          <w:lang w:val="en-GB"/>
        </w:rPr>
        <w:t xml:space="preserve"> </w:t>
      </w:r>
      <w:r w:rsidR="000A764E">
        <w:rPr>
          <w:lang w:val="en-GB"/>
        </w:rPr>
        <w:t xml:space="preserve">axis </w:t>
      </w:r>
      <w:r w:rsidR="00FA412F">
        <w:rPr>
          <w:lang w:val="en-GB"/>
        </w:rPr>
        <w:t>in the MT/</w:t>
      </w:r>
      <w:proofErr w:type="spellStart"/>
      <w:r w:rsidR="00FA412F">
        <w:rPr>
          <w:lang w:val="en-GB"/>
        </w:rPr>
        <w:t>Padel</w:t>
      </w:r>
      <w:proofErr w:type="spellEnd"/>
      <w:r w:rsidR="00FA412F">
        <w:rPr>
          <w:lang w:val="en-GB"/>
        </w:rPr>
        <w:t xml:space="preserve"> mice, w</w:t>
      </w:r>
      <w:r w:rsidR="00073677">
        <w:rPr>
          <w:lang w:val="en-GB"/>
        </w:rPr>
        <w:t>e also counted their intensities</w:t>
      </w:r>
      <w:r w:rsidR="00FA412F">
        <w:rPr>
          <w:lang w:val="en-GB"/>
        </w:rPr>
        <w:t xml:space="preserve"> of the TH-staining in striat</w:t>
      </w:r>
      <w:r w:rsidR="00434FBD">
        <w:rPr>
          <w:lang w:val="en-GB"/>
        </w:rPr>
        <w:t xml:space="preserve">um, and compared with </w:t>
      </w:r>
      <w:proofErr w:type="spellStart"/>
      <w:r w:rsidR="00434FBD">
        <w:rPr>
          <w:lang w:val="en-GB"/>
        </w:rPr>
        <w:t>Padel</w:t>
      </w:r>
      <w:proofErr w:type="spellEnd"/>
      <w:r w:rsidR="00434FBD">
        <w:rPr>
          <w:lang w:val="en-GB"/>
        </w:rPr>
        <w:t xml:space="preserve">, </w:t>
      </w:r>
      <w:r w:rsidR="00073677">
        <w:rPr>
          <w:lang w:val="en-GB"/>
        </w:rPr>
        <w:t xml:space="preserve">MT </w:t>
      </w:r>
      <w:r w:rsidR="00434FBD">
        <w:rPr>
          <w:lang w:val="en-GB"/>
        </w:rPr>
        <w:t xml:space="preserve">and </w:t>
      </w:r>
      <w:proofErr w:type="spellStart"/>
      <w:r w:rsidR="00434FBD">
        <w:rPr>
          <w:lang w:val="en-GB"/>
        </w:rPr>
        <w:t>wildtype</w:t>
      </w:r>
      <w:proofErr w:type="spellEnd"/>
      <w:r w:rsidR="00434FBD">
        <w:rPr>
          <w:lang w:val="en-GB"/>
        </w:rPr>
        <w:t xml:space="preserve"> </w:t>
      </w:r>
      <w:r w:rsidR="00073677">
        <w:rPr>
          <w:lang w:val="en-GB"/>
        </w:rPr>
        <w:t>mice</w:t>
      </w:r>
      <w:r w:rsidR="00FA412F">
        <w:rPr>
          <w:lang w:val="en-GB"/>
        </w:rPr>
        <w:t xml:space="preserve">. </w:t>
      </w:r>
      <w:r w:rsidR="00D45330">
        <w:rPr>
          <w:lang w:val="en-GB"/>
        </w:rPr>
        <w:t xml:space="preserve">We were not able to find any </w:t>
      </w:r>
      <w:r w:rsidR="00434FBD">
        <w:rPr>
          <w:lang w:val="en-GB"/>
        </w:rPr>
        <w:t xml:space="preserve">significant </w:t>
      </w:r>
      <w:r w:rsidR="00073677">
        <w:rPr>
          <w:lang w:val="en-GB"/>
        </w:rPr>
        <w:t>difference of striatal TH staining intensity between</w:t>
      </w:r>
      <w:r w:rsidR="00D45330">
        <w:rPr>
          <w:lang w:val="en-GB"/>
        </w:rPr>
        <w:t xml:space="preserve"> </w:t>
      </w:r>
      <w:r w:rsidR="00434FBD">
        <w:rPr>
          <w:lang w:val="en-GB"/>
        </w:rPr>
        <w:t xml:space="preserve">all four groups </w:t>
      </w:r>
      <w:r w:rsidR="00073677">
        <w:rPr>
          <w:lang w:val="en-GB"/>
        </w:rPr>
        <w:t>(Fig. 3</w:t>
      </w:r>
      <w:r w:rsidR="005F6A8C">
        <w:rPr>
          <w:lang w:val="en-GB"/>
        </w:rPr>
        <w:t>B</w:t>
      </w:r>
      <w:r w:rsidR="00434FBD">
        <w:rPr>
          <w:lang w:val="en-GB"/>
        </w:rPr>
        <w:t>+D</w:t>
      </w:r>
      <w:r w:rsidR="00D45330">
        <w:rPr>
          <w:lang w:val="en-GB"/>
        </w:rPr>
        <w:t xml:space="preserve">). Our results demonstrate that </w:t>
      </w:r>
      <w:r w:rsidR="00073677">
        <w:rPr>
          <w:lang w:val="en-GB"/>
        </w:rPr>
        <w:t xml:space="preserve">those </w:t>
      </w:r>
      <w:r w:rsidR="00850D31">
        <w:rPr>
          <w:lang w:val="en-GB"/>
        </w:rPr>
        <w:t>behavioural impairments of the M</w:t>
      </w:r>
      <w:r w:rsidR="004D74BF">
        <w:rPr>
          <w:lang w:val="en-GB"/>
        </w:rPr>
        <w:t>T and MT/</w:t>
      </w:r>
      <w:proofErr w:type="spellStart"/>
      <w:r w:rsidR="004D74BF">
        <w:rPr>
          <w:lang w:val="en-GB"/>
        </w:rPr>
        <w:t>Padel</w:t>
      </w:r>
      <w:proofErr w:type="spellEnd"/>
      <w:r w:rsidR="004D74BF">
        <w:rPr>
          <w:lang w:val="en-GB"/>
        </w:rPr>
        <w:t xml:space="preserve"> mice in </w:t>
      </w:r>
      <w:r w:rsidR="00850D31">
        <w:rPr>
          <w:lang w:val="en-GB"/>
        </w:rPr>
        <w:t xml:space="preserve">locomotor activity and </w:t>
      </w:r>
      <w:r w:rsidR="004D74BF">
        <w:rPr>
          <w:lang w:val="en-GB"/>
        </w:rPr>
        <w:t>m</w:t>
      </w:r>
      <w:r w:rsidR="00073677">
        <w:rPr>
          <w:lang w:val="en-GB"/>
        </w:rPr>
        <w:t>otor coordination</w:t>
      </w:r>
      <w:r w:rsidR="00483642">
        <w:rPr>
          <w:lang w:val="en-GB"/>
        </w:rPr>
        <w:t xml:space="preserve"> </w:t>
      </w:r>
      <w:r w:rsidR="00850D31">
        <w:rPr>
          <w:lang w:val="en-GB"/>
        </w:rPr>
        <w:t xml:space="preserve">were likely not due to dopamine deficiency in their </w:t>
      </w:r>
      <w:proofErr w:type="spellStart"/>
      <w:r w:rsidR="00850D31">
        <w:rPr>
          <w:lang w:val="en-GB"/>
        </w:rPr>
        <w:t>nigr</w:t>
      </w:r>
      <w:r w:rsidR="00F3484B">
        <w:rPr>
          <w:lang w:val="en-GB"/>
        </w:rPr>
        <w:t>o</w:t>
      </w:r>
      <w:r w:rsidR="00850D31">
        <w:rPr>
          <w:lang w:val="en-GB"/>
        </w:rPr>
        <w:t>striatal</w:t>
      </w:r>
      <w:proofErr w:type="spellEnd"/>
      <w:r w:rsidR="00850D31">
        <w:rPr>
          <w:lang w:val="en-GB"/>
        </w:rPr>
        <w:t xml:space="preserve"> axis.</w:t>
      </w:r>
    </w:p>
    <w:p w14:paraId="7743C314" w14:textId="7D9FE0F4" w:rsidR="00850D31" w:rsidRDefault="00850D31" w:rsidP="00850D31">
      <w:pPr>
        <w:spacing w:line="480" w:lineRule="auto"/>
        <w:jc w:val="both"/>
        <w:rPr>
          <w:lang w:val="en-GB"/>
        </w:rPr>
      </w:pPr>
    </w:p>
    <w:p w14:paraId="7985F93B" w14:textId="1A78BAF5" w:rsidR="00850D31" w:rsidRPr="00850D31" w:rsidRDefault="00850D31" w:rsidP="00850D31">
      <w:pPr>
        <w:spacing w:line="480" w:lineRule="auto"/>
        <w:jc w:val="both"/>
        <w:rPr>
          <w:b/>
          <w:lang w:val="en-GB"/>
        </w:rPr>
      </w:pPr>
      <w:r w:rsidRPr="00850D31">
        <w:rPr>
          <w:b/>
          <w:lang w:val="en-GB"/>
        </w:rPr>
        <w:t>Discussion</w:t>
      </w:r>
    </w:p>
    <w:p w14:paraId="1DDEEEB4" w14:textId="64CF1CD1" w:rsidR="00784A20" w:rsidRPr="00784A20" w:rsidRDefault="00784A20" w:rsidP="00784A20">
      <w:pPr>
        <w:spacing w:line="480" w:lineRule="auto"/>
        <w:jc w:val="both"/>
        <w:rPr>
          <w:lang w:val="en-GB"/>
        </w:rPr>
      </w:pPr>
      <w:proofErr w:type="spellStart"/>
      <w:r w:rsidRPr="00784A20">
        <w:rPr>
          <w:lang w:val="en-GB"/>
        </w:rPr>
        <w:t>Pickrell</w:t>
      </w:r>
      <w:proofErr w:type="spellEnd"/>
      <w:r w:rsidRPr="00784A20">
        <w:rPr>
          <w:lang w:val="en-GB"/>
        </w:rPr>
        <w:t xml:space="preserve"> et al., 2015 reported that the MT/Parkin KO mice exhibited age-dependent degeneration of DA neurons in the </w:t>
      </w:r>
      <w:proofErr w:type="spellStart"/>
      <w:r w:rsidRPr="00784A20">
        <w:rPr>
          <w:lang w:val="en-GB"/>
        </w:rPr>
        <w:t>SNc</w:t>
      </w:r>
      <w:proofErr w:type="spellEnd"/>
      <w:r w:rsidRPr="00784A20">
        <w:rPr>
          <w:lang w:val="en-GB"/>
        </w:rPr>
        <w:t xml:space="preserve"> and motor deficit in the pole test</w:t>
      </w:r>
      <w:r w:rsidR="007B3230">
        <w:rPr>
          <w:lang w:val="en-GB"/>
        </w:rPr>
        <w:t xml:space="preserve"> [7</w:t>
      </w:r>
      <w:r w:rsidR="007B3230" w:rsidRPr="007B3230">
        <w:rPr>
          <w:lang w:val="en-GB"/>
        </w:rPr>
        <w:t>]</w:t>
      </w:r>
      <w:r w:rsidRPr="00784A20">
        <w:rPr>
          <w:lang w:val="en-GB"/>
        </w:rPr>
        <w:t xml:space="preserve">. By crossing MT mice with our </w:t>
      </w:r>
      <w:proofErr w:type="spellStart"/>
      <w:r w:rsidRPr="00784A20">
        <w:rPr>
          <w:lang w:val="en-GB"/>
        </w:rPr>
        <w:t>Padel</w:t>
      </w:r>
      <w:proofErr w:type="spellEnd"/>
      <w:r w:rsidRPr="00784A20">
        <w:rPr>
          <w:lang w:val="en-GB"/>
        </w:rPr>
        <w:t xml:space="preserve"> </w:t>
      </w:r>
      <w:proofErr w:type="gramStart"/>
      <w:r w:rsidRPr="00784A20">
        <w:rPr>
          <w:lang w:val="en-GB"/>
        </w:rPr>
        <w:t>mice</w:t>
      </w:r>
      <w:proofErr w:type="gramEnd"/>
      <w:r w:rsidRPr="00784A20">
        <w:rPr>
          <w:lang w:val="en-GB"/>
        </w:rPr>
        <w:t xml:space="preserve"> we intended to verify this finding with an </w:t>
      </w:r>
      <w:r w:rsidR="005F6A8C">
        <w:rPr>
          <w:lang w:val="en-GB"/>
        </w:rPr>
        <w:t>independent mouse strain carrying</w:t>
      </w:r>
      <w:r w:rsidRPr="00784A20">
        <w:rPr>
          <w:lang w:val="en-GB"/>
        </w:rPr>
        <w:t xml:space="preserve"> the same exon 3 deletion of the parkin gene. Some characteristic features for premature aging, e.g. lost body weight, spleen enlargement, and short lifespan could also been confirmed in the MT/</w:t>
      </w:r>
      <w:proofErr w:type="spellStart"/>
      <w:r w:rsidRPr="00784A20">
        <w:rPr>
          <w:lang w:val="en-GB"/>
        </w:rPr>
        <w:t>Padel</w:t>
      </w:r>
      <w:proofErr w:type="spellEnd"/>
      <w:r w:rsidRPr="00784A20">
        <w:rPr>
          <w:lang w:val="en-GB"/>
        </w:rPr>
        <w:t xml:space="preserve"> mice, w</w:t>
      </w:r>
      <w:r w:rsidR="005F6A8C">
        <w:rPr>
          <w:lang w:val="en-GB"/>
        </w:rPr>
        <w:t>hich were indistinguishable to</w:t>
      </w:r>
      <w:r w:rsidRPr="00784A20">
        <w:rPr>
          <w:lang w:val="en-GB"/>
        </w:rPr>
        <w:t xml:space="preserve"> that of MT mice (Fig. 1A–C). However, there are several discrepancies in motor behaviours between results of the pole test in both studies. We observed similar impairment of MT mice in latency time descending the pole with or without the parkin deletion (Fig. 1E), while the MT mice did not exhibit such motor impairment in the </w:t>
      </w:r>
      <w:proofErr w:type="spellStart"/>
      <w:r w:rsidRPr="00784A20">
        <w:rPr>
          <w:lang w:val="en-GB"/>
        </w:rPr>
        <w:t>Pickrell´s</w:t>
      </w:r>
      <w:proofErr w:type="spellEnd"/>
      <w:r w:rsidRPr="00784A20">
        <w:rPr>
          <w:lang w:val="en-GB"/>
        </w:rPr>
        <w:t xml:space="preserve"> study</w:t>
      </w:r>
      <w:r w:rsidR="007B3230">
        <w:rPr>
          <w:lang w:val="en-GB"/>
        </w:rPr>
        <w:t xml:space="preserve"> [7</w:t>
      </w:r>
      <w:r w:rsidR="007B3230" w:rsidRPr="007B3230">
        <w:rPr>
          <w:lang w:val="en-GB"/>
        </w:rPr>
        <w:t>]</w:t>
      </w:r>
      <w:r w:rsidRPr="00784A20">
        <w:rPr>
          <w:lang w:val="en-GB"/>
        </w:rPr>
        <w:t>. Becaus</w:t>
      </w:r>
      <w:r w:rsidR="00434FBD">
        <w:rPr>
          <w:lang w:val="en-GB"/>
        </w:rPr>
        <w:t>e their severe aging phenotypes</w:t>
      </w:r>
      <w:r w:rsidRPr="00784A20">
        <w:rPr>
          <w:lang w:val="en-GB"/>
        </w:rPr>
        <w:t xml:space="preserve">, it seems less likely that the </w:t>
      </w:r>
      <w:r w:rsidR="00C43A25">
        <w:rPr>
          <w:lang w:val="en-GB"/>
        </w:rPr>
        <w:t>aged</w:t>
      </w:r>
      <w:r w:rsidRPr="00784A20">
        <w:rPr>
          <w:lang w:val="en-GB"/>
        </w:rPr>
        <w:t xml:space="preserve"> MT mice are still able to perform </w:t>
      </w:r>
      <w:r w:rsidR="005F6A8C">
        <w:rPr>
          <w:lang w:val="en-GB"/>
        </w:rPr>
        <w:t>such complex motor task on a wild</w:t>
      </w:r>
      <w:r w:rsidR="007B3230">
        <w:rPr>
          <w:lang w:val="en-GB"/>
        </w:rPr>
        <w:t xml:space="preserve"> </w:t>
      </w:r>
      <w:r w:rsidR="005F6A8C">
        <w:rPr>
          <w:lang w:val="en-GB"/>
        </w:rPr>
        <w:t>type level</w:t>
      </w:r>
      <w:r w:rsidRPr="00784A20">
        <w:rPr>
          <w:lang w:val="en-GB"/>
        </w:rPr>
        <w:t xml:space="preserve">. </w:t>
      </w:r>
      <w:bookmarkStart w:id="0" w:name="_GoBack"/>
      <w:bookmarkEnd w:id="0"/>
      <w:r w:rsidRPr="00784A20">
        <w:rPr>
          <w:lang w:val="en-GB"/>
        </w:rPr>
        <w:t>Indeed, a study by Hauser et al.</w:t>
      </w:r>
      <w:r w:rsidR="00C43A25">
        <w:rPr>
          <w:lang w:val="en-GB"/>
        </w:rPr>
        <w:t>, 2015</w:t>
      </w:r>
      <w:r w:rsidR="007B3230">
        <w:rPr>
          <w:lang w:val="en-GB"/>
        </w:rPr>
        <w:t xml:space="preserve"> </w:t>
      </w:r>
      <w:r w:rsidR="00C43A25">
        <w:rPr>
          <w:lang w:val="en-GB"/>
        </w:rPr>
        <w:t xml:space="preserve">demonstrated that the </w:t>
      </w:r>
      <w:r w:rsidRPr="00784A20">
        <w:rPr>
          <w:lang w:val="en-GB"/>
        </w:rPr>
        <w:t xml:space="preserve">old MT mice </w:t>
      </w:r>
      <w:r w:rsidRPr="00784A20">
        <w:rPr>
          <w:lang w:val="en-GB"/>
        </w:rPr>
        <w:lastRenderedPageBreak/>
        <w:t xml:space="preserve">tend to slide </w:t>
      </w:r>
      <w:r w:rsidR="00D36943">
        <w:rPr>
          <w:lang w:val="en-GB"/>
        </w:rPr>
        <w:t xml:space="preserve">down </w:t>
      </w:r>
      <w:r w:rsidRPr="00784A20">
        <w:rPr>
          <w:lang w:val="en-GB"/>
        </w:rPr>
        <w:t>or f</w:t>
      </w:r>
      <w:r w:rsidR="00D36943">
        <w:rPr>
          <w:lang w:val="en-GB"/>
        </w:rPr>
        <w:t>al</w:t>
      </w:r>
      <w:r w:rsidRPr="00784A20">
        <w:rPr>
          <w:lang w:val="en-GB"/>
        </w:rPr>
        <w:t xml:space="preserve">l </w:t>
      </w:r>
      <w:r w:rsidR="00D36943">
        <w:rPr>
          <w:lang w:val="en-GB"/>
        </w:rPr>
        <w:t>off</w:t>
      </w:r>
      <w:r w:rsidR="00D36943" w:rsidRPr="00784A20">
        <w:rPr>
          <w:lang w:val="en-GB"/>
        </w:rPr>
        <w:t xml:space="preserve"> </w:t>
      </w:r>
      <w:r w:rsidRPr="00784A20">
        <w:rPr>
          <w:lang w:val="en-GB"/>
        </w:rPr>
        <w:t xml:space="preserve">instead </w:t>
      </w:r>
      <w:r w:rsidR="006F42F0" w:rsidRPr="006F42F0">
        <w:rPr>
          <w:lang w:val="en-GB"/>
        </w:rPr>
        <w:t>of climb down the pole</w:t>
      </w:r>
      <w:r w:rsidR="007B3230">
        <w:rPr>
          <w:lang w:val="en-GB"/>
        </w:rPr>
        <w:t xml:space="preserve"> </w:t>
      </w:r>
      <w:r w:rsidR="007B3230" w:rsidRPr="007B3230">
        <w:rPr>
          <w:lang w:val="en-GB"/>
        </w:rPr>
        <w:t>[</w:t>
      </w:r>
      <w:r w:rsidR="007B3230">
        <w:rPr>
          <w:lang w:val="en-GB"/>
        </w:rPr>
        <w:t>8</w:t>
      </w:r>
      <w:r w:rsidR="007B3230" w:rsidRPr="007B3230">
        <w:rPr>
          <w:lang w:val="en-GB"/>
        </w:rPr>
        <w:t>]</w:t>
      </w:r>
      <w:r w:rsidRPr="00784A20">
        <w:rPr>
          <w:lang w:val="en-GB"/>
        </w:rPr>
        <w:t>, which could be confirmed in our study (Fig. 1F). Additionally, we found this impairment in MT/</w:t>
      </w:r>
      <w:proofErr w:type="spellStart"/>
      <w:r w:rsidRPr="00784A20">
        <w:rPr>
          <w:lang w:val="en-GB"/>
        </w:rPr>
        <w:t>Padel</w:t>
      </w:r>
      <w:proofErr w:type="spellEnd"/>
      <w:r w:rsidRPr="00784A20">
        <w:rPr>
          <w:lang w:val="en-GB"/>
        </w:rPr>
        <w:t xml:space="preserve"> mice is not dependent on the parkin </w:t>
      </w:r>
      <w:r w:rsidR="00EA6CAF">
        <w:rPr>
          <w:lang w:val="en-GB"/>
        </w:rPr>
        <w:t xml:space="preserve">but MT </w:t>
      </w:r>
      <w:r w:rsidRPr="00784A20">
        <w:rPr>
          <w:lang w:val="en-GB"/>
        </w:rPr>
        <w:t xml:space="preserve">mutation (Fig. 1F). Furthermore, impairment in locomotion and motor coordination </w:t>
      </w:r>
      <w:proofErr w:type="gramStart"/>
      <w:r w:rsidRPr="00784A20">
        <w:rPr>
          <w:lang w:val="en-GB"/>
        </w:rPr>
        <w:t>have been also observed</w:t>
      </w:r>
      <w:proofErr w:type="gramEnd"/>
      <w:r w:rsidRPr="00784A20">
        <w:rPr>
          <w:lang w:val="en-GB"/>
        </w:rPr>
        <w:t xml:space="preserve"> in two previous studies, when the aged MT mice were tested in the open field and on the </w:t>
      </w:r>
      <w:proofErr w:type="spellStart"/>
      <w:r w:rsidRPr="00784A20">
        <w:rPr>
          <w:lang w:val="en-GB"/>
        </w:rPr>
        <w:t>rotarod</w:t>
      </w:r>
      <w:proofErr w:type="spellEnd"/>
      <w:r w:rsidRPr="00784A20">
        <w:rPr>
          <w:lang w:val="en-GB"/>
        </w:rPr>
        <w:t xml:space="preserve"> </w:t>
      </w:r>
      <w:r w:rsidR="007B3230">
        <w:rPr>
          <w:lang w:val="en-GB"/>
        </w:rPr>
        <w:t>[9, 10</w:t>
      </w:r>
      <w:r w:rsidR="007B3230" w:rsidRPr="007B3230">
        <w:rPr>
          <w:lang w:val="en-GB"/>
        </w:rPr>
        <w:t>]</w:t>
      </w:r>
      <w:r w:rsidRPr="00784A20">
        <w:rPr>
          <w:lang w:val="en-GB"/>
        </w:rPr>
        <w:t xml:space="preserve">. </w:t>
      </w:r>
      <w:r w:rsidR="006F42F0">
        <w:rPr>
          <w:lang w:val="en-GB"/>
        </w:rPr>
        <w:t>In accordance</w:t>
      </w:r>
      <w:r w:rsidR="00EA6CAF">
        <w:rPr>
          <w:lang w:val="en-GB"/>
        </w:rPr>
        <w:t xml:space="preserve"> with their results</w:t>
      </w:r>
      <w:r w:rsidR="006F42F0">
        <w:rPr>
          <w:lang w:val="en-GB"/>
        </w:rPr>
        <w:t xml:space="preserve">, we </w:t>
      </w:r>
      <w:r w:rsidRPr="00784A20">
        <w:rPr>
          <w:lang w:val="en-GB"/>
        </w:rPr>
        <w:t>observed similar motor impairments for the aged MT/</w:t>
      </w:r>
      <w:proofErr w:type="spellStart"/>
      <w:r w:rsidRPr="00784A20">
        <w:rPr>
          <w:lang w:val="en-GB"/>
        </w:rPr>
        <w:t>Padel</w:t>
      </w:r>
      <w:proofErr w:type="spellEnd"/>
      <w:r w:rsidRPr="00784A20">
        <w:rPr>
          <w:lang w:val="en-GB"/>
        </w:rPr>
        <w:t xml:space="preserve"> mice in both tests</w:t>
      </w:r>
      <w:r w:rsidR="00CA62B3">
        <w:rPr>
          <w:lang w:val="en-GB"/>
        </w:rPr>
        <w:t>,</w:t>
      </w:r>
      <w:r w:rsidR="00EA6CAF">
        <w:rPr>
          <w:lang w:val="en-GB"/>
        </w:rPr>
        <w:t xml:space="preserve"> most likely </w:t>
      </w:r>
      <w:r w:rsidRPr="00784A20">
        <w:rPr>
          <w:lang w:val="en-GB"/>
        </w:rPr>
        <w:t xml:space="preserve">independent </w:t>
      </w:r>
      <w:r w:rsidR="006F42F0">
        <w:rPr>
          <w:lang w:val="en-GB"/>
        </w:rPr>
        <w:t>from</w:t>
      </w:r>
      <w:r w:rsidRPr="00784A20">
        <w:rPr>
          <w:lang w:val="en-GB"/>
        </w:rPr>
        <w:t xml:space="preserve"> the parkin mutation. </w:t>
      </w:r>
    </w:p>
    <w:p w14:paraId="0C7838E6" w14:textId="6002DABC" w:rsidR="00784A20" w:rsidRPr="00784A20" w:rsidRDefault="006F42F0" w:rsidP="00784A20">
      <w:pPr>
        <w:spacing w:line="480" w:lineRule="auto"/>
        <w:jc w:val="both"/>
        <w:rPr>
          <w:lang w:val="en-GB"/>
        </w:rPr>
      </w:pPr>
      <w:r>
        <w:rPr>
          <w:lang w:val="en-GB"/>
        </w:rPr>
        <w:t>C</w:t>
      </w:r>
      <w:r w:rsidR="00784A20" w:rsidRPr="00784A20">
        <w:rPr>
          <w:lang w:val="en-GB"/>
        </w:rPr>
        <w:t xml:space="preserve">onsistent with our behaviour </w:t>
      </w:r>
      <w:r w:rsidR="00CA62B3">
        <w:rPr>
          <w:lang w:val="en-GB"/>
        </w:rPr>
        <w:t>result</w:t>
      </w:r>
      <w:r w:rsidR="00CA62B3" w:rsidRPr="00784A20">
        <w:rPr>
          <w:lang w:val="en-GB"/>
        </w:rPr>
        <w:t>s</w:t>
      </w:r>
      <w:r w:rsidR="00784A20" w:rsidRPr="00784A20">
        <w:rPr>
          <w:lang w:val="en-GB"/>
        </w:rPr>
        <w:t xml:space="preserve">, no significant difference </w:t>
      </w:r>
      <w:r w:rsidR="00CA62B3">
        <w:rPr>
          <w:lang w:val="en-GB"/>
        </w:rPr>
        <w:t>were</w:t>
      </w:r>
      <w:r w:rsidR="00CA62B3" w:rsidRPr="00784A20">
        <w:rPr>
          <w:lang w:val="en-GB"/>
        </w:rPr>
        <w:t xml:space="preserve"> </w:t>
      </w:r>
      <w:r w:rsidR="00784A20" w:rsidRPr="00784A20">
        <w:rPr>
          <w:lang w:val="en-GB"/>
        </w:rPr>
        <w:t>found in num</w:t>
      </w:r>
      <w:r>
        <w:rPr>
          <w:lang w:val="en-GB"/>
        </w:rPr>
        <w:t>ber of the TH positive cell bodies</w:t>
      </w:r>
      <w:r w:rsidR="00784A20" w:rsidRPr="00784A20">
        <w:rPr>
          <w:lang w:val="en-GB"/>
        </w:rPr>
        <w:t xml:space="preserve"> in the </w:t>
      </w:r>
      <w:proofErr w:type="spellStart"/>
      <w:r w:rsidR="00784A20" w:rsidRPr="00784A20">
        <w:rPr>
          <w:lang w:val="en-GB"/>
        </w:rPr>
        <w:t>SNc</w:t>
      </w:r>
      <w:proofErr w:type="spellEnd"/>
      <w:r w:rsidR="00784A20" w:rsidRPr="00784A20">
        <w:rPr>
          <w:lang w:val="en-GB"/>
        </w:rPr>
        <w:t xml:space="preserve"> and their terminals in the striatum between </w:t>
      </w:r>
      <w:proofErr w:type="spellStart"/>
      <w:r w:rsidR="00434FBD">
        <w:rPr>
          <w:lang w:val="en-GB"/>
        </w:rPr>
        <w:t>wildtype</w:t>
      </w:r>
      <w:proofErr w:type="spellEnd"/>
      <w:r w:rsidR="00434FBD">
        <w:rPr>
          <w:lang w:val="en-GB"/>
        </w:rPr>
        <w:t xml:space="preserve">, </w:t>
      </w:r>
      <w:proofErr w:type="spellStart"/>
      <w:r w:rsidR="00434FBD">
        <w:rPr>
          <w:lang w:val="en-GB"/>
        </w:rPr>
        <w:t>Padel</w:t>
      </w:r>
      <w:proofErr w:type="spellEnd"/>
      <w:r w:rsidR="00434FBD">
        <w:rPr>
          <w:lang w:val="en-GB"/>
        </w:rPr>
        <w:t xml:space="preserve">, </w:t>
      </w:r>
      <w:r w:rsidR="00784A20" w:rsidRPr="00784A20">
        <w:rPr>
          <w:lang w:val="en-GB"/>
        </w:rPr>
        <w:t>MT and MT/</w:t>
      </w:r>
      <w:proofErr w:type="spellStart"/>
      <w:r w:rsidR="00784A20" w:rsidRPr="00784A20">
        <w:rPr>
          <w:lang w:val="en-GB"/>
        </w:rPr>
        <w:t>Padel</w:t>
      </w:r>
      <w:proofErr w:type="spellEnd"/>
      <w:r w:rsidR="00784A20" w:rsidRPr="00784A20">
        <w:rPr>
          <w:lang w:val="en-GB"/>
        </w:rPr>
        <w:t xml:space="preserve"> mice in our study (Fig. 3). Those observed motor deficits in the aged MT mice seem not be related with function of </w:t>
      </w:r>
      <w:proofErr w:type="spellStart"/>
      <w:r w:rsidR="00784A20" w:rsidRPr="00784A20">
        <w:rPr>
          <w:lang w:val="en-GB"/>
        </w:rPr>
        <w:t>nigr</w:t>
      </w:r>
      <w:r w:rsidR="00F3484B">
        <w:rPr>
          <w:lang w:val="en-GB"/>
        </w:rPr>
        <w:t>o</w:t>
      </w:r>
      <w:r w:rsidR="00784A20" w:rsidRPr="00784A20">
        <w:rPr>
          <w:lang w:val="en-GB"/>
        </w:rPr>
        <w:t>striatal</w:t>
      </w:r>
      <w:proofErr w:type="spellEnd"/>
      <w:r w:rsidR="00784A20" w:rsidRPr="00784A20">
        <w:rPr>
          <w:lang w:val="en-GB"/>
        </w:rPr>
        <w:t xml:space="preserve"> axis. This result </w:t>
      </w:r>
      <w:proofErr w:type="gramStart"/>
      <w:r w:rsidR="00784A20" w:rsidRPr="00784A20">
        <w:rPr>
          <w:lang w:val="en-GB"/>
        </w:rPr>
        <w:t>is also supported</w:t>
      </w:r>
      <w:proofErr w:type="gramEnd"/>
      <w:r w:rsidR="00784A20" w:rsidRPr="00784A20">
        <w:rPr>
          <w:lang w:val="en-GB"/>
        </w:rPr>
        <w:t xml:space="preserve"> by the fact that L-dopa could not restore normal motor behaviour of the MT mice</w:t>
      </w:r>
      <w:r w:rsidR="007B3230">
        <w:rPr>
          <w:lang w:val="en-GB"/>
        </w:rPr>
        <w:t xml:space="preserve"> [9</w:t>
      </w:r>
      <w:r w:rsidR="007B3230" w:rsidRPr="007B3230">
        <w:rPr>
          <w:lang w:val="en-GB"/>
        </w:rPr>
        <w:t>]</w:t>
      </w:r>
      <w:r w:rsidR="00784A20" w:rsidRPr="00784A20">
        <w:rPr>
          <w:lang w:val="en-GB"/>
        </w:rPr>
        <w:t xml:space="preserve">. Altogether, we were not able to confirm the protective function of parkin against degeneration of DA neuron in the </w:t>
      </w:r>
      <w:proofErr w:type="spellStart"/>
      <w:r w:rsidR="00784A20" w:rsidRPr="00784A20">
        <w:rPr>
          <w:lang w:val="en-GB"/>
        </w:rPr>
        <w:t>SNc</w:t>
      </w:r>
      <w:proofErr w:type="spellEnd"/>
      <w:r w:rsidR="00784A20" w:rsidRPr="00784A20">
        <w:rPr>
          <w:lang w:val="en-GB"/>
        </w:rPr>
        <w:t xml:space="preserve"> of the MT mice described by </w:t>
      </w:r>
      <w:proofErr w:type="spellStart"/>
      <w:r w:rsidR="00784A20" w:rsidRPr="00784A20">
        <w:rPr>
          <w:lang w:val="en-GB"/>
        </w:rPr>
        <w:t>Pickrell</w:t>
      </w:r>
      <w:proofErr w:type="spellEnd"/>
      <w:r w:rsidR="00784A20" w:rsidRPr="00784A20">
        <w:rPr>
          <w:lang w:val="en-GB"/>
        </w:rPr>
        <w:t xml:space="preserve"> et al., 2015. The Parkin KO strains used in both studies share a similar deletion of the exon 3 in the parkin gene. However, there are few differences in their genomic region </w:t>
      </w:r>
      <w:r w:rsidR="003939FD">
        <w:rPr>
          <w:lang w:val="en-GB"/>
        </w:rPr>
        <w:t>surrounding</w:t>
      </w:r>
      <w:r w:rsidR="003939FD" w:rsidRPr="00784A20">
        <w:rPr>
          <w:lang w:val="en-GB"/>
        </w:rPr>
        <w:t xml:space="preserve"> </w:t>
      </w:r>
      <w:r w:rsidR="00784A20" w:rsidRPr="00784A20">
        <w:rPr>
          <w:lang w:val="en-GB"/>
        </w:rPr>
        <w:t>the deletion site. Whi</w:t>
      </w:r>
      <w:r w:rsidR="00E54BC0">
        <w:rPr>
          <w:lang w:val="en-GB"/>
        </w:rPr>
        <w:t xml:space="preserve">le a 34 base pair </w:t>
      </w:r>
      <w:proofErr w:type="spellStart"/>
      <w:r w:rsidR="00E54BC0">
        <w:rPr>
          <w:lang w:val="en-GB"/>
        </w:rPr>
        <w:t>loxP</w:t>
      </w:r>
      <w:proofErr w:type="spellEnd"/>
      <w:r w:rsidR="00784A20" w:rsidRPr="00784A20">
        <w:rPr>
          <w:lang w:val="en-GB"/>
        </w:rPr>
        <w:t xml:space="preserve"> remains in this region in </w:t>
      </w:r>
      <w:r w:rsidR="00962783">
        <w:rPr>
          <w:lang w:val="en-GB"/>
        </w:rPr>
        <w:t>our</w:t>
      </w:r>
      <w:r w:rsidR="00784A20" w:rsidRPr="00784A20">
        <w:rPr>
          <w:lang w:val="en-GB"/>
        </w:rPr>
        <w:t xml:space="preserve"> </w:t>
      </w:r>
      <w:proofErr w:type="spellStart"/>
      <w:r w:rsidR="00784A20" w:rsidRPr="00784A20">
        <w:rPr>
          <w:lang w:val="en-GB"/>
        </w:rPr>
        <w:t>Padel</w:t>
      </w:r>
      <w:proofErr w:type="spellEnd"/>
      <w:r w:rsidR="00784A20" w:rsidRPr="00784A20">
        <w:rPr>
          <w:lang w:val="en-GB"/>
        </w:rPr>
        <w:t xml:space="preserve"> mouse, the Parkin KO strain used in the </w:t>
      </w:r>
      <w:proofErr w:type="spellStart"/>
      <w:r w:rsidR="00784A20" w:rsidRPr="00784A20">
        <w:rPr>
          <w:lang w:val="en-GB"/>
        </w:rPr>
        <w:t>Pickrell´s</w:t>
      </w:r>
      <w:proofErr w:type="spellEnd"/>
      <w:r w:rsidR="00784A20" w:rsidRPr="00784A20">
        <w:rPr>
          <w:lang w:val="en-GB"/>
        </w:rPr>
        <w:t xml:space="preserve"> study carried the neo-resistant gene with an additional GFP coding sequence </w:t>
      </w:r>
      <w:r w:rsidR="007B3230" w:rsidRPr="007B3230">
        <w:rPr>
          <w:lang w:val="en-GB"/>
        </w:rPr>
        <w:t>[</w:t>
      </w:r>
      <w:r w:rsidR="007B3230">
        <w:rPr>
          <w:lang w:val="en-GB"/>
        </w:rPr>
        <w:t>3</w:t>
      </w:r>
      <w:r w:rsidR="007B3230" w:rsidRPr="007B3230">
        <w:rPr>
          <w:lang w:val="en-GB"/>
        </w:rPr>
        <w:t>]</w:t>
      </w:r>
      <w:r w:rsidR="00784A20" w:rsidRPr="00784A20">
        <w:rPr>
          <w:lang w:val="en-GB"/>
        </w:rPr>
        <w:t>. This additional big DNA fragment coding for two functional proteins may cause DA neurons more susceptible for degeneration during aging in the MT background with deficient parkin function.</w:t>
      </w:r>
    </w:p>
    <w:p w14:paraId="37EDD479" w14:textId="170577EF" w:rsidR="009161AF" w:rsidRDefault="00784A20" w:rsidP="00784A20">
      <w:pPr>
        <w:spacing w:line="480" w:lineRule="auto"/>
        <w:jc w:val="both"/>
        <w:rPr>
          <w:lang w:val="en-GB"/>
        </w:rPr>
      </w:pPr>
      <w:r w:rsidRPr="00784A20">
        <w:rPr>
          <w:lang w:val="en-GB"/>
        </w:rPr>
        <w:t xml:space="preserve">Our results are similar to other studies that have crossed MT mice with other mouse models for PD. The double mutant of MT with DJ-1 KO had no effect on numbers of TH positive cell in the </w:t>
      </w:r>
      <w:proofErr w:type="spellStart"/>
      <w:r w:rsidRPr="00784A20">
        <w:rPr>
          <w:lang w:val="en-GB"/>
        </w:rPr>
        <w:t>SNc</w:t>
      </w:r>
      <w:proofErr w:type="spellEnd"/>
      <w:r w:rsidRPr="00784A20">
        <w:rPr>
          <w:lang w:val="en-GB"/>
        </w:rPr>
        <w:t xml:space="preserve"> up to 12 months of age</w:t>
      </w:r>
      <w:r w:rsidR="007B3230">
        <w:rPr>
          <w:lang w:val="en-GB"/>
        </w:rPr>
        <w:t xml:space="preserve"> </w:t>
      </w:r>
      <w:r w:rsidR="007B3230" w:rsidRPr="007B3230">
        <w:rPr>
          <w:lang w:val="en-GB"/>
        </w:rPr>
        <w:t>[</w:t>
      </w:r>
      <w:r w:rsidR="007B3230">
        <w:rPr>
          <w:lang w:val="en-GB"/>
        </w:rPr>
        <w:t>8</w:t>
      </w:r>
      <w:r w:rsidR="007B3230" w:rsidRPr="007B3230">
        <w:rPr>
          <w:lang w:val="en-GB"/>
        </w:rPr>
        <w:t>]</w:t>
      </w:r>
      <w:r w:rsidRPr="00784A20">
        <w:rPr>
          <w:lang w:val="en-GB"/>
        </w:rPr>
        <w:t>. Likewise, a treatment of MT mice with</w:t>
      </w:r>
      <w:r w:rsidR="00C43A25">
        <w:rPr>
          <w:lang w:val="en-GB"/>
        </w:rPr>
        <w:t xml:space="preserve"> the </w:t>
      </w:r>
      <w:r w:rsidR="00C43A25" w:rsidRPr="00C43A25">
        <w:rPr>
          <w:lang w:val="en-GB"/>
        </w:rPr>
        <w:t>1-methyl-4-phenyl-1</w:t>
      </w:r>
      <w:proofErr w:type="gramStart"/>
      <w:r w:rsidR="00C43A25" w:rsidRPr="00C43A25">
        <w:rPr>
          <w:lang w:val="en-GB"/>
        </w:rPr>
        <w:t>,2,3,6</w:t>
      </w:r>
      <w:proofErr w:type="gramEnd"/>
      <w:r w:rsidR="00C43A25" w:rsidRPr="00C43A25">
        <w:rPr>
          <w:lang w:val="en-GB"/>
        </w:rPr>
        <w:t>-tetrahydropyridine</w:t>
      </w:r>
      <w:r w:rsidR="00C43A25">
        <w:rPr>
          <w:lang w:val="en-GB"/>
        </w:rPr>
        <w:t xml:space="preserve"> (</w:t>
      </w:r>
      <w:r w:rsidR="00962783">
        <w:rPr>
          <w:lang w:val="en-GB"/>
        </w:rPr>
        <w:t>M</w:t>
      </w:r>
      <w:r w:rsidR="00C43A25">
        <w:rPr>
          <w:lang w:val="en-GB"/>
        </w:rPr>
        <w:t>PTP)</w:t>
      </w:r>
      <w:r w:rsidR="00962783">
        <w:rPr>
          <w:lang w:val="en-GB"/>
        </w:rPr>
        <w:t>, a toxin mouse model for PD,</w:t>
      </w:r>
      <w:r w:rsidRPr="00784A20">
        <w:rPr>
          <w:lang w:val="en-GB"/>
        </w:rPr>
        <w:t xml:space="preserve"> did not result in an additional degeneration of DA neurons in the </w:t>
      </w:r>
      <w:proofErr w:type="spellStart"/>
      <w:r w:rsidRPr="00784A20">
        <w:rPr>
          <w:lang w:val="en-GB"/>
        </w:rPr>
        <w:t>nigr</w:t>
      </w:r>
      <w:r w:rsidR="00962783">
        <w:rPr>
          <w:lang w:val="en-GB"/>
        </w:rPr>
        <w:t>o</w:t>
      </w:r>
      <w:r w:rsidRPr="00784A20">
        <w:rPr>
          <w:lang w:val="en-GB"/>
        </w:rPr>
        <w:t>striatal</w:t>
      </w:r>
      <w:proofErr w:type="spellEnd"/>
      <w:r w:rsidRPr="00784A20">
        <w:rPr>
          <w:lang w:val="en-GB"/>
        </w:rPr>
        <w:t xml:space="preserve"> axis</w:t>
      </w:r>
      <w:r w:rsidR="007B3230">
        <w:rPr>
          <w:lang w:val="en-GB"/>
        </w:rPr>
        <w:t xml:space="preserve"> </w:t>
      </w:r>
      <w:r w:rsidR="007B3230" w:rsidRPr="007B3230">
        <w:rPr>
          <w:lang w:val="en-GB"/>
        </w:rPr>
        <w:t>[1</w:t>
      </w:r>
      <w:r w:rsidR="007B3230">
        <w:rPr>
          <w:lang w:val="en-GB"/>
        </w:rPr>
        <w:t>1</w:t>
      </w:r>
      <w:r w:rsidR="007B3230" w:rsidRPr="007B3230">
        <w:rPr>
          <w:lang w:val="en-GB"/>
        </w:rPr>
        <w:t>]</w:t>
      </w:r>
      <w:r w:rsidRPr="00784A20">
        <w:rPr>
          <w:lang w:val="en-GB"/>
        </w:rPr>
        <w:t xml:space="preserve"> (Dai et al., 2014). With the same MT/Parkin KO, parkin deficiency has no effect on the cardiac hypertrophy observed in aged MT mice </w:t>
      </w:r>
      <w:r w:rsidR="007B3230" w:rsidRPr="007B3230">
        <w:rPr>
          <w:lang w:val="en-GB"/>
        </w:rPr>
        <w:t>[1</w:t>
      </w:r>
      <w:r w:rsidR="007B3230">
        <w:rPr>
          <w:lang w:val="en-GB"/>
        </w:rPr>
        <w:t>2</w:t>
      </w:r>
      <w:r w:rsidR="007B3230" w:rsidRPr="007B3230">
        <w:rPr>
          <w:lang w:val="en-GB"/>
        </w:rPr>
        <w:t>]</w:t>
      </w:r>
      <w:r w:rsidRPr="00784A20">
        <w:rPr>
          <w:lang w:val="en-GB"/>
        </w:rPr>
        <w:t xml:space="preserve">. Several studies have shown that aged MT mice carry </w:t>
      </w:r>
      <w:proofErr w:type="spellStart"/>
      <w:r w:rsidRPr="00784A20">
        <w:rPr>
          <w:lang w:val="en-GB"/>
        </w:rPr>
        <w:t>mtDNA</w:t>
      </w:r>
      <w:proofErr w:type="spellEnd"/>
      <w:r w:rsidRPr="00784A20">
        <w:rPr>
          <w:lang w:val="en-GB"/>
        </w:rPr>
        <w:t xml:space="preserve"> deletions in the </w:t>
      </w:r>
      <w:proofErr w:type="spellStart"/>
      <w:r w:rsidRPr="00784A20">
        <w:rPr>
          <w:lang w:val="en-GB"/>
        </w:rPr>
        <w:t>SNc</w:t>
      </w:r>
      <w:proofErr w:type="spellEnd"/>
      <w:r w:rsidRPr="00784A20">
        <w:rPr>
          <w:lang w:val="en-GB"/>
        </w:rPr>
        <w:t xml:space="preserve"> to a similar extent as that found in </w:t>
      </w:r>
      <w:r w:rsidR="00F0346E">
        <w:rPr>
          <w:lang w:val="en-GB"/>
        </w:rPr>
        <w:t>human, but with no difference between</w:t>
      </w:r>
      <w:r w:rsidRPr="00784A20">
        <w:rPr>
          <w:lang w:val="en-GB"/>
        </w:rPr>
        <w:t xml:space="preserve"> PD patients and controls </w:t>
      </w:r>
      <w:r w:rsidR="007B3230" w:rsidRPr="007B3230">
        <w:rPr>
          <w:lang w:val="en-GB"/>
        </w:rPr>
        <w:t>[1</w:t>
      </w:r>
      <w:r w:rsidR="007B3230">
        <w:rPr>
          <w:lang w:val="en-GB"/>
        </w:rPr>
        <w:t>3</w:t>
      </w:r>
      <w:r w:rsidR="007B3230" w:rsidRPr="007B3230">
        <w:rPr>
          <w:lang w:val="en-GB"/>
        </w:rPr>
        <w:t>]</w:t>
      </w:r>
      <w:r w:rsidRPr="00784A20">
        <w:rPr>
          <w:lang w:val="en-GB"/>
        </w:rPr>
        <w:t xml:space="preserve">.  </w:t>
      </w:r>
      <w:r w:rsidR="00F02F6B" w:rsidRPr="00784A20">
        <w:rPr>
          <w:lang w:val="en-GB"/>
        </w:rPr>
        <w:t>Al</w:t>
      </w:r>
      <w:r w:rsidR="00F02F6B">
        <w:rPr>
          <w:lang w:val="en-GB"/>
        </w:rPr>
        <w:t>together,</w:t>
      </w:r>
      <w:r w:rsidR="00F0346E">
        <w:rPr>
          <w:lang w:val="en-GB"/>
        </w:rPr>
        <w:t xml:space="preserve"> this</w:t>
      </w:r>
      <w:r w:rsidRPr="00784A20">
        <w:rPr>
          <w:lang w:val="en-GB"/>
        </w:rPr>
        <w:t xml:space="preserve"> suggest</w:t>
      </w:r>
      <w:r w:rsidR="00F0346E">
        <w:rPr>
          <w:lang w:val="en-GB"/>
        </w:rPr>
        <w:t>s</w:t>
      </w:r>
      <w:r w:rsidRPr="00784A20">
        <w:rPr>
          <w:lang w:val="en-GB"/>
        </w:rPr>
        <w:t xml:space="preserve"> that </w:t>
      </w:r>
      <w:r w:rsidRPr="00784A20">
        <w:rPr>
          <w:lang w:val="en-GB"/>
        </w:rPr>
        <w:lastRenderedPageBreak/>
        <w:t xml:space="preserve">the absence of parkin was unlikely to have </w:t>
      </w:r>
      <w:r w:rsidR="00F95D97">
        <w:rPr>
          <w:lang w:val="en-GB"/>
        </w:rPr>
        <w:t xml:space="preserve">a </w:t>
      </w:r>
      <w:r w:rsidRPr="00784A20">
        <w:rPr>
          <w:lang w:val="en-GB"/>
        </w:rPr>
        <w:t xml:space="preserve">strong effect on survival of </w:t>
      </w:r>
      <w:proofErr w:type="spellStart"/>
      <w:r w:rsidRPr="00784A20">
        <w:rPr>
          <w:lang w:val="en-GB"/>
        </w:rPr>
        <w:t>SNc</w:t>
      </w:r>
      <w:proofErr w:type="spellEnd"/>
      <w:r w:rsidRPr="00784A20">
        <w:rPr>
          <w:lang w:val="en-GB"/>
        </w:rPr>
        <w:t xml:space="preserve"> DA neurons in aged MT mice, and contradict r</w:t>
      </w:r>
      <w:r w:rsidR="00F0346E">
        <w:rPr>
          <w:lang w:val="en-GB"/>
        </w:rPr>
        <w:t xml:space="preserve">esults found by </w:t>
      </w:r>
      <w:proofErr w:type="spellStart"/>
      <w:r w:rsidR="00F0346E">
        <w:rPr>
          <w:lang w:val="en-GB"/>
        </w:rPr>
        <w:t>Pickrell</w:t>
      </w:r>
      <w:proofErr w:type="spellEnd"/>
      <w:r w:rsidR="00F0346E">
        <w:rPr>
          <w:lang w:val="en-GB"/>
        </w:rPr>
        <w:t xml:space="preserve"> et al., 2015</w:t>
      </w:r>
      <w:r w:rsidRPr="00784A20">
        <w:rPr>
          <w:lang w:val="en-GB"/>
        </w:rPr>
        <w:t>. Difference of genetic background around the exon 3 deletion site in both parkin KO strains</w:t>
      </w:r>
      <w:r w:rsidR="00F0346E">
        <w:rPr>
          <w:lang w:val="en-GB"/>
        </w:rPr>
        <w:t xml:space="preserve"> seem to be most likely explanation</w:t>
      </w:r>
      <w:r w:rsidRPr="00784A20">
        <w:rPr>
          <w:lang w:val="en-GB"/>
        </w:rPr>
        <w:t xml:space="preserve"> for these conf</w:t>
      </w:r>
      <w:r w:rsidR="00F02F6B">
        <w:rPr>
          <w:lang w:val="en-GB"/>
        </w:rPr>
        <w:t>licting results. Therefore, least two</w:t>
      </w:r>
      <w:r w:rsidRPr="00784A20">
        <w:rPr>
          <w:lang w:val="en-GB"/>
        </w:rPr>
        <w:t xml:space="preserve"> </w:t>
      </w:r>
      <w:r w:rsidR="00F02F6B" w:rsidRPr="00784A20">
        <w:rPr>
          <w:lang w:val="en-GB"/>
        </w:rPr>
        <w:t xml:space="preserve">independent </w:t>
      </w:r>
      <w:r w:rsidRPr="00784A20">
        <w:rPr>
          <w:lang w:val="en-GB"/>
        </w:rPr>
        <w:t>strains should be i</w:t>
      </w:r>
      <w:r w:rsidR="00F02F6B">
        <w:rPr>
          <w:lang w:val="en-GB"/>
        </w:rPr>
        <w:t>ncluded in such investigation in future</w:t>
      </w:r>
      <w:r w:rsidRPr="00784A20">
        <w:rPr>
          <w:lang w:val="en-GB"/>
        </w:rPr>
        <w:t>.</w:t>
      </w:r>
    </w:p>
    <w:p w14:paraId="5F88A595" w14:textId="77777777" w:rsidR="00A7091B" w:rsidRDefault="00A7091B" w:rsidP="00784A20">
      <w:pPr>
        <w:spacing w:line="480" w:lineRule="auto"/>
        <w:jc w:val="both"/>
        <w:rPr>
          <w:lang w:val="en-GB"/>
        </w:rPr>
      </w:pPr>
    </w:p>
    <w:p w14:paraId="3CBBA9A7" w14:textId="74B85B04" w:rsidR="00A7091B" w:rsidRPr="00A7091B" w:rsidRDefault="00A7091B" w:rsidP="00784A20">
      <w:pPr>
        <w:spacing w:line="480" w:lineRule="auto"/>
        <w:jc w:val="both"/>
        <w:rPr>
          <w:b/>
          <w:lang w:val="en-GB"/>
        </w:rPr>
      </w:pPr>
      <w:r w:rsidRPr="00A7091B">
        <w:rPr>
          <w:b/>
          <w:lang w:val="en-GB"/>
        </w:rPr>
        <w:t>Conclusion</w:t>
      </w:r>
    </w:p>
    <w:p w14:paraId="4A271B70" w14:textId="2ACD8A24" w:rsidR="00A7091B" w:rsidRPr="00A7091B" w:rsidRDefault="00A7091B" w:rsidP="00A7091B">
      <w:pPr>
        <w:spacing w:line="480" w:lineRule="auto"/>
        <w:jc w:val="both"/>
        <w:rPr>
          <w:lang w:val="en-GB"/>
        </w:rPr>
      </w:pPr>
      <w:r>
        <w:rPr>
          <w:lang w:val="en-GB"/>
        </w:rPr>
        <w:t>O</w:t>
      </w:r>
      <w:r w:rsidRPr="00A7091B">
        <w:rPr>
          <w:lang w:val="en-GB"/>
        </w:rPr>
        <w:t>ur results</w:t>
      </w:r>
      <w:r>
        <w:rPr>
          <w:lang w:val="en-GB"/>
        </w:rPr>
        <w:t xml:space="preserve"> </w:t>
      </w:r>
      <w:r w:rsidRPr="00A7091B">
        <w:rPr>
          <w:lang w:val="en-GB"/>
        </w:rPr>
        <w:t>do not support the hypothesis that the polgD257A mutation contributes to the age-related vulnerability of dopaminergic neurons in parkin-deficient mice.</w:t>
      </w:r>
    </w:p>
    <w:p w14:paraId="3FEAD2FD" w14:textId="77777777" w:rsidR="000A750D" w:rsidRDefault="000A750D" w:rsidP="000A750D">
      <w:pPr>
        <w:spacing w:line="480" w:lineRule="auto"/>
        <w:jc w:val="both"/>
        <w:rPr>
          <w:lang w:val="en-GB"/>
        </w:rPr>
      </w:pPr>
    </w:p>
    <w:p w14:paraId="6EF0719E" w14:textId="7C9CA2E3" w:rsidR="00D2736B" w:rsidRPr="000E456B" w:rsidRDefault="00D2736B" w:rsidP="000E456B">
      <w:pPr>
        <w:spacing w:line="480" w:lineRule="auto"/>
        <w:jc w:val="both"/>
        <w:rPr>
          <w:b/>
          <w:lang w:val="en-GB"/>
        </w:rPr>
      </w:pPr>
      <w:r w:rsidRPr="00D2736B">
        <w:rPr>
          <w:b/>
          <w:lang w:val="en-GB"/>
        </w:rPr>
        <w:t xml:space="preserve">Availability of data and materials: </w:t>
      </w:r>
      <w:r w:rsidR="000E456B" w:rsidRPr="000E456B">
        <w:rPr>
          <w:lang w:val="en-GB"/>
        </w:rPr>
        <w:t xml:space="preserve">The data that support the findings of this study are available from the corresponding author, </w:t>
      </w:r>
      <w:r w:rsidR="000E456B">
        <w:rPr>
          <w:lang w:val="en-GB"/>
        </w:rPr>
        <w:t>Zhu XR.</w:t>
      </w:r>
      <w:r w:rsidR="000E456B" w:rsidRPr="000E456B">
        <w:rPr>
          <w:lang w:val="en-GB"/>
        </w:rPr>
        <w:t>, upon request.</w:t>
      </w:r>
    </w:p>
    <w:p w14:paraId="6A11FA26" w14:textId="5DAC44C2" w:rsidR="00D2736B" w:rsidRPr="00D2736B" w:rsidRDefault="00D2736B" w:rsidP="000E456B">
      <w:pPr>
        <w:spacing w:line="480" w:lineRule="auto"/>
        <w:jc w:val="both"/>
        <w:rPr>
          <w:b/>
          <w:lang w:val="en-GB"/>
        </w:rPr>
      </w:pPr>
      <w:r w:rsidRPr="00D2736B">
        <w:rPr>
          <w:b/>
          <w:lang w:val="en-GB"/>
        </w:rPr>
        <w:t xml:space="preserve">Financial support and sponsorship: </w:t>
      </w:r>
      <w:proofErr w:type="gramStart"/>
      <w:r w:rsidR="000E456B" w:rsidRPr="000E456B">
        <w:rPr>
          <w:lang w:val="en-GB"/>
        </w:rPr>
        <w:t xml:space="preserve">Mark </w:t>
      </w:r>
      <w:r w:rsidR="000E456B" w:rsidRPr="000E456B">
        <w:rPr>
          <w:rFonts w:cstheme="minorHAnsi"/>
          <w:lang w:val="en-GB"/>
        </w:rPr>
        <w:t>D</w:t>
      </w:r>
      <w:r w:rsidR="000E456B">
        <w:rPr>
          <w:rFonts w:cstheme="minorHAnsi"/>
          <w:lang w:val="en-GB"/>
        </w:rPr>
        <w:t xml:space="preserve">M. is </w:t>
      </w:r>
      <w:r w:rsidR="000E456B" w:rsidRPr="00F02F6B">
        <w:rPr>
          <w:rFonts w:cstheme="minorHAnsi"/>
          <w:lang w:val="en-GB"/>
        </w:rPr>
        <w:t>supported by the German Research Foundation</w:t>
      </w:r>
      <w:r w:rsidR="000E456B">
        <w:rPr>
          <w:rFonts w:cstheme="minorHAnsi"/>
          <w:lang w:val="en-GB"/>
        </w:rPr>
        <w:t>,</w:t>
      </w:r>
      <w:r w:rsidR="000E456B" w:rsidRPr="00F02F6B">
        <w:rPr>
          <w:rFonts w:cstheme="minorHAnsi"/>
          <w:lang w:val="en-GB"/>
        </w:rPr>
        <w:t xml:space="preserve"> MA 5806/2-1</w:t>
      </w:r>
      <w:proofErr w:type="gramEnd"/>
      <w:r w:rsidR="000E456B" w:rsidRPr="00F02F6B">
        <w:rPr>
          <w:rFonts w:cstheme="minorHAnsi"/>
          <w:lang w:val="en-GB"/>
        </w:rPr>
        <w:t xml:space="preserve"> </w:t>
      </w:r>
    </w:p>
    <w:p w14:paraId="19EB19E7" w14:textId="48C6E480" w:rsidR="00D2736B" w:rsidRPr="00D2736B" w:rsidRDefault="00D2736B" w:rsidP="00D2736B">
      <w:pPr>
        <w:spacing w:line="480" w:lineRule="auto"/>
        <w:jc w:val="both"/>
        <w:rPr>
          <w:b/>
          <w:lang w:val="en-GB"/>
        </w:rPr>
      </w:pPr>
      <w:r w:rsidRPr="00D2736B">
        <w:rPr>
          <w:b/>
          <w:lang w:val="en-GB"/>
        </w:rPr>
        <w:t xml:space="preserve">Conflicts of interest: </w:t>
      </w:r>
      <w:r w:rsidR="000E456B" w:rsidRPr="000E456B">
        <w:rPr>
          <w:lang w:val="en-GB"/>
        </w:rPr>
        <w:t>The author declar</w:t>
      </w:r>
      <w:r w:rsidR="000E456B">
        <w:rPr>
          <w:lang w:val="en-GB"/>
        </w:rPr>
        <w:t>e</w:t>
      </w:r>
      <w:r w:rsidRPr="000E456B">
        <w:rPr>
          <w:lang w:val="en-GB"/>
        </w:rPr>
        <w:t>s that there are no conflicts.</w:t>
      </w:r>
    </w:p>
    <w:p w14:paraId="1771736C" w14:textId="44429124" w:rsidR="00D2736B" w:rsidRPr="000E456B" w:rsidRDefault="00D2736B" w:rsidP="00D2736B">
      <w:pPr>
        <w:spacing w:line="480" w:lineRule="auto"/>
        <w:jc w:val="both"/>
        <w:rPr>
          <w:lang w:val="en-GB"/>
        </w:rPr>
      </w:pPr>
      <w:r w:rsidRPr="00D2736B">
        <w:rPr>
          <w:b/>
          <w:lang w:val="en-GB"/>
        </w:rPr>
        <w:t>Ethical approval and con</w:t>
      </w:r>
      <w:r w:rsidR="000E456B">
        <w:rPr>
          <w:b/>
          <w:lang w:val="en-GB"/>
        </w:rPr>
        <w:t xml:space="preserve">sent to participate: </w:t>
      </w:r>
      <w:r w:rsidR="000E456B" w:rsidRPr="000E456B">
        <w:rPr>
          <w:lang w:val="en-GB"/>
        </w:rPr>
        <w:t>Not appli</w:t>
      </w:r>
      <w:r w:rsidRPr="000E456B">
        <w:rPr>
          <w:lang w:val="en-GB"/>
        </w:rPr>
        <w:t>cable.</w:t>
      </w:r>
    </w:p>
    <w:p w14:paraId="3FA1F42C" w14:textId="509AE2AA" w:rsidR="000A750D" w:rsidRPr="00D2736B" w:rsidRDefault="00D2736B" w:rsidP="00D2736B">
      <w:pPr>
        <w:spacing w:line="480" w:lineRule="auto"/>
        <w:jc w:val="both"/>
        <w:rPr>
          <w:b/>
          <w:lang w:val="en-GB"/>
        </w:rPr>
      </w:pPr>
      <w:r w:rsidRPr="00D2736B">
        <w:rPr>
          <w:b/>
          <w:lang w:val="en-GB"/>
        </w:rPr>
        <w:t xml:space="preserve">Consent for publication: </w:t>
      </w:r>
      <w:r w:rsidRPr="000E456B">
        <w:rPr>
          <w:lang w:val="en-GB"/>
        </w:rPr>
        <w:t>Not applicabl</w:t>
      </w:r>
      <w:r w:rsidR="00621D1D">
        <w:rPr>
          <w:lang w:val="en-GB"/>
        </w:rPr>
        <w:t>e</w:t>
      </w:r>
    </w:p>
    <w:p w14:paraId="0804947F" w14:textId="77777777" w:rsidR="00D2736B" w:rsidRDefault="00D2736B" w:rsidP="00921FE7">
      <w:pPr>
        <w:spacing w:line="480" w:lineRule="auto"/>
        <w:jc w:val="both"/>
        <w:rPr>
          <w:b/>
          <w:sz w:val="24"/>
          <w:szCs w:val="24"/>
          <w:lang w:val="en-GB"/>
        </w:rPr>
      </w:pPr>
    </w:p>
    <w:p w14:paraId="3B7AB4EF" w14:textId="48CD5361" w:rsidR="00921FE7" w:rsidRPr="004F5031" w:rsidRDefault="006C52C8" w:rsidP="00921FE7">
      <w:pPr>
        <w:spacing w:line="480" w:lineRule="auto"/>
        <w:jc w:val="both"/>
        <w:rPr>
          <w:b/>
          <w:sz w:val="24"/>
          <w:szCs w:val="24"/>
          <w:lang w:val="en-GB"/>
        </w:rPr>
      </w:pPr>
      <w:r w:rsidRPr="004F5031">
        <w:rPr>
          <w:b/>
          <w:sz w:val="24"/>
          <w:szCs w:val="24"/>
          <w:lang w:val="en-GB"/>
        </w:rPr>
        <w:t>References</w:t>
      </w:r>
      <w:r w:rsidR="00921FE7" w:rsidRPr="004F5031">
        <w:rPr>
          <w:b/>
          <w:sz w:val="24"/>
          <w:szCs w:val="24"/>
          <w:lang w:val="en-GB"/>
        </w:rPr>
        <w:t xml:space="preserve"> </w:t>
      </w:r>
    </w:p>
    <w:p w14:paraId="17A09A5F"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1.</w:t>
      </w:r>
      <w:r>
        <w:rPr>
          <w:rFonts w:eastAsiaTheme="minorHAnsi"/>
          <w:lang w:val="en-GB" w:eastAsia="en-US"/>
        </w:rPr>
        <w:tab/>
      </w:r>
      <w:proofErr w:type="spellStart"/>
      <w:r w:rsidRPr="00121413">
        <w:rPr>
          <w:rFonts w:eastAsiaTheme="minorHAnsi"/>
          <w:lang w:val="en-GB" w:eastAsia="en-US"/>
        </w:rPr>
        <w:t>Lill</w:t>
      </w:r>
      <w:proofErr w:type="spellEnd"/>
      <w:r w:rsidRPr="00121413">
        <w:rPr>
          <w:rFonts w:eastAsiaTheme="minorHAnsi"/>
          <w:lang w:val="en-GB" w:eastAsia="en-US"/>
        </w:rPr>
        <w:t xml:space="preserve">, C.M. (2016) Genetics of Parkinson’s disease. </w:t>
      </w:r>
      <w:r w:rsidRPr="008B4922">
        <w:rPr>
          <w:rFonts w:eastAsiaTheme="minorHAnsi"/>
          <w:i/>
          <w:lang w:val="en-GB" w:eastAsia="en-US"/>
        </w:rPr>
        <w:t>Molecular and cellular probes,</w:t>
      </w:r>
      <w:r w:rsidRPr="00121413">
        <w:rPr>
          <w:rFonts w:eastAsiaTheme="minorHAnsi"/>
          <w:lang w:val="en-GB" w:eastAsia="en-US"/>
        </w:rPr>
        <w:t xml:space="preserve"> </w:t>
      </w:r>
      <w:r w:rsidRPr="008B4922">
        <w:rPr>
          <w:rFonts w:eastAsiaTheme="minorHAnsi"/>
          <w:b/>
          <w:lang w:val="en-GB" w:eastAsia="en-US"/>
        </w:rPr>
        <w:t>30</w:t>
      </w:r>
      <w:r w:rsidRPr="00121413">
        <w:rPr>
          <w:rFonts w:eastAsiaTheme="minorHAnsi"/>
          <w:lang w:val="en-GB" w:eastAsia="en-US"/>
        </w:rPr>
        <w:t>, 38</w:t>
      </w:r>
      <w:r>
        <w:rPr>
          <w:rFonts w:eastAsiaTheme="minorHAnsi"/>
          <w:lang w:val="en-GB" w:eastAsia="en-US"/>
        </w:rPr>
        <w:t>6–396</w:t>
      </w:r>
      <w:r w:rsidRPr="00121413">
        <w:rPr>
          <w:rFonts w:eastAsiaTheme="minorHAnsi"/>
          <w:lang w:val="en-GB" w:eastAsia="en-US"/>
        </w:rPr>
        <w:t>.</w:t>
      </w:r>
    </w:p>
    <w:p w14:paraId="074EEF54"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2.</w:t>
      </w:r>
      <w:r>
        <w:rPr>
          <w:rFonts w:eastAsiaTheme="minorHAnsi"/>
          <w:lang w:val="en-GB" w:eastAsia="en-US"/>
        </w:rPr>
        <w:tab/>
      </w:r>
      <w:r w:rsidRPr="00121413">
        <w:rPr>
          <w:rFonts w:eastAsiaTheme="minorHAnsi"/>
          <w:lang w:val="en-GB" w:eastAsia="en-US"/>
        </w:rPr>
        <w:t>Sh</w:t>
      </w:r>
      <w:r>
        <w:rPr>
          <w:rFonts w:eastAsiaTheme="minorHAnsi"/>
          <w:lang w:val="en-GB" w:eastAsia="en-US"/>
        </w:rPr>
        <w:t>imura H, Hattori N, Kubo Si.</w:t>
      </w:r>
      <w:r w:rsidRPr="00121413">
        <w:rPr>
          <w:rFonts w:eastAsiaTheme="minorHAnsi"/>
          <w:lang w:val="en-GB" w:eastAsia="en-US"/>
        </w:rPr>
        <w:t xml:space="preserve"> </w:t>
      </w:r>
      <w:proofErr w:type="gramStart"/>
      <w:r w:rsidRPr="00121413">
        <w:rPr>
          <w:rFonts w:eastAsiaTheme="minorHAnsi"/>
          <w:lang w:val="en-GB" w:eastAsia="en-US"/>
        </w:rPr>
        <w:t>et</w:t>
      </w:r>
      <w:proofErr w:type="gramEnd"/>
      <w:r w:rsidRPr="00121413">
        <w:rPr>
          <w:rFonts w:eastAsiaTheme="minorHAnsi"/>
          <w:lang w:val="en-GB" w:eastAsia="en-US"/>
        </w:rPr>
        <w:t xml:space="preserve"> al. (2000) Familial Parkinson disease gene product, parkin, is a ubiquitin-protein ligase. </w:t>
      </w:r>
      <w:r w:rsidRPr="008B4922">
        <w:rPr>
          <w:rFonts w:eastAsiaTheme="minorHAnsi"/>
          <w:i/>
          <w:lang w:val="en-GB" w:eastAsia="en-US"/>
        </w:rPr>
        <w:t>Nature genetics</w:t>
      </w:r>
      <w:r w:rsidRPr="00121413">
        <w:rPr>
          <w:rFonts w:eastAsiaTheme="minorHAnsi"/>
          <w:lang w:val="en-GB" w:eastAsia="en-US"/>
        </w:rPr>
        <w:t xml:space="preserve">, </w:t>
      </w:r>
      <w:r w:rsidRPr="008B4922">
        <w:rPr>
          <w:rFonts w:eastAsiaTheme="minorHAnsi"/>
          <w:b/>
          <w:lang w:val="en-GB" w:eastAsia="en-US"/>
        </w:rPr>
        <w:t>25</w:t>
      </w:r>
      <w:r w:rsidRPr="00121413">
        <w:rPr>
          <w:rFonts w:eastAsiaTheme="minorHAnsi"/>
          <w:lang w:val="en-GB" w:eastAsia="en-US"/>
        </w:rPr>
        <w:t>, 302–305.</w:t>
      </w:r>
    </w:p>
    <w:p w14:paraId="14DD7B2F" w14:textId="77777777" w:rsidR="003F43F7" w:rsidRPr="003A0543" w:rsidRDefault="003F43F7" w:rsidP="003F43F7">
      <w:pPr>
        <w:spacing w:line="480" w:lineRule="auto"/>
        <w:jc w:val="both"/>
        <w:rPr>
          <w:rFonts w:eastAsiaTheme="minorHAnsi"/>
          <w:lang w:val="en-GB" w:eastAsia="en-US"/>
        </w:rPr>
      </w:pPr>
      <w:r>
        <w:rPr>
          <w:rFonts w:eastAsiaTheme="minorHAnsi"/>
          <w:lang w:val="en-GB" w:eastAsia="en-US"/>
        </w:rPr>
        <w:lastRenderedPageBreak/>
        <w:t xml:space="preserve">3. </w:t>
      </w:r>
      <w:r>
        <w:rPr>
          <w:rFonts w:eastAsiaTheme="minorHAnsi"/>
          <w:lang w:val="en-GB" w:eastAsia="en-US"/>
        </w:rPr>
        <w:tab/>
      </w:r>
      <w:r w:rsidRPr="00121413">
        <w:rPr>
          <w:rFonts w:eastAsiaTheme="minorHAnsi"/>
          <w:lang w:val="en-GB" w:eastAsia="en-US"/>
        </w:rPr>
        <w:t xml:space="preserve">Goldberg MS, Fleming SM, </w:t>
      </w:r>
      <w:proofErr w:type="spellStart"/>
      <w:r w:rsidRPr="00121413">
        <w:rPr>
          <w:rFonts w:eastAsiaTheme="minorHAnsi"/>
          <w:lang w:val="en-GB" w:eastAsia="en-US"/>
        </w:rPr>
        <w:t>Palacino</w:t>
      </w:r>
      <w:proofErr w:type="spellEnd"/>
      <w:r w:rsidRPr="00121413">
        <w:rPr>
          <w:rFonts w:eastAsiaTheme="minorHAnsi"/>
          <w:lang w:val="en-GB" w:eastAsia="en-US"/>
        </w:rPr>
        <w:t xml:space="preserve"> JJ. </w:t>
      </w:r>
      <w:proofErr w:type="gramStart"/>
      <w:r w:rsidRPr="00121413">
        <w:rPr>
          <w:rFonts w:eastAsiaTheme="minorHAnsi"/>
          <w:lang w:val="en-GB" w:eastAsia="en-US"/>
        </w:rPr>
        <w:t>et</w:t>
      </w:r>
      <w:proofErr w:type="gramEnd"/>
      <w:r w:rsidRPr="00121413">
        <w:rPr>
          <w:rFonts w:eastAsiaTheme="minorHAnsi"/>
          <w:lang w:val="en-GB" w:eastAsia="en-US"/>
        </w:rPr>
        <w:t xml:space="preserve"> al. (2003) Parkin-deficient mice exhibit </w:t>
      </w:r>
      <w:proofErr w:type="spellStart"/>
      <w:r w:rsidRPr="00121413">
        <w:rPr>
          <w:rFonts w:eastAsiaTheme="minorHAnsi"/>
          <w:lang w:val="en-GB" w:eastAsia="en-US"/>
        </w:rPr>
        <w:t>nigrostriatal</w:t>
      </w:r>
      <w:proofErr w:type="spellEnd"/>
      <w:r w:rsidRPr="00121413">
        <w:rPr>
          <w:rFonts w:eastAsiaTheme="minorHAnsi"/>
          <w:lang w:val="en-GB" w:eastAsia="en-US"/>
        </w:rPr>
        <w:t xml:space="preserve"> deficits but not loss of dopaminergic neurons. </w:t>
      </w:r>
      <w:r w:rsidRPr="008B4922">
        <w:rPr>
          <w:rFonts w:eastAsiaTheme="minorHAnsi"/>
          <w:i/>
          <w:lang w:val="en-GB" w:eastAsia="en-US"/>
        </w:rPr>
        <w:t xml:space="preserve">J. Biol. </w:t>
      </w:r>
      <w:r w:rsidRPr="003A0543">
        <w:rPr>
          <w:rFonts w:eastAsiaTheme="minorHAnsi"/>
          <w:i/>
          <w:lang w:val="en-GB" w:eastAsia="en-US"/>
        </w:rPr>
        <w:t>Chem</w:t>
      </w:r>
      <w:r w:rsidRPr="003A0543">
        <w:rPr>
          <w:rFonts w:eastAsiaTheme="minorHAnsi"/>
          <w:lang w:val="en-GB" w:eastAsia="en-US"/>
        </w:rPr>
        <w:t xml:space="preserve">. </w:t>
      </w:r>
      <w:r w:rsidRPr="003A0543">
        <w:rPr>
          <w:rFonts w:eastAsiaTheme="minorHAnsi"/>
          <w:b/>
          <w:lang w:val="en-GB" w:eastAsia="en-US"/>
        </w:rPr>
        <w:t>278</w:t>
      </w:r>
      <w:r w:rsidRPr="003A0543">
        <w:rPr>
          <w:rFonts w:eastAsiaTheme="minorHAnsi"/>
          <w:lang w:val="en-GB" w:eastAsia="en-US"/>
        </w:rPr>
        <w:t>: 43628–43635.</w:t>
      </w:r>
    </w:p>
    <w:p w14:paraId="2560F8C5" w14:textId="77777777" w:rsidR="003F43F7" w:rsidRDefault="003F43F7" w:rsidP="003F43F7">
      <w:pPr>
        <w:spacing w:line="480" w:lineRule="auto"/>
        <w:jc w:val="both"/>
        <w:rPr>
          <w:rFonts w:eastAsiaTheme="minorHAnsi"/>
          <w:lang w:val="en-GB" w:eastAsia="en-US"/>
        </w:rPr>
      </w:pPr>
      <w:r w:rsidRPr="00233462">
        <w:rPr>
          <w:rFonts w:eastAsiaTheme="minorHAnsi"/>
          <w:lang w:eastAsia="en-US"/>
        </w:rPr>
        <w:t>4.</w:t>
      </w:r>
      <w:r w:rsidRPr="00233462">
        <w:rPr>
          <w:rFonts w:eastAsiaTheme="minorHAnsi"/>
          <w:lang w:eastAsia="en-US"/>
        </w:rPr>
        <w:tab/>
        <w:t xml:space="preserve">Zhu XR, </w:t>
      </w:r>
      <w:proofErr w:type="spellStart"/>
      <w:r w:rsidRPr="00233462">
        <w:rPr>
          <w:rFonts w:eastAsiaTheme="minorHAnsi"/>
          <w:lang w:eastAsia="en-US"/>
        </w:rPr>
        <w:t>Maskri</w:t>
      </w:r>
      <w:proofErr w:type="spellEnd"/>
      <w:r w:rsidRPr="00233462">
        <w:rPr>
          <w:rFonts w:eastAsiaTheme="minorHAnsi"/>
          <w:lang w:eastAsia="en-US"/>
        </w:rPr>
        <w:t xml:space="preserve"> L, Herold C. et al (2007). </w:t>
      </w:r>
      <w:r w:rsidRPr="00121413">
        <w:rPr>
          <w:rFonts w:eastAsiaTheme="minorHAnsi"/>
          <w:lang w:val="en-GB" w:eastAsia="en-US"/>
        </w:rPr>
        <w:t xml:space="preserve">Non-motor behavioural impairments in parkin-deficient mice. </w:t>
      </w:r>
      <w:proofErr w:type="spellStart"/>
      <w:r w:rsidRPr="00892698">
        <w:rPr>
          <w:rFonts w:eastAsiaTheme="minorHAnsi"/>
          <w:i/>
          <w:lang w:val="en-GB" w:eastAsia="en-US"/>
        </w:rPr>
        <w:t>Eur</w:t>
      </w:r>
      <w:proofErr w:type="spellEnd"/>
      <w:r w:rsidRPr="00892698">
        <w:rPr>
          <w:rFonts w:eastAsiaTheme="minorHAnsi"/>
          <w:i/>
          <w:lang w:val="en-GB" w:eastAsia="en-US"/>
        </w:rPr>
        <w:t xml:space="preserve"> J </w:t>
      </w:r>
      <w:proofErr w:type="spellStart"/>
      <w:r w:rsidRPr="00892698">
        <w:rPr>
          <w:rFonts w:eastAsiaTheme="minorHAnsi"/>
          <w:i/>
          <w:lang w:val="en-GB" w:eastAsia="en-US"/>
        </w:rPr>
        <w:t>Neurosci</w:t>
      </w:r>
      <w:proofErr w:type="spellEnd"/>
      <w:r>
        <w:rPr>
          <w:rFonts w:eastAsiaTheme="minorHAnsi"/>
          <w:lang w:val="en-GB" w:eastAsia="en-US"/>
        </w:rPr>
        <w:t xml:space="preserve">. </w:t>
      </w:r>
      <w:proofErr w:type="gramStart"/>
      <w:r w:rsidRPr="00892698">
        <w:rPr>
          <w:rFonts w:eastAsiaTheme="minorHAnsi"/>
          <w:b/>
          <w:lang w:val="en-GB" w:eastAsia="en-US"/>
        </w:rPr>
        <w:t>26</w:t>
      </w:r>
      <w:proofErr w:type="gramEnd"/>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1902-</w:t>
      </w:r>
      <w:r>
        <w:rPr>
          <w:rFonts w:eastAsiaTheme="minorHAnsi"/>
          <w:lang w:val="en-GB" w:eastAsia="en-US"/>
        </w:rPr>
        <w:t>19</w:t>
      </w:r>
      <w:r w:rsidRPr="00121413">
        <w:rPr>
          <w:rFonts w:eastAsiaTheme="minorHAnsi"/>
          <w:lang w:val="en-GB" w:eastAsia="en-US"/>
        </w:rPr>
        <w:t xml:space="preserve">11. </w:t>
      </w:r>
    </w:p>
    <w:p w14:paraId="23DB775E" w14:textId="77777777" w:rsidR="003F43F7" w:rsidRPr="00121413" w:rsidRDefault="003F43F7" w:rsidP="003F43F7">
      <w:pPr>
        <w:spacing w:line="480" w:lineRule="auto"/>
        <w:jc w:val="both"/>
        <w:rPr>
          <w:rFonts w:eastAsiaTheme="minorHAnsi"/>
          <w:lang w:val="en-GB" w:eastAsia="en-US"/>
        </w:rPr>
      </w:pPr>
      <w:r w:rsidRPr="003F43F7">
        <w:rPr>
          <w:rFonts w:eastAsiaTheme="minorHAnsi"/>
          <w:lang w:val="en-GB" w:eastAsia="en-US"/>
        </w:rPr>
        <w:t>5.</w:t>
      </w:r>
      <w:r w:rsidRPr="003F43F7">
        <w:rPr>
          <w:rFonts w:eastAsiaTheme="minorHAnsi"/>
          <w:lang w:val="en-GB" w:eastAsia="en-US"/>
        </w:rPr>
        <w:tab/>
      </w:r>
      <w:proofErr w:type="spellStart"/>
      <w:r w:rsidRPr="003F43F7">
        <w:rPr>
          <w:rFonts w:eastAsiaTheme="minorHAnsi"/>
          <w:lang w:val="en-GB" w:eastAsia="en-US"/>
        </w:rPr>
        <w:t>Guo</w:t>
      </w:r>
      <w:proofErr w:type="spellEnd"/>
      <w:r w:rsidRPr="003F43F7">
        <w:rPr>
          <w:rFonts w:eastAsiaTheme="minorHAnsi"/>
          <w:lang w:val="en-GB" w:eastAsia="en-US"/>
        </w:rPr>
        <w:t xml:space="preserve"> X, </w:t>
      </w:r>
      <w:proofErr w:type="spellStart"/>
      <w:r w:rsidRPr="003F43F7">
        <w:rPr>
          <w:rFonts w:eastAsiaTheme="minorHAnsi"/>
          <w:lang w:val="en-GB" w:eastAsia="en-US"/>
        </w:rPr>
        <w:t>Kudryavtseva</w:t>
      </w:r>
      <w:proofErr w:type="spellEnd"/>
      <w:r w:rsidRPr="003F43F7">
        <w:rPr>
          <w:rFonts w:eastAsiaTheme="minorHAnsi"/>
          <w:lang w:val="en-GB" w:eastAsia="en-US"/>
        </w:rPr>
        <w:t xml:space="preserve"> E, </w:t>
      </w:r>
      <w:proofErr w:type="spellStart"/>
      <w:r w:rsidRPr="003F43F7">
        <w:rPr>
          <w:rFonts w:eastAsiaTheme="minorHAnsi"/>
          <w:lang w:val="en-GB" w:eastAsia="en-US"/>
        </w:rPr>
        <w:t>Bodyak</w:t>
      </w:r>
      <w:proofErr w:type="spellEnd"/>
      <w:r w:rsidRPr="003F43F7">
        <w:rPr>
          <w:rFonts w:eastAsiaTheme="minorHAnsi"/>
          <w:lang w:val="en-GB" w:eastAsia="en-US"/>
        </w:rPr>
        <w:t xml:space="preserve"> N. et al. </w:t>
      </w:r>
      <w:r w:rsidRPr="00121413">
        <w:rPr>
          <w:rFonts w:eastAsiaTheme="minorHAnsi"/>
          <w:lang w:val="en-GB" w:eastAsia="en-US"/>
        </w:rPr>
        <w:t xml:space="preserve">(2010) Mitochondrial DNA deletions in mice in men: substantia </w:t>
      </w:r>
      <w:proofErr w:type="spellStart"/>
      <w:r w:rsidRPr="00121413">
        <w:rPr>
          <w:rFonts w:eastAsiaTheme="minorHAnsi"/>
          <w:lang w:val="en-GB" w:eastAsia="en-US"/>
        </w:rPr>
        <w:t>nigra</w:t>
      </w:r>
      <w:proofErr w:type="spellEnd"/>
      <w:r w:rsidRPr="00121413">
        <w:rPr>
          <w:rFonts w:eastAsiaTheme="minorHAnsi"/>
          <w:lang w:val="en-GB" w:eastAsia="en-US"/>
        </w:rPr>
        <w:t xml:space="preserve"> </w:t>
      </w:r>
      <w:proofErr w:type="gramStart"/>
      <w:r w:rsidRPr="00121413">
        <w:rPr>
          <w:rFonts w:eastAsiaTheme="minorHAnsi"/>
          <w:lang w:val="en-GB" w:eastAsia="en-US"/>
        </w:rPr>
        <w:t>is much less affected</w:t>
      </w:r>
      <w:proofErr w:type="gramEnd"/>
      <w:r w:rsidRPr="00121413">
        <w:rPr>
          <w:rFonts w:eastAsiaTheme="minorHAnsi"/>
          <w:lang w:val="en-GB" w:eastAsia="en-US"/>
        </w:rPr>
        <w:t xml:space="preserve"> in the mouse. </w:t>
      </w:r>
      <w:proofErr w:type="spellStart"/>
      <w:r w:rsidRPr="008B4922">
        <w:rPr>
          <w:rFonts w:eastAsiaTheme="minorHAnsi"/>
          <w:i/>
          <w:lang w:val="en-GB" w:eastAsia="en-US"/>
        </w:rPr>
        <w:t>Biochim</w:t>
      </w:r>
      <w:proofErr w:type="spellEnd"/>
      <w:r w:rsidRPr="008B4922">
        <w:rPr>
          <w:rFonts w:eastAsiaTheme="minorHAnsi"/>
          <w:i/>
          <w:lang w:val="en-GB" w:eastAsia="en-US"/>
        </w:rPr>
        <w:t xml:space="preserve"> </w:t>
      </w:r>
      <w:proofErr w:type="spellStart"/>
      <w:r w:rsidRPr="008B4922">
        <w:rPr>
          <w:rFonts w:eastAsiaTheme="minorHAnsi"/>
          <w:i/>
          <w:lang w:val="en-GB" w:eastAsia="en-US"/>
        </w:rPr>
        <w:t>Biophys</w:t>
      </w:r>
      <w:proofErr w:type="spellEnd"/>
      <w:r w:rsidRPr="008B4922">
        <w:rPr>
          <w:rFonts w:eastAsiaTheme="minorHAnsi"/>
          <w:i/>
          <w:lang w:val="en-GB" w:eastAsia="en-US"/>
        </w:rPr>
        <w:t xml:space="preserve"> </w:t>
      </w:r>
      <w:proofErr w:type="spellStart"/>
      <w:r w:rsidRPr="008B4922">
        <w:rPr>
          <w:rFonts w:eastAsiaTheme="minorHAnsi"/>
          <w:i/>
          <w:lang w:val="en-GB" w:eastAsia="en-US"/>
        </w:rPr>
        <w:t>Acta</w:t>
      </w:r>
      <w:proofErr w:type="spellEnd"/>
      <w:r w:rsidRPr="00121413">
        <w:rPr>
          <w:rFonts w:eastAsiaTheme="minorHAnsi"/>
          <w:lang w:val="en-GB" w:eastAsia="en-US"/>
        </w:rPr>
        <w:t xml:space="preserve">. </w:t>
      </w:r>
      <w:r w:rsidRPr="008B4922">
        <w:rPr>
          <w:rFonts w:eastAsiaTheme="minorHAnsi"/>
          <w:b/>
          <w:lang w:val="en-GB" w:eastAsia="en-US"/>
        </w:rPr>
        <w:t>1797</w:t>
      </w:r>
      <w:r w:rsidRPr="00121413">
        <w:rPr>
          <w:rFonts w:eastAsiaTheme="minorHAnsi"/>
          <w:lang w:val="en-GB" w:eastAsia="en-US"/>
        </w:rPr>
        <w:t>, 1159-1162.</w:t>
      </w:r>
    </w:p>
    <w:p w14:paraId="4E539F6E"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6.</w:t>
      </w:r>
      <w:r>
        <w:rPr>
          <w:rFonts w:eastAsiaTheme="minorHAnsi"/>
          <w:lang w:val="en-GB" w:eastAsia="en-US"/>
        </w:rPr>
        <w:tab/>
      </w:r>
      <w:proofErr w:type="spellStart"/>
      <w:r w:rsidRPr="00121413">
        <w:rPr>
          <w:rFonts w:eastAsiaTheme="minorHAnsi"/>
          <w:lang w:val="en-GB" w:eastAsia="en-US"/>
        </w:rPr>
        <w:t>Kujoth</w:t>
      </w:r>
      <w:proofErr w:type="spellEnd"/>
      <w:r w:rsidRPr="00121413">
        <w:rPr>
          <w:rFonts w:eastAsiaTheme="minorHAnsi"/>
          <w:lang w:val="en-GB" w:eastAsia="en-US"/>
        </w:rPr>
        <w:t xml:space="preserve"> GC, </w:t>
      </w:r>
      <w:proofErr w:type="spellStart"/>
      <w:r w:rsidRPr="00121413">
        <w:rPr>
          <w:rFonts w:eastAsiaTheme="minorHAnsi"/>
          <w:lang w:val="en-GB" w:eastAsia="en-US"/>
        </w:rPr>
        <w:t>Hiona</w:t>
      </w:r>
      <w:proofErr w:type="spellEnd"/>
      <w:r w:rsidRPr="00121413">
        <w:rPr>
          <w:rFonts w:eastAsiaTheme="minorHAnsi"/>
          <w:lang w:val="en-GB" w:eastAsia="en-US"/>
        </w:rPr>
        <w:t xml:space="preserve"> A, Pugh TD. </w:t>
      </w:r>
      <w:proofErr w:type="gramStart"/>
      <w:r w:rsidRPr="00121413">
        <w:rPr>
          <w:rFonts w:eastAsiaTheme="minorHAnsi"/>
          <w:lang w:val="en-GB" w:eastAsia="en-US"/>
        </w:rPr>
        <w:t>et</w:t>
      </w:r>
      <w:proofErr w:type="gramEnd"/>
      <w:r w:rsidRPr="00121413">
        <w:rPr>
          <w:rFonts w:eastAsiaTheme="minorHAnsi"/>
          <w:lang w:val="en-GB" w:eastAsia="en-US"/>
        </w:rPr>
        <w:t xml:space="preserve"> al. (2005) Mitochondrial DNA mutations, oxidative stress, and apoptosis in mammalian aging. </w:t>
      </w:r>
      <w:r w:rsidRPr="008B4922">
        <w:rPr>
          <w:rFonts w:eastAsiaTheme="minorHAnsi"/>
          <w:i/>
          <w:lang w:val="en-GB" w:eastAsia="en-US"/>
        </w:rPr>
        <w:t>Science</w:t>
      </w:r>
      <w:r w:rsidRPr="00121413">
        <w:rPr>
          <w:rFonts w:eastAsiaTheme="minorHAnsi"/>
          <w:lang w:val="en-GB" w:eastAsia="en-US"/>
        </w:rPr>
        <w:t xml:space="preserve">. </w:t>
      </w:r>
      <w:proofErr w:type="gramStart"/>
      <w:r w:rsidRPr="008B4922">
        <w:rPr>
          <w:rFonts w:eastAsiaTheme="minorHAnsi"/>
          <w:b/>
          <w:lang w:val="en-GB" w:eastAsia="en-US"/>
        </w:rPr>
        <w:t>309</w:t>
      </w:r>
      <w:proofErr w:type="gramEnd"/>
      <w:r w:rsidRPr="00121413">
        <w:rPr>
          <w:rFonts w:eastAsiaTheme="minorHAnsi"/>
          <w:lang w:val="en-GB" w:eastAsia="en-US"/>
        </w:rPr>
        <w:t>, 481-484.</w:t>
      </w:r>
    </w:p>
    <w:p w14:paraId="10BC4839" w14:textId="77777777" w:rsidR="003F43F7" w:rsidRPr="00621D1D" w:rsidRDefault="003F43F7" w:rsidP="003F43F7">
      <w:pPr>
        <w:spacing w:line="480" w:lineRule="auto"/>
        <w:jc w:val="both"/>
        <w:rPr>
          <w:rFonts w:eastAsiaTheme="minorHAnsi"/>
          <w:lang w:eastAsia="en-US"/>
        </w:rPr>
      </w:pPr>
      <w:r w:rsidRPr="00A7091B">
        <w:rPr>
          <w:rFonts w:eastAsiaTheme="minorHAnsi"/>
          <w:lang w:eastAsia="en-US"/>
        </w:rPr>
        <w:t>7.</w:t>
      </w:r>
      <w:r w:rsidRPr="00A7091B">
        <w:rPr>
          <w:rFonts w:eastAsiaTheme="minorHAnsi"/>
          <w:lang w:eastAsia="en-US"/>
        </w:rPr>
        <w:tab/>
      </w:r>
      <w:proofErr w:type="spellStart"/>
      <w:r w:rsidRPr="00A7091B">
        <w:rPr>
          <w:rFonts w:eastAsiaTheme="minorHAnsi"/>
          <w:lang w:eastAsia="en-US"/>
        </w:rPr>
        <w:t>Pickrell</w:t>
      </w:r>
      <w:proofErr w:type="spellEnd"/>
      <w:r w:rsidRPr="00A7091B">
        <w:rPr>
          <w:rFonts w:eastAsiaTheme="minorHAnsi"/>
          <w:lang w:eastAsia="en-US"/>
        </w:rPr>
        <w:t xml:space="preserve"> AM, Huang CH, Kennedy SR. et al. </w:t>
      </w:r>
      <w:r w:rsidRPr="00121413">
        <w:rPr>
          <w:rFonts w:eastAsiaTheme="minorHAnsi"/>
          <w:lang w:val="en-GB" w:eastAsia="en-US"/>
        </w:rPr>
        <w:t xml:space="preserve">(2015) Endogenous Parkin Preserves Dopaminergic Substantia </w:t>
      </w:r>
      <w:proofErr w:type="spellStart"/>
      <w:r w:rsidRPr="00121413">
        <w:rPr>
          <w:rFonts w:eastAsiaTheme="minorHAnsi"/>
          <w:lang w:val="en-GB" w:eastAsia="en-US"/>
        </w:rPr>
        <w:t>Nigral</w:t>
      </w:r>
      <w:proofErr w:type="spellEnd"/>
      <w:r w:rsidRPr="00121413">
        <w:rPr>
          <w:rFonts w:eastAsiaTheme="minorHAnsi"/>
          <w:lang w:val="en-GB" w:eastAsia="en-US"/>
        </w:rPr>
        <w:t xml:space="preserve"> Neurons following Mitochondrial DNA Mutagenic Stress. </w:t>
      </w:r>
      <w:r w:rsidRPr="00621D1D">
        <w:rPr>
          <w:rFonts w:eastAsiaTheme="minorHAnsi"/>
          <w:i/>
          <w:lang w:eastAsia="en-US"/>
        </w:rPr>
        <w:t>Neuron</w:t>
      </w:r>
      <w:r w:rsidRPr="00621D1D">
        <w:rPr>
          <w:rFonts w:eastAsiaTheme="minorHAnsi"/>
          <w:lang w:eastAsia="en-US"/>
        </w:rPr>
        <w:t xml:space="preserve">. </w:t>
      </w:r>
      <w:r w:rsidRPr="00621D1D">
        <w:rPr>
          <w:rFonts w:eastAsiaTheme="minorHAnsi"/>
          <w:b/>
          <w:lang w:eastAsia="en-US"/>
        </w:rPr>
        <w:t>87:</w:t>
      </w:r>
      <w:r w:rsidRPr="00621D1D">
        <w:rPr>
          <w:rFonts w:eastAsiaTheme="minorHAnsi"/>
          <w:lang w:eastAsia="en-US"/>
        </w:rPr>
        <w:t xml:space="preserve"> 371-381. </w:t>
      </w:r>
      <w:proofErr w:type="spellStart"/>
      <w:r w:rsidRPr="00621D1D">
        <w:rPr>
          <w:rFonts w:eastAsiaTheme="minorHAnsi"/>
          <w:lang w:eastAsia="en-US"/>
        </w:rPr>
        <w:t>doi</w:t>
      </w:r>
      <w:proofErr w:type="spellEnd"/>
      <w:r w:rsidRPr="00621D1D">
        <w:rPr>
          <w:rFonts w:eastAsiaTheme="minorHAnsi"/>
          <w:lang w:eastAsia="en-US"/>
        </w:rPr>
        <w:t xml:space="preserve">: 10.1016/j.neuron.2015.06.034. </w:t>
      </w:r>
    </w:p>
    <w:p w14:paraId="2D7E3251" w14:textId="77777777" w:rsidR="003F43F7" w:rsidRPr="00121413" w:rsidRDefault="003F43F7" w:rsidP="003F43F7">
      <w:pPr>
        <w:spacing w:line="480" w:lineRule="auto"/>
        <w:jc w:val="both"/>
        <w:rPr>
          <w:rFonts w:eastAsiaTheme="minorHAnsi"/>
          <w:lang w:val="en-GB" w:eastAsia="en-US"/>
        </w:rPr>
      </w:pPr>
      <w:r w:rsidRPr="007B3230">
        <w:rPr>
          <w:rFonts w:eastAsiaTheme="minorHAnsi"/>
          <w:lang w:eastAsia="en-US"/>
        </w:rPr>
        <w:t>8.</w:t>
      </w:r>
      <w:r w:rsidRPr="007B3230">
        <w:rPr>
          <w:rFonts w:eastAsiaTheme="minorHAnsi"/>
          <w:lang w:eastAsia="en-US"/>
        </w:rPr>
        <w:tab/>
        <w:t xml:space="preserve">Hauser, DN., </w:t>
      </w:r>
      <w:proofErr w:type="spellStart"/>
      <w:r w:rsidRPr="007B3230">
        <w:rPr>
          <w:rFonts w:eastAsiaTheme="minorHAnsi"/>
          <w:lang w:eastAsia="en-US"/>
        </w:rPr>
        <w:t>Primiani</w:t>
      </w:r>
      <w:proofErr w:type="spellEnd"/>
      <w:r w:rsidRPr="007B3230">
        <w:rPr>
          <w:rFonts w:eastAsiaTheme="minorHAnsi"/>
          <w:lang w:eastAsia="en-US"/>
        </w:rPr>
        <w:t xml:space="preserve">, CT., Langston, RG. et al. </w:t>
      </w:r>
      <w:r w:rsidRPr="00121413">
        <w:rPr>
          <w:rFonts w:eastAsiaTheme="minorHAnsi"/>
          <w:lang w:val="en-GB" w:eastAsia="en-US"/>
        </w:rPr>
        <w:t xml:space="preserve">(2015). The </w:t>
      </w:r>
      <w:proofErr w:type="spellStart"/>
      <w:r w:rsidRPr="00121413">
        <w:rPr>
          <w:rFonts w:eastAsiaTheme="minorHAnsi"/>
          <w:lang w:val="en-GB" w:eastAsia="en-US"/>
        </w:rPr>
        <w:t>Polg</w:t>
      </w:r>
      <w:proofErr w:type="spellEnd"/>
      <w:r w:rsidRPr="00121413">
        <w:rPr>
          <w:rFonts w:eastAsiaTheme="minorHAnsi"/>
          <w:lang w:val="en-GB" w:eastAsia="en-US"/>
        </w:rPr>
        <w:t xml:space="preserve"> </w:t>
      </w:r>
      <w:proofErr w:type="spellStart"/>
      <w:r w:rsidRPr="00121413">
        <w:rPr>
          <w:rFonts w:eastAsiaTheme="minorHAnsi"/>
          <w:lang w:val="en-GB" w:eastAsia="en-US"/>
        </w:rPr>
        <w:t>Mutator</w:t>
      </w:r>
      <w:proofErr w:type="spellEnd"/>
      <w:r w:rsidRPr="00121413">
        <w:rPr>
          <w:rFonts w:eastAsiaTheme="minorHAnsi"/>
          <w:lang w:val="en-GB" w:eastAsia="en-US"/>
        </w:rPr>
        <w:t xml:space="preserve"> Phenotype Does Not Cause Dopaminergic Neurodegenerat</w:t>
      </w:r>
      <w:r>
        <w:rPr>
          <w:rFonts w:eastAsiaTheme="minorHAnsi"/>
          <w:lang w:val="en-GB" w:eastAsia="en-US"/>
        </w:rPr>
        <w:t>ion in DJ-1-Deficient Mice</w:t>
      </w:r>
      <w:r w:rsidRPr="00121413">
        <w:rPr>
          <w:rFonts w:eastAsiaTheme="minorHAnsi"/>
          <w:lang w:val="en-GB" w:eastAsia="en-US"/>
        </w:rPr>
        <w:t xml:space="preserve">. </w:t>
      </w:r>
      <w:proofErr w:type="spellStart"/>
      <w:proofErr w:type="gramStart"/>
      <w:r w:rsidRPr="008B4922">
        <w:rPr>
          <w:rFonts w:eastAsiaTheme="minorHAnsi"/>
          <w:i/>
          <w:lang w:val="en-GB" w:eastAsia="en-US"/>
        </w:rPr>
        <w:t>eNeuro</w:t>
      </w:r>
      <w:proofErr w:type="spellEnd"/>
      <w:proofErr w:type="gramEnd"/>
      <w:r w:rsidRPr="00121413">
        <w:rPr>
          <w:rFonts w:eastAsiaTheme="minorHAnsi"/>
          <w:lang w:val="en-GB" w:eastAsia="en-US"/>
        </w:rPr>
        <w:t xml:space="preserve">, </w:t>
      </w:r>
      <w:r w:rsidRPr="008B4922">
        <w:rPr>
          <w:rFonts w:eastAsiaTheme="minorHAnsi"/>
          <w:b/>
          <w:lang w:val="en-GB" w:eastAsia="en-US"/>
        </w:rPr>
        <w:t>2</w:t>
      </w:r>
      <w:r w:rsidRPr="00121413">
        <w:rPr>
          <w:rFonts w:eastAsiaTheme="minorHAnsi"/>
          <w:lang w:val="en-GB" w:eastAsia="en-US"/>
        </w:rPr>
        <w:t>.</w:t>
      </w:r>
      <w:r w:rsidRPr="008B4922">
        <w:rPr>
          <w:lang w:val="en-GB"/>
        </w:rPr>
        <w:t xml:space="preserve"> </w:t>
      </w:r>
      <w:r w:rsidRPr="008B4922">
        <w:rPr>
          <w:rFonts w:eastAsiaTheme="minorHAnsi"/>
          <w:lang w:val="en-GB" w:eastAsia="en-US"/>
        </w:rPr>
        <w:t>DOI: 10.1523/ENEURO.0075-14.2015</w:t>
      </w:r>
    </w:p>
    <w:p w14:paraId="5D73C243" w14:textId="6B1A6AC3" w:rsidR="00892698" w:rsidRPr="00121413" w:rsidRDefault="007B3230" w:rsidP="00892698">
      <w:pPr>
        <w:spacing w:line="480" w:lineRule="auto"/>
        <w:jc w:val="both"/>
        <w:rPr>
          <w:rFonts w:eastAsiaTheme="minorHAnsi"/>
          <w:lang w:val="en-GB" w:eastAsia="en-US"/>
        </w:rPr>
      </w:pPr>
      <w:r>
        <w:rPr>
          <w:rFonts w:eastAsiaTheme="minorHAnsi"/>
          <w:lang w:val="en-GB" w:eastAsia="en-US"/>
        </w:rPr>
        <w:t>9.</w:t>
      </w:r>
      <w:r>
        <w:rPr>
          <w:rFonts w:eastAsiaTheme="minorHAnsi"/>
          <w:lang w:val="en-GB" w:eastAsia="en-US"/>
        </w:rPr>
        <w:tab/>
      </w:r>
      <w:r w:rsidR="00892698" w:rsidRPr="003A77D9">
        <w:rPr>
          <w:rFonts w:eastAsiaTheme="minorHAnsi"/>
          <w:lang w:val="en-GB" w:eastAsia="en-US"/>
        </w:rPr>
        <w:t xml:space="preserve">Dai Y, </w:t>
      </w:r>
      <w:proofErr w:type="spellStart"/>
      <w:r w:rsidR="00892698" w:rsidRPr="003A77D9">
        <w:rPr>
          <w:rFonts w:eastAsiaTheme="minorHAnsi"/>
          <w:lang w:val="en-GB" w:eastAsia="en-US"/>
        </w:rPr>
        <w:t>Kiselak</w:t>
      </w:r>
      <w:proofErr w:type="spellEnd"/>
      <w:r w:rsidR="00892698" w:rsidRPr="003A77D9">
        <w:rPr>
          <w:rFonts w:eastAsiaTheme="minorHAnsi"/>
          <w:lang w:val="en-GB" w:eastAsia="en-US"/>
        </w:rPr>
        <w:t xml:space="preserve"> T, Clark J. et al. </w:t>
      </w:r>
      <w:r w:rsidR="00892698" w:rsidRPr="00121413">
        <w:rPr>
          <w:rFonts w:eastAsiaTheme="minorHAnsi"/>
          <w:lang w:val="en-GB" w:eastAsia="en-US"/>
        </w:rPr>
        <w:t xml:space="preserve">(2013) </w:t>
      </w:r>
      <w:proofErr w:type="spellStart"/>
      <w:r w:rsidR="00892698" w:rsidRPr="00121413">
        <w:rPr>
          <w:rFonts w:eastAsiaTheme="minorHAnsi"/>
          <w:lang w:val="en-GB" w:eastAsia="en-US"/>
        </w:rPr>
        <w:t>Behavioral</w:t>
      </w:r>
      <w:proofErr w:type="spellEnd"/>
      <w:r w:rsidR="00892698" w:rsidRPr="00121413">
        <w:rPr>
          <w:rFonts w:eastAsiaTheme="minorHAnsi"/>
          <w:lang w:val="en-GB" w:eastAsia="en-US"/>
        </w:rPr>
        <w:t xml:space="preserve"> and metabolic characterization of heterozygous and homozygous POLG </w:t>
      </w:r>
      <w:proofErr w:type="spellStart"/>
      <w:r w:rsidR="00892698" w:rsidRPr="00121413">
        <w:rPr>
          <w:rFonts w:eastAsiaTheme="minorHAnsi"/>
          <w:lang w:val="en-GB" w:eastAsia="en-US"/>
        </w:rPr>
        <w:t>mutator</w:t>
      </w:r>
      <w:proofErr w:type="spellEnd"/>
      <w:r w:rsidR="00892698" w:rsidRPr="00121413">
        <w:rPr>
          <w:rFonts w:eastAsiaTheme="minorHAnsi"/>
          <w:lang w:val="en-GB" w:eastAsia="en-US"/>
        </w:rPr>
        <w:t xml:space="preserve"> mice. </w:t>
      </w:r>
      <w:r w:rsidR="00892698" w:rsidRPr="00892698">
        <w:rPr>
          <w:rFonts w:eastAsiaTheme="minorHAnsi"/>
          <w:i/>
          <w:lang w:val="en-GB" w:eastAsia="en-US"/>
        </w:rPr>
        <w:t>Mitochondrion</w:t>
      </w:r>
      <w:r w:rsidR="00892698">
        <w:rPr>
          <w:rFonts w:eastAsiaTheme="minorHAnsi"/>
          <w:lang w:val="en-GB" w:eastAsia="en-US"/>
        </w:rPr>
        <w:t xml:space="preserve">. </w:t>
      </w:r>
      <w:proofErr w:type="gramStart"/>
      <w:r w:rsidR="00892698" w:rsidRPr="00892698">
        <w:rPr>
          <w:rFonts w:eastAsiaTheme="minorHAnsi"/>
          <w:b/>
          <w:lang w:val="en-GB" w:eastAsia="en-US"/>
        </w:rPr>
        <w:t>13</w:t>
      </w:r>
      <w:proofErr w:type="gramEnd"/>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282-</w:t>
      </w:r>
      <w:r w:rsidR="00892698">
        <w:rPr>
          <w:rFonts w:eastAsiaTheme="minorHAnsi"/>
          <w:lang w:val="en-GB" w:eastAsia="en-US"/>
        </w:rPr>
        <w:t>2</w:t>
      </w:r>
      <w:r w:rsidR="00892698" w:rsidRPr="00121413">
        <w:rPr>
          <w:rFonts w:eastAsiaTheme="minorHAnsi"/>
          <w:lang w:val="en-GB" w:eastAsia="en-US"/>
        </w:rPr>
        <w:t xml:space="preserve">91. </w:t>
      </w:r>
      <w:proofErr w:type="spellStart"/>
      <w:proofErr w:type="gramStart"/>
      <w:r w:rsidR="00892698" w:rsidRPr="00121413">
        <w:rPr>
          <w:rFonts w:eastAsiaTheme="minorHAnsi"/>
          <w:lang w:val="en-GB" w:eastAsia="en-US"/>
        </w:rPr>
        <w:t>doi</w:t>
      </w:r>
      <w:proofErr w:type="spellEnd"/>
      <w:proofErr w:type="gramEnd"/>
      <w:r w:rsidR="00892698" w:rsidRPr="00121413">
        <w:rPr>
          <w:rFonts w:eastAsiaTheme="minorHAnsi"/>
          <w:lang w:val="en-GB" w:eastAsia="en-US"/>
        </w:rPr>
        <w:t xml:space="preserve">: 10.1016/j.mito.2013.03.006. </w:t>
      </w:r>
    </w:p>
    <w:p w14:paraId="0177ADE6"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10.</w:t>
      </w:r>
      <w:r>
        <w:rPr>
          <w:rFonts w:eastAsiaTheme="minorHAnsi"/>
          <w:lang w:val="en-GB" w:eastAsia="en-US"/>
        </w:rPr>
        <w:tab/>
      </w:r>
      <w:r w:rsidRPr="00121413">
        <w:rPr>
          <w:rFonts w:eastAsiaTheme="minorHAnsi"/>
          <w:lang w:val="en-GB" w:eastAsia="en-US"/>
        </w:rPr>
        <w:t xml:space="preserve">Ross JM, </w:t>
      </w:r>
      <w:proofErr w:type="spellStart"/>
      <w:r w:rsidRPr="00121413">
        <w:rPr>
          <w:rFonts w:eastAsiaTheme="minorHAnsi"/>
          <w:lang w:val="en-GB" w:eastAsia="en-US"/>
        </w:rPr>
        <w:t>Coppotelli</w:t>
      </w:r>
      <w:proofErr w:type="spellEnd"/>
      <w:r w:rsidRPr="00121413">
        <w:rPr>
          <w:rFonts w:eastAsiaTheme="minorHAnsi"/>
          <w:lang w:val="en-GB" w:eastAsia="en-US"/>
        </w:rPr>
        <w:t xml:space="preserve"> G, </w:t>
      </w:r>
      <w:proofErr w:type="spellStart"/>
      <w:r w:rsidRPr="00121413">
        <w:rPr>
          <w:rFonts w:eastAsiaTheme="minorHAnsi"/>
          <w:lang w:val="en-GB" w:eastAsia="en-US"/>
        </w:rPr>
        <w:t>Branca</w:t>
      </w:r>
      <w:proofErr w:type="spellEnd"/>
      <w:r w:rsidRPr="00121413">
        <w:rPr>
          <w:rFonts w:eastAsiaTheme="minorHAnsi"/>
          <w:lang w:val="en-GB" w:eastAsia="en-US"/>
        </w:rPr>
        <w:t xml:space="preserve"> RM. Et al. (2019). Voluntary exercise normalizes the proteomic landscape in muscle and brain and improves the phenotype of </w:t>
      </w:r>
      <w:proofErr w:type="spellStart"/>
      <w:r w:rsidRPr="00121413">
        <w:rPr>
          <w:rFonts w:eastAsiaTheme="minorHAnsi"/>
          <w:lang w:val="en-GB" w:eastAsia="en-US"/>
        </w:rPr>
        <w:t>progeroid</w:t>
      </w:r>
      <w:proofErr w:type="spellEnd"/>
      <w:r w:rsidRPr="00121413">
        <w:rPr>
          <w:rFonts w:eastAsiaTheme="minorHAnsi"/>
          <w:lang w:val="en-GB" w:eastAsia="en-US"/>
        </w:rPr>
        <w:t xml:space="preserve"> mice. </w:t>
      </w:r>
      <w:r w:rsidRPr="008B4922">
        <w:rPr>
          <w:rFonts w:eastAsiaTheme="minorHAnsi"/>
          <w:i/>
          <w:lang w:val="en-GB" w:eastAsia="en-US"/>
        </w:rPr>
        <w:t>Aging Cell</w:t>
      </w:r>
      <w:r w:rsidRPr="00121413">
        <w:rPr>
          <w:rFonts w:eastAsiaTheme="minorHAnsi"/>
          <w:lang w:val="en-GB" w:eastAsia="en-US"/>
        </w:rPr>
        <w:t xml:space="preserve">. </w:t>
      </w:r>
      <w:proofErr w:type="gramStart"/>
      <w:r w:rsidRPr="008B4922">
        <w:rPr>
          <w:rFonts w:eastAsiaTheme="minorHAnsi"/>
          <w:b/>
          <w:lang w:val="en-GB" w:eastAsia="en-US"/>
        </w:rPr>
        <w:t>18</w:t>
      </w:r>
      <w:proofErr w:type="gramEnd"/>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 xml:space="preserve">e13029. </w:t>
      </w:r>
      <w:proofErr w:type="spellStart"/>
      <w:proofErr w:type="gramStart"/>
      <w:r w:rsidRPr="00121413">
        <w:rPr>
          <w:rFonts w:eastAsiaTheme="minorHAnsi"/>
          <w:lang w:val="en-GB" w:eastAsia="en-US"/>
        </w:rPr>
        <w:t>doi</w:t>
      </w:r>
      <w:proofErr w:type="spellEnd"/>
      <w:proofErr w:type="gramEnd"/>
      <w:r w:rsidRPr="00121413">
        <w:rPr>
          <w:rFonts w:eastAsiaTheme="minorHAnsi"/>
          <w:lang w:val="en-GB" w:eastAsia="en-US"/>
        </w:rPr>
        <w:t xml:space="preserve">: 10.1111/acel.13029. </w:t>
      </w:r>
    </w:p>
    <w:p w14:paraId="3CF0751C" w14:textId="74EA9FEF" w:rsidR="00892698" w:rsidRPr="00121413" w:rsidRDefault="007B3230" w:rsidP="00892698">
      <w:pPr>
        <w:spacing w:line="480" w:lineRule="auto"/>
        <w:jc w:val="both"/>
        <w:rPr>
          <w:rFonts w:eastAsiaTheme="minorHAnsi"/>
          <w:lang w:val="en-GB" w:eastAsia="en-US"/>
        </w:rPr>
      </w:pPr>
      <w:r>
        <w:rPr>
          <w:rFonts w:eastAsiaTheme="minorHAnsi"/>
          <w:lang w:val="en-GB" w:eastAsia="en-US"/>
        </w:rPr>
        <w:t>11.</w:t>
      </w:r>
      <w:r>
        <w:rPr>
          <w:rFonts w:eastAsiaTheme="minorHAnsi"/>
          <w:lang w:val="en-GB" w:eastAsia="en-US"/>
        </w:rPr>
        <w:tab/>
      </w:r>
      <w:r w:rsidR="00892698" w:rsidRPr="00121413">
        <w:rPr>
          <w:rFonts w:eastAsiaTheme="minorHAnsi"/>
          <w:lang w:val="en-GB" w:eastAsia="en-US"/>
        </w:rPr>
        <w:t xml:space="preserve">Dai Y, Clark J, Zheng K. et al. (2014) Somatic mitochondrial DNA mutations do not increase neuronal vulnerability to MPTP in young POLG </w:t>
      </w:r>
      <w:proofErr w:type="spellStart"/>
      <w:r w:rsidR="00892698" w:rsidRPr="00121413">
        <w:rPr>
          <w:rFonts w:eastAsiaTheme="minorHAnsi"/>
          <w:lang w:val="en-GB" w:eastAsia="en-US"/>
        </w:rPr>
        <w:t>mutator</w:t>
      </w:r>
      <w:proofErr w:type="spellEnd"/>
      <w:r w:rsidR="00892698" w:rsidRPr="00121413">
        <w:rPr>
          <w:rFonts w:eastAsiaTheme="minorHAnsi"/>
          <w:lang w:val="en-GB" w:eastAsia="en-US"/>
        </w:rPr>
        <w:t xml:space="preserve"> mice. </w:t>
      </w:r>
      <w:proofErr w:type="spellStart"/>
      <w:r w:rsidR="00892698" w:rsidRPr="00892698">
        <w:rPr>
          <w:rFonts w:eastAsiaTheme="minorHAnsi"/>
          <w:i/>
          <w:lang w:val="en-GB" w:eastAsia="en-US"/>
        </w:rPr>
        <w:t>Neurotoxicol</w:t>
      </w:r>
      <w:proofErr w:type="spellEnd"/>
      <w:r w:rsidR="00892698" w:rsidRPr="00892698">
        <w:rPr>
          <w:rFonts w:eastAsiaTheme="minorHAnsi"/>
          <w:i/>
          <w:lang w:val="en-GB" w:eastAsia="en-US"/>
        </w:rPr>
        <w:t xml:space="preserve"> </w:t>
      </w:r>
      <w:proofErr w:type="spellStart"/>
      <w:r w:rsidR="00892698" w:rsidRPr="00892698">
        <w:rPr>
          <w:rFonts w:eastAsiaTheme="minorHAnsi"/>
          <w:i/>
          <w:lang w:val="en-GB" w:eastAsia="en-US"/>
        </w:rPr>
        <w:t>Teratol</w:t>
      </w:r>
      <w:proofErr w:type="spellEnd"/>
      <w:r w:rsidR="00892698" w:rsidRPr="00121413">
        <w:rPr>
          <w:rFonts w:eastAsiaTheme="minorHAnsi"/>
          <w:lang w:val="en-GB" w:eastAsia="en-US"/>
        </w:rPr>
        <w:t xml:space="preserve">. </w:t>
      </w:r>
      <w:proofErr w:type="gramStart"/>
      <w:r w:rsidR="00892698" w:rsidRPr="00892698">
        <w:rPr>
          <w:rFonts w:eastAsiaTheme="minorHAnsi"/>
          <w:b/>
          <w:lang w:val="en-GB" w:eastAsia="en-US"/>
        </w:rPr>
        <w:t>46</w:t>
      </w:r>
      <w:proofErr w:type="gramEnd"/>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62-</w:t>
      </w:r>
      <w:r w:rsidR="00892698">
        <w:rPr>
          <w:rFonts w:eastAsiaTheme="minorHAnsi"/>
          <w:lang w:val="en-GB" w:eastAsia="en-US"/>
        </w:rPr>
        <w:t>6</w:t>
      </w:r>
      <w:r w:rsidR="00892698" w:rsidRPr="00121413">
        <w:rPr>
          <w:rFonts w:eastAsiaTheme="minorHAnsi"/>
          <w:lang w:val="en-GB" w:eastAsia="en-US"/>
        </w:rPr>
        <w:t xml:space="preserve">7. </w:t>
      </w:r>
      <w:proofErr w:type="spellStart"/>
      <w:proofErr w:type="gramStart"/>
      <w:r w:rsidR="00892698" w:rsidRPr="00121413">
        <w:rPr>
          <w:rFonts w:eastAsiaTheme="minorHAnsi"/>
          <w:lang w:val="en-GB" w:eastAsia="en-US"/>
        </w:rPr>
        <w:t>doi</w:t>
      </w:r>
      <w:proofErr w:type="spellEnd"/>
      <w:proofErr w:type="gramEnd"/>
      <w:r w:rsidR="00892698" w:rsidRPr="00121413">
        <w:rPr>
          <w:rFonts w:eastAsiaTheme="minorHAnsi"/>
          <w:lang w:val="en-GB" w:eastAsia="en-US"/>
        </w:rPr>
        <w:t xml:space="preserve">: 10.1016/j.ntt.2014.10.004. </w:t>
      </w:r>
    </w:p>
    <w:p w14:paraId="29F82797" w14:textId="77777777" w:rsidR="003F43F7" w:rsidRPr="00121413" w:rsidRDefault="003F43F7" w:rsidP="003F43F7">
      <w:pPr>
        <w:spacing w:line="480" w:lineRule="auto"/>
        <w:jc w:val="both"/>
        <w:rPr>
          <w:rFonts w:eastAsiaTheme="minorHAnsi"/>
          <w:lang w:val="en-GB" w:eastAsia="en-US"/>
        </w:rPr>
      </w:pPr>
      <w:r>
        <w:rPr>
          <w:rFonts w:eastAsiaTheme="minorHAnsi"/>
          <w:lang w:val="en-GB" w:eastAsia="en-US"/>
        </w:rPr>
        <w:t>12.</w:t>
      </w:r>
      <w:r>
        <w:rPr>
          <w:rFonts w:eastAsiaTheme="minorHAnsi"/>
          <w:lang w:val="en-GB" w:eastAsia="en-US"/>
        </w:rPr>
        <w:tab/>
      </w:r>
      <w:r w:rsidRPr="00121413">
        <w:rPr>
          <w:rFonts w:eastAsiaTheme="minorHAnsi"/>
          <w:lang w:val="en-GB" w:eastAsia="en-US"/>
        </w:rPr>
        <w:t xml:space="preserve">Woodall BP, </w:t>
      </w:r>
      <w:proofErr w:type="spellStart"/>
      <w:r w:rsidRPr="00121413">
        <w:rPr>
          <w:rFonts w:eastAsiaTheme="minorHAnsi"/>
          <w:lang w:val="en-GB" w:eastAsia="en-US"/>
        </w:rPr>
        <w:t>Orogo</w:t>
      </w:r>
      <w:proofErr w:type="spellEnd"/>
      <w:r w:rsidRPr="00121413">
        <w:rPr>
          <w:rFonts w:eastAsiaTheme="minorHAnsi"/>
          <w:lang w:val="en-GB" w:eastAsia="en-US"/>
        </w:rPr>
        <w:t xml:space="preserve"> AM, </w:t>
      </w:r>
      <w:proofErr w:type="spellStart"/>
      <w:r w:rsidRPr="00121413">
        <w:rPr>
          <w:rFonts w:eastAsiaTheme="minorHAnsi"/>
          <w:lang w:val="en-GB" w:eastAsia="en-US"/>
        </w:rPr>
        <w:t>Najor</w:t>
      </w:r>
      <w:proofErr w:type="spellEnd"/>
      <w:r w:rsidRPr="00121413">
        <w:rPr>
          <w:rFonts w:eastAsiaTheme="minorHAnsi"/>
          <w:lang w:val="en-GB" w:eastAsia="en-US"/>
        </w:rPr>
        <w:t xml:space="preserve"> RH et al. (2019) Parkin does not prevent accelerated cardiac aging in mitochondrial DNA </w:t>
      </w:r>
      <w:proofErr w:type="spellStart"/>
      <w:r w:rsidRPr="00121413">
        <w:rPr>
          <w:rFonts w:eastAsiaTheme="minorHAnsi"/>
          <w:lang w:val="en-GB" w:eastAsia="en-US"/>
        </w:rPr>
        <w:t>mutator</w:t>
      </w:r>
      <w:proofErr w:type="spellEnd"/>
      <w:r w:rsidRPr="00121413">
        <w:rPr>
          <w:rFonts w:eastAsiaTheme="minorHAnsi"/>
          <w:lang w:val="en-GB" w:eastAsia="en-US"/>
        </w:rPr>
        <w:t xml:space="preserve"> mice. </w:t>
      </w:r>
      <w:r w:rsidRPr="00892698">
        <w:rPr>
          <w:rFonts w:eastAsiaTheme="minorHAnsi"/>
          <w:i/>
          <w:lang w:val="en-GB" w:eastAsia="en-US"/>
        </w:rPr>
        <w:t>JCI Insight</w:t>
      </w:r>
      <w:r>
        <w:rPr>
          <w:rFonts w:eastAsiaTheme="minorHAnsi"/>
          <w:lang w:val="en-GB" w:eastAsia="en-US"/>
        </w:rPr>
        <w:t xml:space="preserve">. </w:t>
      </w:r>
      <w:proofErr w:type="gramStart"/>
      <w:r w:rsidRPr="00892698">
        <w:rPr>
          <w:rFonts w:eastAsiaTheme="minorHAnsi"/>
          <w:b/>
          <w:lang w:val="en-GB" w:eastAsia="en-US"/>
        </w:rPr>
        <w:t>5</w:t>
      </w:r>
      <w:proofErr w:type="gramEnd"/>
      <w:r w:rsidRPr="00121413">
        <w:rPr>
          <w:rFonts w:eastAsiaTheme="minorHAnsi"/>
          <w:lang w:val="en-GB" w:eastAsia="en-US"/>
        </w:rPr>
        <w:t>:</w:t>
      </w:r>
      <w:r>
        <w:rPr>
          <w:rFonts w:eastAsiaTheme="minorHAnsi"/>
          <w:lang w:val="en-GB" w:eastAsia="en-US"/>
        </w:rPr>
        <w:t xml:space="preserve"> </w:t>
      </w:r>
      <w:r w:rsidRPr="00121413">
        <w:rPr>
          <w:rFonts w:eastAsiaTheme="minorHAnsi"/>
          <w:lang w:val="en-GB" w:eastAsia="en-US"/>
        </w:rPr>
        <w:t xml:space="preserve">e127713. </w:t>
      </w:r>
      <w:proofErr w:type="spellStart"/>
      <w:proofErr w:type="gramStart"/>
      <w:r w:rsidRPr="00121413">
        <w:rPr>
          <w:rFonts w:eastAsiaTheme="minorHAnsi"/>
          <w:lang w:val="en-GB" w:eastAsia="en-US"/>
        </w:rPr>
        <w:t>doi</w:t>
      </w:r>
      <w:proofErr w:type="spellEnd"/>
      <w:proofErr w:type="gramEnd"/>
      <w:r w:rsidRPr="00121413">
        <w:rPr>
          <w:rFonts w:eastAsiaTheme="minorHAnsi"/>
          <w:lang w:val="en-GB" w:eastAsia="en-US"/>
        </w:rPr>
        <w:t xml:space="preserve">: 10.1172/jci.insight.127713. </w:t>
      </w:r>
    </w:p>
    <w:p w14:paraId="7DC22AE1" w14:textId="21FA51A6" w:rsidR="00892698" w:rsidRPr="00121413" w:rsidRDefault="007B3230" w:rsidP="00892698">
      <w:pPr>
        <w:spacing w:line="480" w:lineRule="auto"/>
        <w:jc w:val="both"/>
        <w:rPr>
          <w:rFonts w:eastAsiaTheme="minorHAnsi"/>
          <w:lang w:val="en-GB" w:eastAsia="en-US"/>
        </w:rPr>
      </w:pPr>
      <w:r>
        <w:rPr>
          <w:rFonts w:eastAsiaTheme="minorHAnsi"/>
          <w:lang w:val="en-GB" w:eastAsia="en-US"/>
        </w:rPr>
        <w:lastRenderedPageBreak/>
        <w:t>13.</w:t>
      </w:r>
      <w:r>
        <w:rPr>
          <w:rFonts w:eastAsiaTheme="minorHAnsi"/>
          <w:lang w:val="en-GB" w:eastAsia="en-US"/>
        </w:rPr>
        <w:tab/>
      </w:r>
      <w:proofErr w:type="spellStart"/>
      <w:r w:rsidR="00892698" w:rsidRPr="00121413">
        <w:rPr>
          <w:rFonts w:eastAsiaTheme="minorHAnsi"/>
          <w:lang w:val="en-GB" w:eastAsia="en-US"/>
        </w:rPr>
        <w:t>Perier</w:t>
      </w:r>
      <w:proofErr w:type="spellEnd"/>
      <w:r w:rsidR="00892698" w:rsidRPr="00121413">
        <w:rPr>
          <w:rFonts w:eastAsiaTheme="minorHAnsi"/>
          <w:lang w:val="en-GB" w:eastAsia="en-US"/>
        </w:rPr>
        <w:t xml:space="preserve"> C, Bender A, </w:t>
      </w:r>
      <w:proofErr w:type="spellStart"/>
      <w:r w:rsidR="00892698" w:rsidRPr="00121413">
        <w:rPr>
          <w:rFonts w:eastAsiaTheme="minorHAnsi"/>
          <w:lang w:val="en-GB" w:eastAsia="en-US"/>
        </w:rPr>
        <w:t>García-Arumí</w:t>
      </w:r>
      <w:proofErr w:type="spellEnd"/>
      <w:r w:rsidR="00892698" w:rsidRPr="00121413">
        <w:rPr>
          <w:rFonts w:eastAsiaTheme="minorHAnsi"/>
          <w:lang w:val="en-GB" w:eastAsia="en-US"/>
        </w:rPr>
        <w:t xml:space="preserve"> E. et al. (2013) Accumulation of mitochondrial DNA deletions within dopaminergic neurons triggers neuroprotective mechanisms. </w:t>
      </w:r>
      <w:r w:rsidR="00892698" w:rsidRPr="00892698">
        <w:rPr>
          <w:rFonts w:eastAsiaTheme="minorHAnsi"/>
          <w:i/>
          <w:lang w:val="en-GB" w:eastAsia="en-US"/>
        </w:rPr>
        <w:t>Brain</w:t>
      </w:r>
      <w:r w:rsidR="00892698">
        <w:rPr>
          <w:rFonts w:eastAsiaTheme="minorHAnsi"/>
          <w:lang w:val="en-GB" w:eastAsia="en-US"/>
        </w:rPr>
        <w:t xml:space="preserve">. </w:t>
      </w:r>
      <w:proofErr w:type="gramStart"/>
      <w:r w:rsidR="00892698" w:rsidRPr="00892698">
        <w:rPr>
          <w:rFonts w:eastAsiaTheme="minorHAnsi"/>
          <w:b/>
          <w:lang w:val="en-GB" w:eastAsia="en-US"/>
        </w:rPr>
        <w:t>136</w:t>
      </w:r>
      <w:proofErr w:type="gramEnd"/>
      <w:r w:rsidR="00892698" w:rsidRPr="00121413">
        <w:rPr>
          <w:rFonts w:eastAsiaTheme="minorHAnsi"/>
          <w:lang w:val="en-GB" w:eastAsia="en-US"/>
        </w:rPr>
        <w:t>:</w:t>
      </w:r>
      <w:r w:rsidR="00892698">
        <w:rPr>
          <w:rFonts w:eastAsiaTheme="minorHAnsi"/>
          <w:lang w:val="en-GB" w:eastAsia="en-US"/>
        </w:rPr>
        <w:t xml:space="preserve"> </w:t>
      </w:r>
      <w:r w:rsidR="00892698" w:rsidRPr="00121413">
        <w:rPr>
          <w:rFonts w:eastAsiaTheme="minorHAnsi"/>
          <w:lang w:val="en-GB" w:eastAsia="en-US"/>
        </w:rPr>
        <w:t>2369-</w:t>
      </w:r>
      <w:r w:rsidR="00892698">
        <w:rPr>
          <w:rFonts w:eastAsiaTheme="minorHAnsi"/>
          <w:lang w:val="en-GB" w:eastAsia="en-US"/>
        </w:rPr>
        <w:t>23</w:t>
      </w:r>
      <w:r w:rsidR="00892698" w:rsidRPr="00121413">
        <w:rPr>
          <w:rFonts w:eastAsiaTheme="minorHAnsi"/>
          <w:lang w:val="en-GB" w:eastAsia="en-US"/>
        </w:rPr>
        <w:t xml:space="preserve">78. </w:t>
      </w:r>
      <w:proofErr w:type="spellStart"/>
      <w:proofErr w:type="gramStart"/>
      <w:r w:rsidR="00892698" w:rsidRPr="00121413">
        <w:rPr>
          <w:rFonts w:eastAsiaTheme="minorHAnsi"/>
          <w:lang w:val="en-GB" w:eastAsia="en-US"/>
        </w:rPr>
        <w:t>doi</w:t>
      </w:r>
      <w:proofErr w:type="spellEnd"/>
      <w:proofErr w:type="gramEnd"/>
      <w:r w:rsidR="00892698" w:rsidRPr="00121413">
        <w:rPr>
          <w:rFonts w:eastAsiaTheme="minorHAnsi"/>
          <w:lang w:val="en-GB" w:eastAsia="en-US"/>
        </w:rPr>
        <w:t xml:space="preserve">: 10.1093/brain/awt196. </w:t>
      </w:r>
    </w:p>
    <w:p w14:paraId="5AB1EC93" w14:textId="1D903CF1" w:rsidR="00E54BC0" w:rsidRDefault="00E54BC0" w:rsidP="00121413">
      <w:pPr>
        <w:spacing w:line="480" w:lineRule="auto"/>
        <w:rPr>
          <w:rFonts w:eastAsiaTheme="minorHAnsi"/>
          <w:lang w:val="en-GB" w:eastAsia="en-US"/>
        </w:rPr>
      </w:pPr>
    </w:p>
    <w:p w14:paraId="4DDDC67E" w14:textId="759DF5B6" w:rsidR="00067965" w:rsidRPr="00A95A2A" w:rsidRDefault="00067965" w:rsidP="00121413">
      <w:pPr>
        <w:spacing w:line="480" w:lineRule="auto"/>
        <w:rPr>
          <w:b/>
          <w:lang w:val="en-GB"/>
        </w:rPr>
      </w:pPr>
      <w:r w:rsidRPr="00A95A2A">
        <w:rPr>
          <w:b/>
          <w:lang w:val="en-GB"/>
        </w:rPr>
        <w:t>Legends</w:t>
      </w:r>
    </w:p>
    <w:p w14:paraId="102B5DA8" w14:textId="4A93552E" w:rsidR="00067965" w:rsidRPr="00A95A2A" w:rsidRDefault="00067965" w:rsidP="00067965">
      <w:pPr>
        <w:spacing w:line="480" w:lineRule="auto"/>
        <w:jc w:val="both"/>
        <w:rPr>
          <w:lang w:val="en-GB"/>
        </w:rPr>
      </w:pPr>
      <w:r w:rsidRPr="00A95A2A">
        <w:rPr>
          <w:b/>
          <w:lang w:val="en-GB"/>
        </w:rPr>
        <w:t xml:space="preserve">Figure 1: </w:t>
      </w:r>
      <w:r w:rsidR="00EC1EBC" w:rsidRPr="00A95A2A">
        <w:rPr>
          <w:lang w:val="en-GB"/>
        </w:rPr>
        <w:t xml:space="preserve">MT </w:t>
      </w:r>
      <w:r w:rsidR="00654EF3" w:rsidRPr="00A95A2A">
        <w:rPr>
          <w:lang w:val="en-GB"/>
        </w:rPr>
        <w:t>a</w:t>
      </w:r>
      <w:r w:rsidR="00EC1EBC" w:rsidRPr="00A95A2A">
        <w:rPr>
          <w:lang w:val="en-GB"/>
        </w:rPr>
        <w:t>nd MT/</w:t>
      </w:r>
      <w:proofErr w:type="spellStart"/>
      <w:r w:rsidR="00EC1EBC" w:rsidRPr="00A95A2A">
        <w:rPr>
          <w:lang w:val="en-GB"/>
        </w:rPr>
        <w:t>Padel</w:t>
      </w:r>
      <w:proofErr w:type="spellEnd"/>
      <w:r w:rsidR="00EC1EBC" w:rsidRPr="00A95A2A">
        <w:rPr>
          <w:lang w:val="en-GB"/>
        </w:rPr>
        <w:t xml:space="preserve"> mice displayed similar </w:t>
      </w:r>
      <w:r w:rsidRPr="00A95A2A">
        <w:rPr>
          <w:lang w:val="en-GB"/>
        </w:rPr>
        <w:t xml:space="preserve">phenotypical </w:t>
      </w:r>
      <w:r w:rsidR="00EC1EBC" w:rsidRPr="00A95A2A">
        <w:rPr>
          <w:lang w:val="en-GB"/>
        </w:rPr>
        <w:t>effects</w:t>
      </w:r>
      <w:r w:rsidRPr="00A95A2A">
        <w:rPr>
          <w:lang w:val="en-GB"/>
        </w:rPr>
        <w:t>. (</w:t>
      </w:r>
      <w:r w:rsidRPr="00A95A2A">
        <w:rPr>
          <w:b/>
          <w:lang w:val="en-GB"/>
        </w:rPr>
        <w:t>A</w:t>
      </w:r>
      <w:r w:rsidRPr="00A95A2A">
        <w:rPr>
          <w:lang w:val="en-GB"/>
        </w:rPr>
        <w:t>)</w:t>
      </w:r>
      <w:r w:rsidR="009415DC" w:rsidRPr="00A95A2A">
        <w:rPr>
          <w:lang w:val="en-GB"/>
        </w:rPr>
        <w:t xml:space="preserve"> Body weight </w:t>
      </w:r>
      <w:r w:rsidR="003C341B" w:rsidRPr="00A95A2A">
        <w:rPr>
          <w:lang w:val="en-GB"/>
        </w:rPr>
        <w:t xml:space="preserve">(mean ± SEM) </w:t>
      </w:r>
      <w:r w:rsidR="009415DC" w:rsidRPr="00A95A2A">
        <w:rPr>
          <w:lang w:val="en-GB"/>
        </w:rPr>
        <w:t xml:space="preserve">of </w:t>
      </w:r>
      <w:proofErr w:type="spellStart"/>
      <w:r w:rsidR="009415DC" w:rsidRPr="00A95A2A">
        <w:rPr>
          <w:lang w:val="en-GB"/>
        </w:rPr>
        <w:t>Padel</w:t>
      </w:r>
      <w:proofErr w:type="spellEnd"/>
      <w:r w:rsidR="009415DC" w:rsidRPr="00A95A2A">
        <w:rPr>
          <w:lang w:val="en-GB"/>
        </w:rPr>
        <w:t xml:space="preserve"> mice at the age of </w:t>
      </w:r>
      <w:r w:rsidR="00A927FF" w:rsidRPr="00A95A2A">
        <w:rPr>
          <w:lang w:val="en-GB"/>
        </w:rPr>
        <w:t>6</w:t>
      </w:r>
      <w:r w:rsidR="009415DC" w:rsidRPr="00A95A2A">
        <w:rPr>
          <w:lang w:val="en-GB"/>
        </w:rPr>
        <w:t xml:space="preserve"> month</w:t>
      </w:r>
      <w:r w:rsidR="00A927FF" w:rsidRPr="00A95A2A">
        <w:rPr>
          <w:lang w:val="en-GB"/>
        </w:rPr>
        <w:t>s</w:t>
      </w:r>
      <w:r w:rsidR="009415DC" w:rsidRPr="00A95A2A">
        <w:rPr>
          <w:lang w:val="en-GB"/>
        </w:rPr>
        <w:t xml:space="preserve"> was lower than </w:t>
      </w:r>
      <w:proofErr w:type="spellStart"/>
      <w:r w:rsidR="009415DC" w:rsidRPr="00A95A2A">
        <w:rPr>
          <w:lang w:val="en-GB"/>
        </w:rPr>
        <w:t>wildtype</w:t>
      </w:r>
      <w:proofErr w:type="spellEnd"/>
      <w:r w:rsidR="009415DC" w:rsidRPr="00A95A2A">
        <w:rPr>
          <w:lang w:val="en-GB"/>
        </w:rPr>
        <w:t xml:space="preserve"> </w:t>
      </w:r>
      <w:proofErr w:type="spellStart"/>
      <w:r w:rsidR="009415DC" w:rsidRPr="00A95A2A">
        <w:rPr>
          <w:lang w:val="en-GB"/>
        </w:rPr>
        <w:t>littermats</w:t>
      </w:r>
      <w:proofErr w:type="spellEnd"/>
      <w:r w:rsidR="009415DC" w:rsidRPr="00A95A2A">
        <w:rPr>
          <w:lang w:val="en-GB"/>
        </w:rPr>
        <w:t xml:space="preserve"> (LM) (u-test: p &lt; 0.05), increased after </w:t>
      </w:r>
      <w:proofErr w:type="gramStart"/>
      <w:r w:rsidR="009415DC" w:rsidRPr="00A95A2A">
        <w:rPr>
          <w:lang w:val="en-GB"/>
        </w:rPr>
        <w:t>8</w:t>
      </w:r>
      <w:proofErr w:type="gramEnd"/>
      <w:r w:rsidR="009415DC" w:rsidRPr="00A95A2A">
        <w:rPr>
          <w:lang w:val="en-GB"/>
        </w:rPr>
        <w:t>. Month of their age (H-test: p &lt; 0.05)</w:t>
      </w:r>
      <w:r w:rsidR="003C341B" w:rsidRPr="00A95A2A">
        <w:rPr>
          <w:lang w:val="en-GB"/>
        </w:rPr>
        <w:t xml:space="preserve">, which were not </w:t>
      </w:r>
      <w:r w:rsidR="009415DC" w:rsidRPr="00A95A2A">
        <w:rPr>
          <w:lang w:val="en-GB"/>
        </w:rPr>
        <w:t xml:space="preserve">different to that of LM (u-tests: p &gt; 0.05).  </w:t>
      </w:r>
      <w:r w:rsidR="003C341B" w:rsidRPr="00A95A2A">
        <w:rPr>
          <w:lang w:val="en-GB"/>
        </w:rPr>
        <w:t>MT and MT/</w:t>
      </w:r>
      <w:proofErr w:type="spellStart"/>
      <w:r w:rsidR="003C341B" w:rsidRPr="00A95A2A">
        <w:rPr>
          <w:lang w:val="en-GB"/>
        </w:rPr>
        <w:t>Padel</w:t>
      </w:r>
      <w:proofErr w:type="spellEnd"/>
      <w:r w:rsidR="003C341B" w:rsidRPr="00A95A2A">
        <w:rPr>
          <w:lang w:val="en-GB"/>
        </w:rPr>
        <w:t xml:space="preserve"> </w:t>
      </w:r>
      <w:r w:rsidR="00A927FF" w:rsidRPr="00A95A2A">
        <w:rPr>
          <w:lang w:val="en-GB"/>
        </w:rPr>
        <w:t xml:space="preserve">mice started to lose body weight when the animals approach 8 months of age (H-tests: p &lt; 0.001), which were different to LM and </w:t>
      </w:r>
      <w:proofErr w:type="spellStart"/>
      <w:r w:rsidR="00A927FF" w:rsidRPr="00A95A2A">
        <w:rPr>
          <w:lang w:val="en-GB"/>
        </w:rPr>
        <w:t>Padel</w:t>
      </w:r>
      <w:proofErr w:type="spellEnd"/>
      <w:r w:rsidR="00A927FF" w:rsidRPr="00A95A2A">
        <w:rPr>
          <w:lang w:val="en-GB"/>
        </w:rPr>
        <w:t xml:space="preserve"> (u-tests: p &lt; 0.05).  There were no differences between MT</w:t>
      </w:r>
      <w:r w:rsidR="00F82322">
        <w:rPr>
          <w:lang w:val="en-GB"/>
        </w:rPr>
        <w:t xml:space="preserve"> and MT/</w:t>
      </w:r>
      <w:proofErr w:type="spellStart"/>
      <w:r w:rsidR="00F82322">
        <w:rPr>
          <w:lang w:val="en-GB"/>
        </w:rPr>
        <w:t>Padel</w:t>
      </w:r>
      <w:proofErr w:type="spellEnd"/>
      <w:r w:rsidR="00F82322">
        <w:rPr>
          <w:lang w:val="en-GB"/>
        </w:rPr>
        <w:t xml:space="preserve"> mice (u-tests: p &gt;</w:t>
      </w:r>
      <w:r w:rsidR="00A927FF" w:rsidRPr="00A95A2A">
        <w:rPr>
          <w:lang w:val="en-GB"/>
        </w:rPr>
        <w:t xml:space="preserve"> 0.05). </w:t>
      </w:r>
      <w:r w:rsidRPr="00A95A2A">
        <w:rPr>
          <w:lang w:val="en-GB"/>
        </w:rPr>
        <w:t>(</w:t>
      </w:r>
      <w:r w:rsidRPr="00A95A2A">
        <w:rPr>
          <w:b/>
          <w:lang w:val="en-GB"/>
        </w:rPr>
        <w:t>B</w:t>
      </w:r>
      <w:r w:rsidRPr="00A95A2A">
        <w:rPr>
          <w:lang w:val="en-GB"/>
        </w:rPr>
        <w:t>)</w:t>
      </w:r>
      <w:r w:rsidR="00686B6A" w:rsidRPr="00A95A2A">
        <w:rPr>
          <w:lang w:val="en-GB"/>
        </w:rPr>
        <w:t xml:space="preserve"> MT and MT/</w:t>
      </w:r>
      <w:proofErr w:type="spellStart"/>
      <w:r w:rsidR="00686B6A" w:rsidRPr="00A95A2A">
        <w:rPr>
          <w:lang w:val="en-GB"/>
        </w:rPr>
        <w:t>Padel</w:t>
      </w:r>
      <w:proofErr w:type="spellEnd"/>
      <w:r w:rsidR="00686B6A" w:rsidRPr="00A95A2A">
        <w:rPr>
          <w:lang w:val="en-GB"/>
        </w:rPr>
        <w:t xml:space="preserve"> mice (12 months old) showed</w:t>
      </w:r>
      <w:r w:rsidRPr="00A95A2A">
        <w:rPr>
          <w:lang w:val="en-GB"/>
        </w:rPr>
        <w:t xml:space="preserve"> </w:t>
      </w:r>
      <w:r w:rsidR="00FC0F1A">
        <w:rPr>
          <w:lang w:val="en-GB"/>
        </w:rPr>
        <w:t xml:space="preserve">similar </w:t>
      </w:r>
      <w:r w:rsidR="00654EF3" w:rsidRPr="00A95A2A">
        <w:rPr>
          <w:lang w:val="en-GB"/>
        </w:rPr>
        <w:t>enlargement of</w:t>
      </w:r>
      <w:r w:rsidR="008B6ABF" w:rsidRPr="00A95A2A">
        <w:rPr>
          <w:lang w:val="en-GB"/>
        </w:rPr>
        <w:t xml:space="preserve"> spleen </w:t>
      </w:r>
      <w:r w:rsidR="00686B6A" w:rsidRPr="00A95A2A">
        <w:rPr>
          <w:lang w:val="en-GB"/>
        </w:rPr>
        <w:t xml:space="preserve">compared to LM and </w:t>
      </w:r>
      <w:proofErr w:type="spellStart"/>
      <w:r w:rsidR="00686B6A" w:rsidRPr="00A95A2A">
        <w:rPr>
          <w:lang w:val="en-GB"/>
        </w:rPr>
        <w:t>Padel</w:t>
      </w:r>
      <w:proofErr w:type="spellEnd"/>
      <w:r w:rsidR="00F82322">
        <w:rPr>
          <w:lang w:val="en-GB"/>
        </w:rPr>
        <w:t xml:space="preserve"> </w:t>
      </w:r>
      <w:r w:rsidR="00F82322" w:rsidRPr="00A95A2A">
        <w:rPr>
          <w:lang w:val="en-GB"/>
        </w:rPr>
        <w:t>(mean ± SEM</w:t>
      </w:r>
      <w:r w:rsidR="00FC0F1A">
        <w:rPr>
          <w:lang w:val="en-GB"/>
        </w:rPr>
        <w:t>; u-test: p &gt;</w:t>
      </w:r>
      <w:r w:rsidR="00F82322" w:rsidRPr="00A95A2A">
        <w:rPr>
          <w:lang w:val="en-GB"/>
        </w:rPr>
        <w:t xml:space="preserve"> 0.05</w:t>
      </w:r>
      <w:r w:rsidR="00FC0F1A">
        <w:rPr>
          <w:lang w:val="en-GB"/>
        </w:rPr>
        <w:t xml:space="preserve"> for MT vs MT/</w:t>
      </w:r>
      <w:proofErr w:type="spellStart"/>
      <w:r w:rsidR="00FC0F1A">
        <w:rPr>
          <w:lang w:val="en-GB"/>
        </w:rPr>
        <w:t>Padel</w:t>
      </w:r>
      <w:proofErr w:type="spellEnd"/>
      <w:r w:rsidR="00F82322" w:rsidRPr="00A95A2A">
        <w:rPr>
          <w:lang w:val="en-GB"/>
        </w:rPr>
        <w:t>)</w:t>
      </w:r>
      <w:r w:rsidRPr="00A95A2A">
        <w:rPr>
          <w:lang w:val="en-GB"/>
        </w:rPr>
        <w:t>. (</w:t>
      </w:r>
      <w:r w:rsidRPr="00A95A2A">
        <w:rPr>
          <w:b/>
          <w:lang w:val="en-GB"/>
        </w:rPr>
        <w:t>C</w:t>
      </w:r>
      <w:r w:rsidRPr="00A95A2A">
        <w:rPr>
          <w:lang w:val="en-GB"/>
        </w:rPr>
        <w:t xml:space="preserve">) </w:t>
      </w:r>
      <w:r w:rsidR="008E07E6" w:rsidRPr="00A95A2A">
        <w:rPr>
          <w:lang w:val="en-GB"/>
        </w:rPr>
        <w:t>MT and MT/</w:t>
      </w:r>
      <w:proofErr w:type="spellStart"/>
      <w:r w:rsidR="008E07E6" w:rsidRPr="00A95A2A">
        <w:rPr>
          <w:lang w:val="en-GB"/>
        </w:rPr>
        <w:t>Padel</w:t>
      </w:r>
      <w:proofErr w:type="spellEnd"/>
      <w:r w:rsidR="008E07E6" w:rsidRPr="00A95A2A">
        <w:rPr>
          <w:lang w:val="en-GB"/>
        </w:rPr>
        <w:t xml:space="preserve"> mice exhibited s</w:t>
      </w:r>
      <w:r w:rsidR="000A05FC" w:rsidRPr="00A95A2A">
        <w:rPr>
          <w:lang w:val="en-GB"/>
        </w:rPr>
        <w:t xml:space="preserve">imilar survival </w:t>
      </w:r>
      <w:r w:rsidR="008E07E6" w:rsidRPr="00A95A2A">
        <w:rPr>
          <w:lang w:val="en-GB"/>
        </w:rPr>
        <w:t>rates in</w:t>
      </w:r>
      <w:r w:rsidR="000A05FC" w:rsidRPr="00A95A2A">
        <w:rPr>
          <w:lang w:val="en-GB"/>
        </w:rPr>
        <w:t xml:space="preserve"> Kaplan-Meier analysis (</w:t>
      </w:r>
      <w:r w:rsidR="00783FC8" w:rsidRPr="00A95A2A">
        <w:rPr>
          <w:lang w:val="en-GB"/>
        </w:rPr>
        <w:t>log-rank test: p &gt; 0.05)</w:t>
      </w:r>
      <w:r w:rsidR="000A05FC" w:rsidRPr="00A95A2A">
        <w:rPr>
          <w:lang w:val="en-GB"/>
        </w:rPr>
        <w:t>.</w:t>
      </w:r>
      <w:r w:rsidR="00783FC8" w:rsidRPr="00A95A2A">
        <w:rPr>
          <w:lang w:val="en-GB"/>
        </w:rPr>
        <w:t xml:space="preserve"> (</w:t>
      </w:r>
      <w:r w:rsidR="00783FC8" w:rsidRPr="00A95A2A">
        <w:rPr>
          <w:b/>
          <w:lang w:val="en-GB"/>
        </w:rPr>
        <w:t>D</w:t>
      </w:r>
      <w:r w:rsidR="00783FC8" w:rsidRPr="00A95A2A">
        <w:rPr>
          <w:lang w:val="en-GB"/>
        </w:rPr>
        <w:t xml:space="preserve">) </w:t>
      </w:r>
      <w:r w:rsidR="007B4F4A" w:rsidRPr="00A95A2A">
        <w:rPr>
          <w:lang w:val="en-GB"/>
        </w:rPr>
        <w:t xml:space="preserve">LM and </w:t>
      </w:r>
      <w:proofErr w:type="spellStart"/>
      <w:r w:rsidR="007B4F4A" w:rsidRPr="00A95A2A">
        <w:rPr>
          <w:lang w:val="en-GB"/>
        </w:rPr>
        <w:t>Padel</w:t>
      </w:r>
      <w:proofErr w:type="spellEnd"/>
      <w:r w:rsidR="007B4F4A" w:rsidRPr="00A95A2A">
        <w:rPr>
          <w:lang w:val="en-GB"/>
        </w:rPr>
        <w:t xml:space="preserve"> mice exhibited similar constant performance (mean ± SEM) on the </w:t>
      </w:r>
      <w:proofErr w:type="spellStart"/>
      <w:r w:rsidR="007B4F4A" w:rsidRPr="00A95A2A">
        <w:rPr>
          <w:lang w:val="en-GB"/>
        </w:rPr>
        <w:t>rotarod</w:t>
      </w:r>
      <w:proofErr w:type="spellEnd"/>
      <w:r w:rsidR="007B4F4A" w:rsidRPr="00A95A2A">
        <w:rPr>
          <w:lang w:val="en-GB"/>
        </w:rPr>
        <w:t xml:space="preserve"> (u-tests: p &gt; 0.05). </w:t>
      </w:r>
      <w:r w:rsidR="008D0128" w:rsidRPr="00A95A2A">
        <w:rPr>
          <w:lang w:val="en-GB"/>
        </w:rPr>
        <w:t>MT mice s</w:t>
      </w:r>
      <w:r w:rsidR="007B4F4A" w:rsidRPr="00A95A2A">
        <w:rPr>
          <w:lang w:val="en-GB"/>
        </w:rPr>
        <w:t>howed low performance</w:t>
      </w:r>
      <w:r w:rsidR="008D0128" w:rsidRPr="00A95A2A">
        <w:rPr>
          <w:lang w:val="en-GB"/>
        </w:rPr>
        <w:t xml:space="preserve">, </w:t>
      </w:r>
      <w:r w:rsidR="007B4F4A" w:rsidRPr="00A95A2A">
        <w:rPr>
          <w:lang w:val="en-GB"/>
        </w:rPr>
        <w:t xml:space="preserve">compared to LM and </w:t>
      </w:r>
      <w:proofErr w:type="spellStart"/>
      <w:r w:rsidR="007B4F4A" w:rsidRPr="00A95A2A">
        <w:rPr>
          <w:lang w:val="en-GB"/>
        </w:rPr>
        <w:t>Padel</w:t>
      </w:r>
      <w:proofErr w:type="spellEnd"/>
      <w:r w:rsidR="007B4F4A" w:rsidRPr="00A95A2A">
        <w:rPr>
          <w:lang w:val="en-GB"/>
        </w:rPr>
        <w:t xml:space="preserve"> (u-tests: p &lt; 0.05). </w:t>
      </w:r>
      <w:r w:rsidR="008D0128" w:rsidRPr="00A95A2A">
        <w:rPr>
          <w:lang w:val="en-GB"/>
        </w:rPr>
        <w:t>MT/</w:t>
      </w:r>
      <w:proofErr w:type="spellStart"/>
      <w:r w:rsidR="008D0128" w:rsidRPr="00A95A2A">
        <w:rPr>
          <w:lang w:val="en-GB"/>
        </w:rPr>
        <w:t>Padel</w:t>
      </w:r>
      <w:proofErr w:type="spellEnd"/>
      <w:r w:rsidR="008D0128" w:rsidRPr="00A95A2A">
        <w:rPr>
          <w:lang w:val="en-GB"/>
        </w:rPr>
        <w:t xml:space="preserve"> mice show an age dependent, continuous decline in performances </w:t>
      </w:r>
      <w:r w:rsidR="007B4F4A" w:rsidRPr="00A95A2A">
        <w:rPr>
          <w:lang w:val="en-GB"/>
        </w:rPr>
        <w:t>(H-test: p &lt; 0.001</w:t>
      </w:r>
      <w:r w:rsidR="008D0128" w:rsidRPr="00A95A2A">
        <w:rPr>
          <w:lang w:val="en-GB"/>
        </w:rPr>
        <w:t xml:space="preserve">). </w:t>
      </w:r>
      <w:r w:rsidR="00CD05AF" w:rsidRPr="00A95A2A">
        <w:rPr>
          <w:lang w:val="en-GB"/>
        </w:rPr>
        <w:t xml:space="preserve"> </w:t>
      </w:r>
      <w:r w:rsidR="008E3CD0" w:rsidRPr="00A95A2A">
        <w:rPr>
          <w:lang w:val="en-GB"/>
        </w:rPr>
        <w:t xml:space="preserve">No difference </w:t>
      </w:r>
      <w:proofErr w:type="gramStart"/>
      <w:r w:rsidR="008E3CD0" w:rsidRPr="00A95A2A">
        <w:rPr>
          <w:lang w:val="en-GB"/>
        </w:rPr>
        <w:t>was found</w:t>
      </w:r>
      <w:proofErr w:type="gramEnd"/>
      <w:r w:rsidR="007B4F4A" w:rsidRPr="00A95A2A">
        <w:rPr>
          <w:lang w:val="en-GB"/>
        </w:rPr>
        <w:t xml:space="preserve"> between MT and MT/</w:t>
      </w:r>
      <w:proofErr w:type="spellStart"/>
      <w:r w:rsidR="007B4F4A" w:rsidRPr="00A95A2A">
        <w:rPr>
          <w:lang w:val="en-GB"/>
        </w:rPr>
        <w:t>Padel</w:t>
      </w:r>
      <w:proofErr w:type="spellEnd"/>
      <w:r w:rsidR="007B4F4A" w:rsidRPr="00A95A2A">
        <w:rPr>
          <w:lang w:val="en-GB"/>
        </w:rPr>
        <w:t xml:space="preserve"> for</w:t>
      </w:r>
      <w:r w:rsidR="00CD05AF" w:rsidRPr="00A95A2A">
        <w:rPr>
          <w:lang w:val="en-GB"/>
        </w:rPr>
        <w:t xml:space="preserve"> 8 </w:t>
      </w:r>
      <w:r w:rsidR="007B4F4A" w:rsidRPr="00A95A2A">
        <w:rPr>
          <w:lang w:val="en-GB"/>
        </w:rPr>
        <w:t>-</w:t>
      </w:r>
      <w:r w:rsidR="00783FC8" w:rsidRPr="00A95A2A">
        <w:rPr>
          <w:lang w:val="en-GB"/>
        </w:rPr>
        <w:t xml:space="preserve"> 12</w:t>
      </w:r>
      <w:r w:rsidRPr="00A95A2A">
        <w:rPr>
          <w:lang w:val="en-GB"/>
        </w:rPr>
        <w:t xml:space="preserve"> months. </w:t>
      </w:r>
      <w:r w:rsidR="00AC10C7" w:rsidRPr="00A95A2A">
        <w:rPr>
          <w:lang w:val="en-GB"/>
        </w:rPr>
        <w:t>(</w:t>
      </w:r>
      <w:proofErr w:type="gramStart"/>
      <w:r w:rsidR="00DE7512" w:rsidRPr="00A95A2A">
        <w:rPr>
          <w:lang w:val="en-GB"/>
        </w:rPr>
        <w:t>u</w:t>
      </w:r>
      <w:r w:rsidR="00AC10C7" w:rsidRPr="00A95A2A">
        <w:rPr>
          <w:lang w:val="en-GB"/>
        </w:rPr>
        <w:t>-</w:t>
      </w:r>
      <w:r w:rsidR="00EC1EBC" w:rsidRPr="00A95A2A">
        <w:rPr>
          <w:lang w:val="en-GB"/>
        </w:rPr>
        <w:t>test</w:t>
      </w:r>
      <w:r w:rsidR="007B4F4A" w:rsidRPr="00A95A2A">
        <w:rPr>
          <w:lang w:val="en-GB"/>
        </w:rPr>
        <w:t>s</w:t>
      </w:r>
      <w:proofErr w:type="gramEnd"/>
      <w:r w:rsidR="00EC1EBC" w:rsidRPr="00A95A2A">
        <w:rPr>
          <w:lang w:val="en-GB"/>
        </w:rPr>
        <w:t xml:space="preserve">; </w:t>
      </w:r>
      <w:r w:rsidR="00AC10C7" w:rsidRPr="00A95A2A">
        <w:rPr>
          <w:lang w:val="en-GB"/>
        </w:rPr>
        <w:t>p &gt; 0.05). (</w:t>
      </w:r>
      <w:r w:rsidR="00AC10C7" w:rsidRPr="00A95A2A">
        <w:rPr>
          <w:b/>
          <w:lang w:val="en-GB"/>
        </w:rPr>
        <w:t>E</w:t>
      </w:r>
      <w:r w:rsidRPr="00A95A2A">
        <w:rPr>
          <w:lang w:val="en-GB"/>
        </w:rPr>
        <w:t xml:space="preserve">) </w:t>
      </w:r>
      <w:r w:rsidR="00C160A5" w:rsidRPr="00A95A2A">
        <w:rPr>
          <w:lang w:val="en-GB"/>
        </w:rPr>
        <w:t xml:space="preserve">LM and </w:t>
      </w:r>
      <w:proofErr w:type="spellStart"/>
      <w:r w:rsidR="00C160A5" w:rsidRPr="00A95A2A">
        <w:rPr>
          <w:lang w:val="en-GB"/>
        </w:rPr>
        <w:t>Padel</w:t>
      </w:r>
      <w:proofErr w:type="spellEnd"/>
      <w:r w:rsidR="00C160A5" w:rsidRPr="00A95A2A">
        <w:rPr>
          <w:lang w:val="en-GB"/>
        </w:rPr>
        <w:t xml:space="preserve"> mice displayed similar averaged latencies (mean ± SEM) in the pole test (u-test: p &gt; 0.05). </w:t>
      </w:r>
      <w:r w:rsidR="008E07E6" w:rsidRPr="00A95A2A">
        <w:rPr>
          <w:lang w:val="en-GB"/>
        </w:rPr>
        <w:t>MT and MT/</w:t>
      </w:r>
      <w:proofErr w:type="spellStart"/>
      <w:r w:rsidR="008E07E6" w:rsidRPr="00A95A2A">
        <w:rPr>
          <w:lang w:val="en-GB"/>
        </w:rPr>
        <w:t>Padel</w:t>
      </w:r>
      <w:proofErr w:type="spellEnd"/>
      <w:r w:rsidR="008E07E6" w:rsidRPr="00A95A2A">
        <w:rPr>
          <w:lang w:val="en-GB"/>
        </w:rPr>
        <w:t xml:space="preserve"> mice </w:t>
      </w:r>
      <w:r w:rsidR="00C160A5" w:rsidRPr="00A95A2A">
        <w:rPr>
          <w:lang w:val="en-GB"/>
        </w:rPr>
        <w:t xml:space="preserve">showed reduced performance compared to LM and </w:t>
      </w:r>
      <w:proofErr w:type="spellStart"/>
      <w:r w:rsidR="00C160A5" w:rsidRPr="00A95A2A">
        <w:rPr>
          <w:lang w:val="en-GB"/>
        </w:rPr>
        <w:t>Padel</w:t>
      </w:r>
      <w:proofErr w:type="spellEnd"/>
      <w:r w:rsidR="00C160A5" w:rsidRPr="00A95A2A">
        <w:rPr>
          <w:lang w:val="en-GB"/>
        </w:rPr>
        <w:t xml:space="preserve"> (u-tests: p &lt; 0.05).</w:t>
      </w:r>
      <w:r w:rsidR="008E07E6" w:rsidRPr="00A95A2A">
        <w:rPr>
          <w:lang w:val="en-GB"/>
        </w:rPr>
        <w:t xml:space="preserve"> </w:t>
      </w:r>
      <w:r w:rsidR="008E3CD0" w:rsidRPr="00A95A2A">
        <w:rPr>
          <w:lang w:val="en-GB"/>
        </w:rPr>
        <w:t>No</w:t>
      </w:r>
      <w:r w:rsidR="00C160A5" w:rsidRPr="00A95A2A">
        <w:rPr>
          <w:lang w:val="en-GB"/>
        </w:rPr>
        <w:t xml:space="preserve"> differences </w:t>
      </w:r>
      <w:proofErr w:type="gramStart"/>
      <w:r w:rsidR="008E3CD0" w:rsidRPr="00A95A2A">
        <w:rPr>
          <w:lang w:val="en-GB"/>
        </w:rPr>
        <w:t>was found</w:t>
      </w:r>
      <w:proofErr w:type="gramEnd"/>
      <w:r w:rsidR="008E3CD0" w:rsidRPr="00A95A2A">
        <w:rPr>
          <w:lang w:val="en-GB"/>
        </w:rPr>
        <w:t xml:space="preserve"> </w:t>
      </w:r>
      <w:r w:rsidR="00C160A5" w:rsidRPr="00A95A2A">
        <w:rPr>
          <w:lang w:val="en-GB"/>
        </w:rPr>
        <w:t>between MT and MT/</w:t>
      </w:r>
      <w:proofErr w:type="spellStart"/>
      <w:r w:rsidR="00C160A5" w:rsidRPr="00A95A2A">
        <w:rPr>
          <w:lang w:val="en-GB"/>
        </w:rPr>
        <w:t>Padel</w:t>
      </w:r>
      <w:proofErr w:type="spellEnd"/>
      <w:r w:rsidR="00C160A5" w:rsidRPr="00A95A2A">
        <w:rPr>
          <w:lang w:val="en-GB"/>
        </w:rPr>
        <w:t xml:space="preserve"> (u-test: p &gt; 0.05)</w:t>
      </w:r>
      <w:r w:rsidR="008E07E6" w:rsidRPr="00A95A2A">
        <w:rPr>
          <w:lang w:val="en-GB"/>
        </w:rPr>
        <w:t>. (</w:t>
      </w:r>
      <w:r w:rsidR="008E07E6" w:rsidRPr="00A95A2A">
        <w:rPr>
          <w:b/>
          <w:lang w:val="en-GB"/>
        </w:rPr>
        <w:t>F</w:t>
      </w:r>
      <w:r w:rsidRPr="00A95A2A">
        <w:rPr>
          <w:lang w:val="en-GB"/>
        </w:rPr>
        <w:t xml:space="preserve">) </w:t>
      </w:r>
      <w:r w:rsidR="008E3CD0" w:rsidRPr="00A95A2A">
        <w:rPr>
          <w:lang w:val="en-GB"/>
        </w:rPr>
        <w:t>MT and MT/</w:t>
      </w:r>
      <w:proofErr w:type="spellStart"/>
      <w:r w:rsidR="008E3CD0" w:rsidRPr="00A95A2A">
        <w:rPr>
          <w:lang w:val="en-GB"/>
        </w:rPr>
        <w:t>Padel</w:t>
      </w:r>
      <w:proofErr w:type="spellEnd"/>
      <w:r w:rsidR="008E3CD0" w:rsidRPr="00A95A2A">
        <w:rPr>
          <w:lang w:val="en-GB"/>
        </w:rPr>
        <w:t xml:space="preserve"> mice exhibited higher p</w:t>
      </w:r>
      <w:r w:rsidRPr="00A95A2A">
        <w:rPr>
          <w:lang w:val="en-GB"/>
        </w:rPr>
        <w:t>ercentage of trials in which mice fell</w:t>
      </w:r>
      <w:r w:rsidR="003663EB" w:rsidRPr="00A95A2A">
        <w:rPr>
          <w:lang w:val="en-GB"/>
        </w:rPr>
        <w:t xml:space="preserve"> off</w:t>
      </w:r>
      <w:r w:rsidRPr="00A95A2A">
        <w:rPr>
          <w:lang w:val="en-GB"/>
        </w:rPr>
        <w:t xml:space="preserve"> or slid</w:t>
      </w:r>
      <w:r w:rsidR="003663EB" w:rsidRPr="00A95A2A">
        <w:rPr>
          <w:lang w:val="en-GB"/>
        </w:rPr>
        <w:t xml:space="preserve"> down</w:t>
      </w:r>
      <w:r w:rsidRPr="00A95A2A">
        <w:rPr>
          <w:lang w:val="en-GB"/>
        </w:rPr>
        <w:t xml:space="preserve"> the pole during the pole test</w:t>
      </w:r>
      <w:r w:rsidR="008B6ABF" w:rsidRPr="00A95A2A">
        <w:rPr>
          <w:lang w:val="en-GB"/>
        </w:rPr>
        <w:t xml:space="preserve"> (</w:t>
      </w:r>
      <w:r w:rsidR="00C160A5" w:rsidRPr="00A95A2A">
        <w:rPr>
          <w:lang w:val="en-GB"/>
        </w:rPr>
        <w:t>mean ± SEM</w:t>
      </w:r>
      <w:r w:rsidR="008B6ABF" w:rsidRPr="00A95A2A">
        <w:rPr>
          <w:lang w:val="en-GB"/>
        </w:rPr>
        <w:t>)</w:t>
      </w:r>
      <w:r w:rsidR="008E07E6" w:rsidRPr="00A95A2A">
        <w:rPr>
          <w:lang w:val="en-GB"/>
        </w:rPr>
        <w:t>.</w:t>
      </w:r>
      <w:r w:rsidRPr="00A95A2A">
        <w:rPr>
          <w:lang w:val="en-GB"/>
        </w:rPr>
        <w:t xml:space="preserve"> No difference </w:t>
      </w:r>
      <w:proofErr w:type="gramStart"/>
      <w:r w:rsidRPr="00A95A2A">
        <w:rPr>
          <w:lang w:val="en-GB"/>
        </w:rPr>
        <w:t>was found</w:t>
      </w:r>
      <w:proofErr w:type="gramEnd"/>
      <w:r w:rsidRPr="00A95A2A">
        <w:rPr>
          <w:lang w:val="en-GB"/>
        </w:rPr>
        <w:t xml:space="preserve"> between MT </w:t>
      </w:r>
      <w:r w:rsidR="00FC0F1A">
        <w:rPr>
          <w:lang w:val="en-GB"/>
        </w:rPr>
        <w:t>and MT/</w:t>
      </w:r>
      <w:proofErr w:type="spellStart"/>
      <w:r w:rsidR="00FC0F1A">
        <w:rPr>
          <w:lang w:val="en-GB"/>
        </w:rPr>
        <w:t>Padel</w:t>
      </w:r>
      <w:proofErr w:type="spellEnd"/>
      <w:r w:rsidR="00FC0F1A">
        <w:rPr>
          <w:lang w:val="en-GB"/>
        </w:rPr>
        <w:t xml:space="preserve"> mice (</w:t>
      </w:r>
      <w:r w:rsidR="00DE7512" w:rsidRPr="00A95A2A">
        <w:rPr>
          <w:lang w:val="en-GB"/>
        </w:rPr>
        <w:t>u</w:t>
      </w:r>
      <w:r w:rsidR="008E07E6" w:rsidRPr="00A95A2A">
        <w:rPr>
          <w:lang w:val="en-GB"/>
        </w:rPr>
        <w:t>-</w:t>
      </w:r>
      <w:r w:rsidRPr="00A95A2A">
        <w:rPr>
          <w:lang w:val="en-GB"/>
        </w:rPr>
        <w:t xml:space="preserve">test; </w:t>
      </w:r>
      <w:r w:rsidR="00235B05" w:rsidRPr="00A95A2A">
        <w:rPr>
          <w:lang w:val="en-GB"/>
        </w:rPr>
        <w:t>p &gt;</w:t>
      </w:r>
      <w:r w:rsidRPr="00A95A2A">
        <w:rPr>
          <w:lang w:val="en-GB"/>
        </w:rPr>
        <w:t xml:space="preserve"> 0</w:t>
      </w:r>
      <w:r w:rsidR="008E07E6" w:rsidRPr="00A95A2A">
        <w:rPr>
          <w:lang w:val="en-GB"/>
        </w:rPr>
        <w:t>.</w:t>
      </w:r>
      <w:r w:rsidR="00235B05" w:rsidRPr="00A95A2A">
        <w:rPr>
          <w:lang w:val="en-GB"/>
        </w:rPr>
        <w:t>05</w:t>
      </w:r>
      <w:r w:rsidRPr="00A95A2A">
        <w:rPr>
          <w:lang w:val="en-GB"/>
        </w:rPr>
        <w:t>).</w:t>
      </w:r>
      <w:r w:rsidR="008E07E6" w:rsidRPr="00A95A2A">
        <w:rPr>
          <w:lang w:val="en-GB"/>
        </w:rPr>
        <w:t xml:space="preserve"> </w:t>
      </w:r>
      <w:r w:rsidR="00235B05" w:rsidRPr="00A95A2A">
        <w:rPr>
          <w:lang w:val="en-GB"/>
        </w:rPr>
        <w:t>(</w:t>
      </w:r>
      <w:r w:rsidR="00235B05" w:rsidRPr="00A95A2A">
        <w:rPr>
          <w:b/>
          <w:lang w:val="en-GB"/>
        </w:rPr>
        <w:t>A-F</w:t>
      </w:r>
      <w:r w:rsidR="00235B05" w:rsidRPr="00A95A2A">
        <w:rPr>
          <w:lang w:val="en-GB"/>
        </w:rPr>
        <w:t>)</w:t>
      </w:r>
      <w:r w:rsidR="00BE4BCC" w:rsidRPr="00A95A2A">
        <w:rPr>
          <w:lang w:val="en-GB"/>
        </w:rPr>
        <w:t xml:space="preserve"> </w:t>
      </w:r>
      <w:r w:rsidR="00E82D16" w:rsidRPr="00E82D16">
        <w:rPr>
          <w:lang w:val="en-GB"/>
        </w:rPr>
        <w:t>Numbers in parentheses indicate numbers of analysed animals.</w:t>
      </w:r>
      <w:r w:rsidR="00E82D16">
        <w:rPr>
          <w:lang w:val="en-GB"/>
        </w:rPr>
        <w:t xml:space="preserve"> </w:t>
      </w:r>
      <w:r w:rsidR="00BE4BCC" w:rsidRPr="00A95A2A">
        <w:rPr>
          <w:lang w:val="en-GB"/>
        </w:rPr>
        <w:t>H- or</w:t>
      </w:r>
      <w:r w:rsidR="00DE7512" w:rsidRPr="00A95A2A">
        <w:rPr>
          <w:lang w:val="en-GB"/>
        </w:rPr>
        <w:t xml:space="preserve"> u-test:</w:t>
      </w:r>
      <w:r w:rsidR="00235B05" w:rsidRPr="00A95A2A">
        <w:rPr>
          <w:lang w:val="en-GB"/>
        </w:rPr>
        <w:t xml:space="preserve"> </w:t>
      </w:r>
      <w:r w:rsidR="008E07E6" w:rsidRPr="00A95A2A">
        <w:rPr>
          <w:lang w:val="en-GB"/>
        </w:rPr>
        <w:t>*p &lt;</w:t>
      </w:r>
      <w:r w:rsidR="00DE7512" w:rsidRPr="00A95A2A">
        <w:rPr>
          <w:lang w:val="en-GB"/>
        </w:rPr>
        <w:t xml:space="preserve"> 0.05; **p &lt; 0.01; ***p &lt; 0.001.</w:t>
      </w:r>
      <w:r w:rsidRPr="00A95A2A">
        <w:rPr>
          <w:lang w:val="en-GB"/>
        </w:rPr>
        <w:t xml:space="preserve"> </w:t>
      </w:r>
    </w:p>
    <w:p w14:paraId="4DC53DE2" w14:textId="77777777" w:rsidR="00067965" w:rsidRPr="00A95A2A" w:rsidRDefault="00067965" w:rsidP="00067965">
      <w:pPr>
        <w:spacing w:line="480" w:lineRule="auto"/>
        <w:jc w:val="both"/>
        <w:rPr>
          <w:lang w:val="en-GB"/>
        </w:rPr>
      </w:pPr>
    </w:p>
    <w:p w14:paraId="1A1708F2" w14:textId="55D5F0B9" w:rsidR="006154EB" w:rsidRPr="00A95A2A" w:rsidRDefault="00067965" w:rsidP="00067965">
      <w:pPr>
        <w:spacing w:line="480" w:lineRule="auto"/>
        <w:jc w:val="both"/>
        <w:rPr>
          <w:lang w:val="en-GB"/>
        </w:rPr>
      </w:pPr>
      <w:r w:rsidRPr="00A95A2A">
        <w:rPr>
          <w:b/>
          <w:lang w:val="en-GB"/>
        </w:rPr>
        <w:lastRenderedPageBreak/>
        <w:t>Figure 2</w:t>
      </w:r>
      <w:r w:rsidR="00DE7512" w:rsidRPr="00A95A2A">
        <w:rPr>
          <w:b/>
          <w:lang w:val="en-GB"/>
        </w:rPr>
        <w:t>:</w:t>
      </w:r>
      <w:r w:rsidRPr="00A95A2A">
        <w:rPr>
          <w:lang w:val="en-GB"/>
        </w:rPr>
        <w:t xml:space="preserve"> MT and MT </w:t>
      </w:r>
      <w:r w:rsidR="001173EB" w:rsidRPr="00A95A2A">
        <w:rPr>
          <w:lang w:val="en-GB"/>
        </w:rPr>
        <w:t>/</w:t>
      </w:r>
      <w:proofErr w:type="spellStart"/>
      <w:r w:rsidR="001173EB" w:rsidRPr="00A95A2A">
        <w:rPr>
          <w:lang w:val="en-GB"/>
        </w:rPr>
        <w:t>Padel</w:t>
      </w:r>
      <w:proofErr w:type="spellEnd"/>
      <w:r w:rsidR="001173EB" w:rsidRPr="00A95A2A">
        <w:rPr>
          <w:lang w:val="en-GB"/>
        </w:rPr>
        <w:t xml:space="preserve"> mice exhibited</w:t>
      </w:r>
      <w:r w:rsidRPr="00A95A2A">
        <w:rPr>
          <w:lang w:val="en-GB"/>
        </w:rPr>
        <w:t xml:space="preserve"> similar phenotypical changes </w:t>
      </w:r>
      <w:r w:rsidR="001173EB" w:rsidRPr="00A95A2A">
        <w:rPr>
          <w:lang w:val="en-GB"/>
        </w:rPr>
        <w:t xml:space="preserve">in the open field test. </w:t>
      </w:r>
      <w:r w:rsidRPr="00A95A2A">
        <w:rPr>
          <w:lang w:val="en-GB"/>
        </w:rPr>
        <w:t>(</w:t>
      </w:r>
      <w:r w:rsidRPr="00A95A2A">
        <w:rPr>
          <w:b/>
          <w:bCs/>
          <w:lang w:val="en-GB"/>
        </w:rPr>
        <w:t>A</w:t>
      </w:r>
      <w:r w:rsidRPr="00A95A2A">
        <w:rPr>
          <w:lang w:val="en-GB"/>
        </w:rPr>
        <w:t xml:space="preserve">) </w:t>
      </w:r>
      <w:r w:rsidR="0047461B" w:rsidRPr="00A95A2A">
        <w:rPr>
          <w:lang w:val="en-GB"/>
        </w:rPr>
        <w:t>N</w:t>
      </w:r>
      <w:r w:rsidR="00B00741" w:rsidRPr="00A95A2A">
        <w:rPr>
          <w:lang w:val="en-GB"/>
        </w:rPr>
        <w:t xml:space="preserve">aïve </w:t>
      </w:r>
      <w:r w:rsidR="00463BC2" w:rsidRPr="00A95A2A">
        <w:rPr>
          <w:lang w:val="en-GB"/>
        </w:rPr>
        <w:t xml:space="preserve">mice </w:t>
      </w:r>
      <w:r w:rsidR="00EA761A" w:rsidRPr="00A95A2A">
        <w:rPr>
          <w:lang w:val="en-GB"/>
        </w:rPr>
        <w:t xml:space="preserve">(6 – 7 months </w:t>
      </w:r>
      <w:r w:rsidR="0047461B" w:rsidRPr="00A95A2A">
        <w:rPr>
          <w:lang w:val="en-GB"/>
        </w:rPr>
        <w:t xml:space="preserve">old) </w:t>
      </w:r>
      <w:proofErr w:type="gramStart"/>
      <w:r w:rsidR="00B00741" w:rsidRPr="00A95A2A">
        <w:rPr>
          <w:lang w:val="en-GB"/>
        </w:rPr>
        <w:t xml:space="preserve">were </w:t>
      </w:r>
      <w:r w:rsidR="0047461B" w:rsidRPr="00A95A2A">
        <w:rPr>
          <w:lang w:val="en-GB"/>
        </w:rPr>
        <w:t>exposed</w:t>
      </w:r>
      <w:proofErr w:type="gramEnd"/>
      <w:r w:rsidR="0047461B" w:rsidRPr="00A95A2A">
        <w:rPr>
          <w:lang w:val="en-GB"/>
        </w:rPr>
        <w:t xml:space="preserve"> to</w:t>
      </w:r>
      <w:r w:rsidR="00B00741" w:rsidRPr="00A95A2A">
        <w:rPr>
          <w:lang w:val="en-GB"/>
        </w:rPr>
        <w:t xml:space="preserve"> the open field</w:t>
      </w:r>
      <w:r w:rsidR="00EA761A" w:rsidRPr="00A95A2A">
        <w:rPr>
          <w:lang w:val="en-GB"/>
        </w:rPr>
        <w:t xml:space="preserve"> for 30 min</w:t>
      </w:r>
      <w:r w:rsidR="00B00741" w:rsidRPr="00A95A2A">
        <w:rPr>
          <w:lang w:val="en-GB"/>
        </w:rPr>
        <w:t xml:space="preserve"> </w:t>
      </w:r>
      <w:r w:rsidR="0047461B" w:rsidRPr="00A95A2A">
        <w:rPr>
          <w:lang w:val="en-GB"/>
        </w:rPr>
        <w:t>on</w:t>
      </w:r>
      <w:r w:rsidR="00B00741" w:rsidRPr="00A95A2A">
        <w:rPr>
          <w:lang w:val="en-GB"/>
        </w:rPr>
        <w:t xml:space="preserve"> three consecutive days</w:t>
      </w:r>
      <w:r w:rsidR="0047461B" w:rsidRPr="00A95A2A">
        <w:rPr>
          <w:lang w:val="en-GB"/>
        </w:rPr>
        <w:t xml:space="preserve">. </w:t>
      </w:r>
      <w:r w:rsidR="00EA761A" w:rsidRPr="00A95A2A">
        <w:rPr>
          <w:lang w:val="en-GB"/>
        </w:rPr>
        <w:t xml:space="preserve">(Left) </w:t>
      </w:r>
      <w:r w:rsidR="0047461B" w:rsidRPr="00A95A2A">
        <w:rPr>
          <w:lang w:val="en-GB"/>
        </w:rPr>
        <w:t>The MT and MT/</w:t>
      </w:r>
      <w:proofErr w:type="spellStart"/>
      <w:r w:rsidR="0047461B" w:rsidRPr="00A95A2A">
        <w:rPr>
          <w:lang w:val="en-GB"/>
        </w:rPr>
        <w:t>Padel</w:t>
      </w:r>
      <w:proofErr w:type="spellEnd"/>
      <w:r w:rsidR="0047461B" w:rsidRPr="00A95A2A">
        <w:rPr>
          <w:lang w:val="en-GB"/>
        </w:rPr>
        <w:t xml:space="preserve"> mice </w:t>
      </w:r>
      <w:r w:rsidR="00463BC2" w:rsidRPr="00A95A2A">
        <w:rPr>
          <w:lang w:val="en-GB"/>
        </w:rPr>
        <w:t>showed</w:t>
      </w:r>
      <w:r w:rsidR="009660B5" w:rsidRPr="00A95A2A">
        <w:rPr>
          <w:lang w:val="en-GB"/>
        </w:rPr>
        <w:t xml:space="preserve"> reduction</w:t>
      </w:r>
      <w:r w:rsidRPr="00A95A2A">
        <w:rPr>
          <w:lang w:val="en-GB"/>
        </w:rPr>
        <w:t xml:space="preserve"> of the travelled distance</w:t>
      </w:r>
      <w:r w:rsidR="00EA761A" w:rsidRPr="00A95A2A">
        <w:rPr>
          <w:lang w:val="en-GB"/>
        </w:rPr>
        <w:t xml:space="preserve"> at the day 1</w:t>
      </w:r>
      <w:r w:rsidRPr="00A95A2A">
        <w:rPr>
          <w:lang w:val="en-GB"/>
        </w:rPr>
        <w:t xml:space="preserve">, </w:t>
      </w:r>
      <w:r w:rsidR="00B77DA4" w:rsidRPr="00A95A2A">
        <w:rPr>
          <w:lang w:val="en-GB"/>
        </w:rPr>
        <w:t>while no difference was found between</w:t>
      </w:r>
      <w:r w:rsidR="00EA761A" w:rsidRPr="00A95A2A">
        <w:rPr>
          <w:lang w:val="en-GB"/>
        </w:rPr>
        <w:t xml:space="preserve"> </w:t>
      </w:r>
      <w:r w:rsidR="00B77DA4" w:rsidRPr="00A95A2A">
        <w:rPr>
          <w:lang w:val="en-GB"/>
        </w:rPr>
        <w:t xml:space="preserve">LM and </w:t>
      </w:r>
      <w:proofErr w:type="spellStart"/>
      <w:r w:rsidR="00EA761A" w:rsidRPr="00A95A2A">
        <w:rPr>
          <w:lang w:val="en-GB"/>
        </w:rPr>
        <w:t>Padel</w:t>
      </w:r>
      <w:proofErr w:type="spellEnd"/>
      <w:r w:rsidR="00EA761A" w:rsidRPr="00A95A2A">
        <w:rPr>
          <w:lang w:val="en-GB"/>
        </w:rPr>
        <w:t xml:space="preserve"> </w:t>
      </w:r>
      <w:r w:rsidR="00B77DA4" w:rsidRPr="00A95A2A">
        <w:rPr>
          <w:lang w:val="en-GB"/>
        </w:rPr>
        <w:t>mice</w:t>
      </w:r>
      <w:r w:rsidR="007D1B87" w:rsidRPr="00A95A2A">
        <w:rPr>
          <w:lang w:val="en-GB"/>
        </w:rPr>
        <w:t xml:space="preserve"> (u-test: p &gt; 0.05)</w:t>
      </w:r>
      <w:r w:rsidR="00B77DA4" w:rsidRPr="00A95A2A">
        <w:rPr>
          <w:lang w:val="en-GB"/>
        </w:rPr>
        <w:t>. LM and MT mice displayed similar habituation behaviour by showing reduced travel</w:t>
      </w:r>
      <w:r w:rsidR="004214F6" w:rsidRPr="00A95A2A">
        <w:rPr>
          <w:lang w:val="en-GB"/>
        </w:rPr>
        <w:t xml:space="preserve">led distance at the day 2 and 3, while a delayed habituation at the day 3 of the test </w:t>
      </w:r>
      <w:proofErr w:type="gramStart"/>
      <w:r w:rsidR="004214F6" w:rsidRPr="00A95A2A">
        <w:rPr>
          <w:lang w:val="en-GB"/>
        </w:rPr>
        <w:t>was found</w:t>
      </w:r>
      <w:proofErr w:type="gramEnd"/>
      <w:r w:rsidR="004214F6" w:rsidRPr="00A95A2A">
        <w:rPr>
          <w:lang w:val="en-GB"/>
        </w:rPr>
        <w:t xml:space="preserve"> with </w:t>
      </w:r>
      <w:proofErr w:type="spellStart"/>
      <w:r w:rsidR="004214F6" w:rsidRPr="00A95A2A">
        <w:rPr>
          <w:lang w:val="en-GB"/>
        </w:rPr>
        <w:t>Padel</w:t>
      </w:r>
      <w:proofErr w:type="spellEnd"/>
      <w:r w:rsidR="004214F6" w:rsidRPr="00A95A2A">
        <w:rPr>
          <w:lang w:val="en-GB"/>
        </w:rPr>
        <w:t xml:space="preserve"> and MT/</w:t>
      </w:r>
      <w:proofErr w:type="spellStart"/>
      <w:r w:rsidR="004214F6" w:rsidRPr="00A95A2A">
        <w:rPr>
          <w:lang w:val="en-GB"/>
        </w:rPr>
        <w:t>Padel</w:t>
      </w:r>
      <w:proofErr w:type="spellEnd"/>
      <w:r w:rsidR="004214F6" w:rsidRPr="00A95A2A">
        <w:rPr>
          <w:lang w:val="en-GB"/>
        </w:rPr>
        <w:t xml:space="preserve"> animals</w:t>
      </w:r>
      <w:r w:rsidR="009B4B48" w:rsidRPr="00A95A2A">
        <w:rPr>
          <w:lang w:val="en-GB"/>
        </w:rPr>
        <w:t>.</w:t>
      </w:r>
      <w:r w:rsidR="00B77DA4" w:rsidRPr="00A95A2A">
        <w:rPr>
          <w:lang w:val="en-GB"/>
        </w:rPr>
        <w:t xml:space="preserve"> </w:t>
      </w:r>
      <w:r w:rsidR="009B4B48" w:rsidRPr="00A95A2A">
        <w:rPr>
          <w:lang w:val="en-GB"/>
        </w:rPr>
        <w:t>(Middle) A</w:t>
      </w:r>
      <w:r w:rsidRPr="00A95A2A">
        <w:rPr>
          <w:lang w:val="en-GB"/>
        </w:rPr>
        <w:t>veraged number of stops</w:t>
      </w:r>
      <w:r w:rsidR="009B4B48" w:rsidRPr="00A95A2A">
        <w:rPr>
          <w:lang w:val="en-GB"/>
        </w:rPr>
        <w:t xml:space="preserve"> </w:t>
      </w:r>
      <w:r w:rsidR="007D1B87" w:rsidRPr="00A95A2A">
        <w:rPr>
          <w:lang w:val="en-GB"/>
        </w:rPr>
        <w:t>within</w:t>
      </w:r>
      <w:r w:rsidR="009B4B48" w:rsidRPr="00A95A2A">
        <w:rPr>
          <w:lang w:val="en-GB"/>
        </w:rPr>
        <w:t xml:space="preserve"> 30 min</w:t>
      </w:r>
      <w:r w:rsidR="007D1B87" w:rsidRPr="00A95A2A">
        <w:rPr>
          <w:lang w:val="en-GB"/>
        </w:rPr>
        <w:t xml:space="preserve"> </w:t>
      </w:r>
      <w:r w:rsidR="002B0E7F">
        <w:rPr>
          <w:lang w:val="en-GB"/>
        </w:rPr>
        <w:t>was lower with MT</w:t>
      </w:r>
      <w:r w:rsidR="009B4B48" w:rsidRPr="00A95A2A">
        <w:rPr>
          <w:lang w:val="en-GB"/>
        </w:rPr>
        <w:t xml:space="preserve"> mice compared to LM. </w:t>
      </w:r>
      <w:r w:rsidR="007D1B87" w:rsidRPr="00A95A2A">
        <w:rPr>
          <w:lang w:val="en-GB"/>
        </w:rPr>
        <w:t xml:space="preserve">No difference </w:t>
      </w:r>
      <w:proofErr w:type="gramStart"/>
      <w:r w:rsidR="007D1B87" w:rsidRPr="00A95A2A">
        <w:rPr>
          <w:lang w:val="en-GB"/>
        </w:rPr>
        <w:t>was found</w:t>
      </w:r>
      <w:proofErr w:type="gramEnd"/>
      <w:r w:rsidR="007D1B87" w:rsidRPr="00A95A2A">
        <w:rPr>
          <w:lang w:val="en-GB"/>
        </w:rPr>
        <w:t xml:space="preserve"> between MT and MT/</w:t>
      </w:r>
      <w:proofErr w:type="spellStart"/>
      <w:r w:rsidR="007D1B87" w:rsidRPr="00A95A2A">
        <w:rPr>
          <w:lang w:val="en-GB"/>
        </w:rPr>
        <w:t>Padel</w:t>
      </w:r>
      <w:proofErr w:type="spellEnd"/>
      <w:r w:rsidR="007D1B87" w:rsidRPr="00A95A2A">
        <w:rPr>
          <w:lang w:val="en-GB"/>
        </w:rPr>
        <w:t xml:space="preserve"> (u-test: p &gt; 0.05). (Right) MT and MT/</w:t>
      </w:r>
      <w:proofErr w:type="spellStart"/>
      <w:r w:rsidR="007D1B87" w:rsidRPr="00A95A2A">
        <w:rPr>
          <w:lang w:val="en-GB"/>
        </w:rPr>
        <w:t>Padel</w:t>
      </w:r>
      <w:proofErr w:type="spellEnd"/>
      <w:r w:rsidR="007D1B87" w:rsidRPr="00A95A2A">
        <w:rPr>
          <w:lang w:val="en-GB"/>
        </w:rPr>
        <w:t xml:space="preserve"> </w:t>
      </w:r>
      <w:proofErr w:type="spellStart"/>
      <w:r w:rsidR="007D1B87" w:rsidRPr="00A95A2A">
        <w:rPr>
          <w:lang w:val="en-GB"/>
        </w:rPr>
        <w:t>miec</w:t>
      </w:r>
      <w:proofErr w:type="spellEnd"/>
      <w:r w:rsidR="007D1B87" w:rsidRPr="00A95A2A">
        <w:rPr>
          <w:lang w:val="en-GB"/>
        </w:rPr>
        <w:t xml:space="preserve"> showed similar increased </w:t>
      </w:r>
      <w:r w:rsidRPr="00A95A2A">
        <w:rPr>
          <w:lang w:val="en-GB"/>
        </w:rPr>
        <w:t xml:space="preserve">time </w:t>
      </w:r>
      <w:r w:rsidR="0047461B" w:rsidRPr="00A95A2A">
        <w:rPr>
          <w:lang w:val="en-GB"/>
        </w:rPr>
        <w:t xml:space="preserve">spend </w:t>
      </w:r>
      <w:r w:rsidRPr="00A95A2A">
        <w:rPr>
          <w:lang w:val="en-GB"/>
        </w:rPr>
        <w:t xml:space="preserve">in the </w:t>
      </w:r>
      <w:proofErr w:type="spellStart"/>
      <w:r w:rsidR="001C5149" w:rsidRPr="00A95A2A">
        <w:rPr>
          <w:lang w:val="en-GB"/>
        </w:rPr>
        <w:t>center</w:t>
      </w:r>
      <w:proofErr w:type="spellEnd"/>
      <w:r w:rsidR="007D1B87" w:rsidRPr="00A95A2A">
        <w:rPr>
          <w:lang w:val="en-GB"/>
        </w:rPr>
        <w:t xml:space="preserve"> compared to LM and </w:t>
      </w:r>
      <w:proofErr w:type="spellStart"/>
      <w:r w:rsidR="007D1B87" w:rsidRPr="00A95A2A">
        <w:rPr>
          <w:lang w:val="en-GB"/>
        </w:rPr>
        <w:t>Padel</w:t>
      </w:r>
      <w:proofErr w:type="spellEnd"/>
      <w:r w:rsidR="007D1B87" w:rsidRPr="00A95A2A">
        <w:rPr>
          <w:lang w:val="en-GB"/>
        </w:rPr>
        <w:t>. No differences found between MT and MT/</w:t>
      </w:r>
      <w:proofErr w:type="spellStart"/>
      <w:r w:rsidR="007D1B87" w:rsidRPr="00A95A2A">
        <w:rPr>
          <w:lang w:val="en-GB"/>
        </w:rPr>
        <w:t>Padel</w:t>
      </w:r>
      <w:proofErr w:type="spellEnd"/>
      <w:r w:rsidR="007D1B87" w:rsidRPr="00A95A2A">
        <w:rPr>
          <w:lang w:val="en-GB"/>
        </w:rPr>
        <w:t xml:space="preserve"> (u-test: p &gt; 0.05)</w:t>
      </w:r>
      <w:r w:rsidR="007A0934" w:rsidRPr="00A95A2A">
        <w:rPr>
          <w:lang w:val="en-GB"/>
        </w:rPr>
        <w:t>.</w:t>
      </w:r>
      <w:r w:rsidR="007D1B87" w:rsidRPr="00A95A2A">
        <w:rPr>
          <w:lang w:val="en-GB"/>
        </w:rPr>
        <w:t xml:space="preserve"> </w:t>
      </w:r>
      <w:r w:rsidRPr="00A95A2A">
        <w:rPr>
          <w:lang w:val="en-GB"/>
        </w:rPr>
        <w:t xml:space="preserve"> (</w:t>
      </w:r>
      <w:r w:rsidRPr="00A95A2A">
        <w:rPr>
          <w:b/>
          <w:bCs/>
          <w:lang w:val="en-GB"/>
        </w:rPr>
        <w:t>B</w:t>
      </w:r>
      <w:r w:rsidRPr="00A95A2A">
        <w:rPr>
          <w:lang w:val="en-GB"/>
        </w:rPr>
        <w:t>) MT and MT/</w:t>
      </w:r>
      <w:proofErr w:type="spellStart"/>
      <w:r w:rsidRPr="00A95A2A">
        <w:rPr>
          <w:lang w:val="en-GB"/>
        </w:rPr>
        <w:t>Padel</w:t>
      </w:r>
      <w:proofErr w:type="spellEnd"/>
      <w:r w:rsidRPr="00A95A2A">
        <w:rPr>
          <w:lang w:val="en-GB"/>
        </w:rPr>
        <w:t xml:space="preserve"> mice show</w:t>
      </w:r>
      <w:r w:rsidR="001264A5" w:rsidRPr="00A95A2A">
        <w:rPr>
          <w:lang w:val="en-GB"/>
        </w:rPr>
        <w:t>ed</w:t>
      </w:r>
      <w:r w:rsidRPr="00A95A2A">
        <w:rPr>
          <w:lang w:val="en-GB"/>
        </w:rPr>
        <w:t xml:space="preserve"> </w:t>
      </w:r>
      <w:r w:rsidR="001264A5" w:rsidRPr="00A95A2A">
        <w:rPr>
          <w:lang w:val="en-GB"/>
        </w:rPr>
        <w:t>similar successive shortening of travelled distances</w:t>
      </w:r>
      <w:r w:rsidR="00DE7512" w:rsidRPr="00A95A2A">
        <w:rPr>
          <w:lang w:val="en-GB"/>
        </w:rPr>
        <w:t xml:space="preserve"> (left)</w:t>
      </w:r>
      <w:r w:rsidR="001264A5" w:rsidRPr="00A95A2A">
        <w:rPr>
          <w:lang w:val="en-GB"/>
        </w:rPr>
        <w:t>, similar less initiate</w:t>
      </w:r>
      <w:r w:rsidR="00DE7512" w:rsidRPr="00A95A2A">
        <w:rPr>
          <w:lang w:val="en-GB"/>
        </w:rPr>
        <w:t xml:space="preserve"> movements (as stops) </w:t>
      </w:r>
      <w:r w:rsidR="001264A5" w:rsidRPr="00A95A2A">
        <w:rPr>
          <w:lang w:val="en-GB"/>
        </w:rPr>
        <w:t>(middle)</w:t>
      </w:r>
      <w:r w:rsidR="00DE7512" w:rsidRPr="00A95A2A">
        <w:rPr>
          <w:lang w:val="en-GB"/>
        </w:rPr>
        <w:t xml:space="preserve">, and similar </w:t>
      </w:r>
      <w:r w:rsidR="001264A5" w:rsidRPr="00A95A2A">
        <w:rPr>
          <w:lang w:val="en-GB"/>
        </w:rPr>
        <w:t>increased resting time (right)</w:t>
      </w:r>
      <w:r w:rsidR="007A0934" w:rsidRPr="00A95A2A">
        <w:rPr>
          <w:lang w:val="en-GB"/>
        </w:rPr>
        <w:t xml:space="preserve">, when the animals re-tested monthly to the open field </w:t>
      </w:r>
      <w:r w:rsidR="001264A5" w:rsidRPr="00A95A2A">
        <w:rPr>
          <w:lang w:val="en-GB"/>
        </w:rPr>
        <w:t xml:space="preserve"> up to 12 months of age</w:t>
      </w:r>
      <w:r w:rsidR="007A0934" w:rsidRPr="00A95A2A">
        <w:rPr>
          <w:lang w:val="en-GB"/>
        </w:rPr>
        <w:t>.</w:t>
      </w:r>
      <w:r w:rsidR="001264A5" w:rsidRPr="00A95A2A">
        <w:rPr>
          <w:lang w:val="en-GB"/>
        </w:rPr>
        <w:t xml:space="preserve"> </w:t>
      </w:r>
      <w:r w:rsidR="00BE4BCC" w:rsidRPr="00A95A2A">
        <w:rPr>
          <w:lang w:val="en-GB"/>
        </w:rPr>
        <w:t>(</w:t>
      </w:r>
      <w:r w:rsidR="00BE4BCC" w:rsidRPr="00A95A2A">
        <w:rPr>
          <w:b/>
          <w:lang w:val="en-GB"/>
        </w:rPr>
        <w:t>A-B</w:t>
      </w:r>
      <w:r w:rsidR="00BE4BCC" w:rsidRPr="00A95A2A">
        <w:rPr>
          <w:lang w:val="en-GB"/>
        </w:rPr>
        <w:t xml:space="preserve">) </w:t>
      </w:r>
      <w:r w:rsidR="007A0934" w:rsidRPr="00A95A2A">
        <w:rPr>
          <w:lang w:val="en-GB"/>
        </w:rPr>
        <w:t>All data: mean ± SEM,</w:t>
      </w:r>
      <w:r w:rsidR="00E82D16" w:rsidRPr="00E82D16">
        <w:rPr>
          <w:lang w:val="en-GB"/>
        </w:rPr>
        <w:t xml:space="preserve"> Numbers in parentheses indicate numbers of analysed animals.</w:t>
      </w:r>
      <w:r w:rsidR="007A0934" w:rsidRPr="00A95A2A">
        <w:rPr>
          <w:lang w:val="en-GB"/>
        </w:rPr>
        <w:t xml:space="preserve"> </w:t>
      </w:r>
      <w:r w:rsidR="00BE4BCC" w:rsidRPr="00A95A2A">
        <w:rPr>
          <w:lang w:val="en-GB"/>
        </w:rPr>
        <w:t>H- or u-test</w:t>
      </w:r>
      <w:r w:rsidR="007A0934" w:rsidRPr="00A95A2A">
        <w:rPr>
          <w:lang w:val="en-GB"/>
        </w:rPr>
        <w:t>:</w:t>
      </w:r>
      <w:r w:rsidR="00BE4BCC" w:rsidRPr="00A95A2A">
        <w:rPr>
          <w:lang w:val="en-GB"/>
        </w:rPr>
        <w:t xml:space="preserve"> </w:t>
      </w:r>
      <w:r w:rsidR="00463BC2" w:rsidRPr="00A95A2A">
        <w:rPr>
          <w:lang w:val="en-GB"/>
        </w:rPr>
        <w:t>* p &lt; 0.05</w:t>
      </w:r>
      <w:r w:rsidR="007A0934" w:rsidRPr="00A95A2A">
        <w:rPr>
          <w:lang w:val="en-GB"/>
        </w:rPr>
        <w:t>;</w:t>
      </w:r>
      <w:r w:rsidR="00463BC2" w:rsidRPr="00A95A2A">
        <w:rPr>
          <w:lang w:val="en-GB"/>
        </w:rPr>
        <w:t xml:space="preserve"> **</w:t>
      </w:r>
      <w:r w:rsidR="007A0934" w:rsidRPr="00A95A2A">
        <w:rPr>
          <w:lang w:val="en-GB"/>
        </w:rPr>
        <w:t>;</w:t>
      </w:r>
      <w:r w:rsidR="00463BC2" w:rsidRPr="00A95A2A">
        <w:rPr>
          <w:lang w:val="en-GB"/>
        </w:rPr>
        <w:t xml:space="preserve"> p &lt; 0.01 *** p &lt; 0.001</w:t>
      </w:r>
      <w:r w:rsidR="00BC21F9" w:rsidRPr="00A95A2A">
        <w:rPr>
          <w:lang w:val="en-GB"/>
        </w:rPr>
        <w:t xml:space="preserve">. </w:t>
      </w:r>
    </w:p>
    <w:p w14:paraId="305ECBD2" w14:textId="5E08EE6B" w:rsidR="00067965" w:rsidRPr="00A95A2A" w:rsidRDefault="00067965" w:rsidP="00067965">
      <w:pPr>
        <w:spacing w:line="480" w:lineRule="auto"/>
        <w:jc w:val="both"/>
        <w:rPr>
          <w:b/>
          <w:lang w:val="en-GB"/>
        </w:rPr>
      </w:pPr>
    </w:p>
    <w:p w14:paraId="4D1359EA" w14:textId="70DB203B" w:rsidR="00067965" w:rsidRPr="00A95A2A" w:rsidRDefault="00067965" w:rsidP="00442923">
      <w:pPr>
        <w:spacing w:line="480" w:lineRule="auto"/>
        <w:jc w:val="both"/>
        <w:rPr>
          <w:lang w:val="en-GB"/>
        </w:rPr>
      </w:pPr>
      <w:r w:rsidRPr="00A95A2A">
        <w:rPr>
          <w:b/>
          <w:lang w:val="en-GB"/>
        </w:rPr>
        <w:t>Figure 3</w:t>
      </w:r>
      <w:r w:rsidR="00BC21F9" w:rsidRPr="00A95A2A">
        <w:rPr>
          <w:b/>
          <w:lang w:val="en-GB"/>
        </w:rPr>
        <w:t>:</w:t>
      </w:r>
      <w:r w:rsidRPr="00A95A2A">
        <w:rPr>
          <w:lang w:val="en-GB"/>
        </w:rPr>
        <w:t xml:space="preserve"> </w:t>
      </w:r>
      <w:r w:rsidR="00BC21F9" w:rsidRPr="00A95A2A">
        <w:rPr>
          <w:lang w:val="en-GB"/>
        </w:rPr>
        <w:t xml:space="preserve">No significant </w:t>
      </w:r>
      <w:r w:rsidR="00195B3E" w:rsidRPr="00A95A2A">
        <w:rPr>
          <w:lang w:val="en-GB"/>
        </w:rPr>
        <w:t>morphological</w:t>
      </w:r>
      <w:r w:rsidR="00BC21F9" w:rsidRPr="00A95A2A">
        <w:rPr>
          <w:lang w:val="en-GB"/>
        </w:rPr>
        <w:t xml:space="preserve"> </w:t>
      </w:r>
      <w:r w:rsidR="00195B3E" w:rsidRPr="00A95A2A">
        <w:rPr>
          <w:lang w:val="en-GB"/>
        </w:rPr>
        <w:t>difference</w:t>
      </w:r>
      <w:r w:rsidR="007A0934" w:rsidRPr="00A95A2A">
        <w:rPr>
          <w:lang w:val="en-GB"/>
        </w:rPr>
        <w:t xml:space="preserve"> in </w:t>
      </w:r>
      <w:proofErr w:type="spellStart"/>
      <w:r w:rsidR="007A0934" w:rsidRPr="00A95A2A">
        <w:rPr>
          <w:lang w:val="en-GB"/>
        </w:rPr>
        <w:t>nigr</w:t>
      </w:r>
      <w:r w:rsidR="002B0E7F">
        <w:rPr>
          <w:lang w:val="en-GB"/>
        </w:rPr>
        <w:t>o</w:t>
      </w:r>
      <w:r w:rsidR="00BC21F9" w:rsidRPr="00A95A2A">
        <w:rPr>
          <w:lang w:val="en-GB"/>
        </w:rPr>
        <w:t>striatal</w:t>
      </w:r>
      <w:proofErr w:type="spellEnd"/>
      <w:r w:rsidR="00BC21F9" w:rsidRPr="00A95A2A">
        <w:rPr>
          <w:lang w:val="en-GB"/>
        </w:rPr>
        <w:t xml:space="preserve"> axis between </w:t>
      </w:r>
      <w:proofErr w:type="spellStart"/>
      <w:r w:rsidR="002B0E7F">
        <w:rPr>
          <w:lang w:val="en-GB"/>
        </w:rPr>
        <w:t>wildtype</w:t>
      </w:r>
      <w:proofErr w:type="spellEnd"/>
      <w:r w:rsidR="00E54BC0" w:rsidRPr="00A95A2A">
        <w:rPr>
          <w:lang w:val="en-GB"/>
        </w:rPr>
        <w:t xml:space="preserve"> (LM), </w:t>
      </w:r>
      <w:proofErr w:type="spellStart"/>
      <w:r w:rsidR="00BC21F9" w:rsidRPr="00A95A2A">
        <w:rPr>
          <w:lang w:val="en-GB"/>
        </w:rPr>
        <w:t>Pade</w:t>
      </w:r>
      <w:r w:rsidR="00195B3E" w:rsidRPr="00A95A2A">
        <w:rPr>
          <w:lang w:val="en-GB"/>
        </w:rPr>
        <w:t>l</w:t>
      </w:r>
      <w:proofErr w:type="spellEnd"/>
      <w:r w:rsidR="00195B3E" w:rsidRPr="00A95A2A">
        <w:rPr>
          <w:lang w:val="en-GB"/>
        </w:rPr>
        <w:t xml:space="preserve">, MT </w:t>
      </w:r>
      <w:r w:rsidR="00BC21F9" w:rsidRPr="00A95A2A">
        <w:rPr>
          <w:lang w:val="en-GB"/>
        </w:rPr>
        <w:t>and MT/</w:t>
      </w:r>
      <w:proofErr w:type="spellStart"/>
      <w:r w:rsidR="00BC21F9" w:rsidRPr="00A95A2A">
        <w:rPr>
          <w:lang w:val="en-GB"/>
        </w:rPr>
        <w:t>Padel</w:t>
      </w:r>
      <w:proofErr w:type="spellEnd"/>
      <w:r w:rsidR="00BC21F9" w:rsidRPr="00A95A2A">
        <w:rPr>
          <w:lang w:val="en-GB"/>
        </w:rPr>
        <w:t xml:space="preserve"> mice</w:t>
      </w:r>
      <w:r w:rsidRPr="00A95A2A">
        <w:rPr>
          <w:lang w:val="en-GB"/>
        </w:rPr>
        <w:t>.</w:t>
      </w:r>
      <w:r w:rsidR="00195B3E" w:rsidRPr="00A95A2A">
        <w:rPr>
          <w:lang w:val="en-GB"/>
        </w:rPr>
        <w:t xml:space="preserve"> </w:t>
      </w:r>
      <w:r w:rsidRPr="00A95A2A">
        <w:rPr>
          <w:lang w:val="en-GB"/>
        </w:rPr>
        <w:t>(</w:t>
      </w:r>
      <w:r w:rsidRPr="00A95A2A">
        <w:rPr>
          <w:b/>
          <w:bCs/>
          <w:lang w:val="en-GB"/>
        </w:rPr>
        <w:t>A</w:t>
      </w:r>
      <w:r w:rsidRPr="00A95A2A">
        <w:rPr>
          <w:lang w:val="en-GB"/>
        </w:rPr>
        <w:t xml:space="preserve">) Representative images of </w:t>
      </w:r>
      <w:r w:rsidR="00F60B8D" w:rsidRPr="00A95A2A">
        <w:rPr>
          <w:lang w:val="en-GB"/>
        </w:rPr>
        <w:t>TH</w:t>
      </w:r>
      <w:r w:rsidRPr="00A95A2A">
        <w:rPr>
          <w:lang w:val="en-GB"/>
        </w:rPr>
        <w:t xml:space="preserve">-stained coronal brain sections </w:t>
      </w:r>
      <w:r w:rsidR="00F60B8D" w:rsidRPr="00A95A2A">
        <w:rPr>
          <w:lang w:val="en-GB"/>
        </w:rPr>
        <w:t xml:space="preserve">containing </w:t>
      </w:r>
      <w:r w:rsidRPr="00A95A2A">
        <w:rPr>
          <w:lang w:val="en-GB"/>
        </w:rPr>
        <w:t>the subs</w:t>
      </w:r>
      <w:r w:rsidR="00725723" w:rsidRPr="00A95A2A">
        <w:rPr>
          <w:lang w:val="en-GB"/>
        </w:rPr>
        <w:t xml:space="preserve">tantia </w:t>
      </w:r>
      <w:proofErr w:type="spellStart"/>
      <w:r w:rsidR="00725723" w:rsidRPr="00A95A2A">
        <w:rPr>
          <w:lang w:val="en-GB"/>
        </w:rPr>
        <w:t>nigra</w:t>
      </w:r>
      <w:proofErr w:type="spellEnd"/>
      <w:r w:rsidR="00725723" w:rsidRPr="00A95A2A">
        <w:rPr>
          <w:lang w:val="en-GB"/>
        </w:rPr>
        <w:t xml:space="preserve"> pars compacta</w:t>
      </w:r>
      <w:r w:rsidR="00442923" w:rsidRPr="00A95A2A">
        <w:rPr>
          <w:lang w:val="en-GB"/>
        </w:rPr>
        <w:t xml:space="preserve"> (</w:t>
      </w:r>
      <w:proofErr w:type="spellStart"/>
      <w:r w:rsidR="00442923" w:rsidRPr="00A95A2A">
        <w:rPr>
          <w:lang w:val="en-GB"/>
        </w:rPr>
        <w:t>SNc</w:t>
      </w:r>
      <w:proofErr w:type="spellEnd"/>
      <w:r w:rsidR="00442923" w:rsidRPr="00A95A2A">
        <w:rPr>
          <w:lang w:val="en-GB"/>
        </w:rPr>
        <w:t>)</w:t>
      </w:r>
      <w:r w:rsidRPr="00A95A2A">
        <w:rPr>
          <w:lang w:val="en-GB"/>
        </w:rPr>
        <w:t>, substa</w:t>
      </w:r>
      <w:r w:rsidR="00725723" w:rsidRPr="00A95A2A">
        <w:rPr>
          <w:lang w:val="en-GB"/>
        </w:rPr>
        <w:t xml:space="preserve">ntia </w:t>
      </w:r>
      <w:proofErr w:type="spellStart"/>
      <w:r w:rsidR="00725723" w:rsidRPr="00A95A2A">
        <w:rPr>
          <w:lang w:val="en-GB"/>
        </w:rPr>
        <w:t>nigra</w:t>
      </w:r>
      <w:proofErr w:type="spellEnd"/>
      <w:r w:rsidR="00725723" w:rsidRPr="00A95A2A">
        <w:rPr>
          <w:lang w:val="en-GB"/>
        </w:rPr>
        <w:t xml:space="preserve"> pars </w:t>
      </w:r>
      <w:proofErr w:type="spellStart"/>
      <w:r w:rsidR="00725723" w:rsidRPr="00A95A2A">
        <w:rPr>
          <w:lang w:val="en-GB"/>
        </w:rPr>
        <w:t>reticulata</w:t>
      </w:r>
      <w:proofErr w:type="spellEnd"/>
      <w:r w:rsidRPr="00A95A2A">
        <w:rPr>
          <w:lang w:val="en-GB"/>
        </w:rPr>
        <w:t>,</w:t>
      </w:r>
      <w:r w:rsidR="00442923" w:rsidRPr="00A95A2A">
        <w:rPr>
          <w:lang w:val="en-GB"/>
        </w:rPr>
        <w:t xml:space="preserve"> (</w:t>
      </w:r>
      <w:proofErr w:type="spellStart"/>
      <w:r w:rsidR="00442923" w:rsidRPr="00A95A2A">
        <w:rPr>
          <w:lang w:val="en-GB"/>
        </w:rPr>
        <w:t>SNr</w:t>
      </w:r>
      <w:proofErr w:type="spellEnd"/>
      <w:r w:rsidR="00442923" w:rsidRPr="00A95A2A">
        <w:rPr>
          <w:lang w:val="en-GB"/>
        </w:rPr>
        <w:t>)</w:t>
      </w:r>
      <w:r w:rsidRPr="00A95A2A">
        <w:rPr>
          <w:lang w:val="en-GB"/>
        </w:rPr>
        <w:t xml:space="preserve"> a</w:t>
      </w:r>
      <w:r w:rsidR="00725723" w:rsidRPr="00A95A2A">
        <w:rPr>
          <w:lang w:val="en-GB"/>
        </w:rPr>
        <w:t>nd ventral tegmental area</w:t>
      </w:r>
      <w:r w:rsidR="00442923" w:rsidRPr="00A95A2A">
        <w:rPr>
          <w:lang w:val="en-GB"/>
        </w:rPr>
        <w:t xml:space="preserve"> (VTA)</w:t>
      </w:r>
      <w:r w:rsidRPr="00A95A2A">
        <w:rPr>
          <w:lang w:val="en-GB"/>
        </w:rPr>
        <w:t xml:space="preserve"> </w:t>
      </w:r>
      <w:r w:rsidR="00F60B8D" w:rsidRPr="00A95A2A">
        <w:rPr>
          <w:lang w:val="en-GB"/>
        </w:rPr>
        <w:t xml:space="preserve">at the age of 12-months. </w:t>
      </w:r>
      <w:r w:rsidR="00442923" w:rsidRPr="00A95A2A">
        <w:rPr>
          <w:lang w:val="en-GB"/>
        </w:rPr>
        <w:t>(</w:t>
      </w:r>
      <w:r w:rsidR="00442923" w:rsidRPr="00A95A2A">
        <w:rPr>
          <w:b/>
          <w:bCs/>
          <w:lang w:val="en-GB"/>
        </w:rPr>
        <w:t>B</w:t>
      </w:r>
      <w:r w:rsidR="00442923" w:rsidRPr="00A95A2A">
        <w:rPr>
          <w:lang w:val="en-GB"/>
        </w:rPr>
        <w:t xml:space="preserve">) Representative images of TH-stained coronal brain sections containing the striatum for each of those four mutants at the age of 12 months. </w:t>
      </w:r>
      <w:r w:rsidR="00725723" w:rsidRPr="00A95A2A">
        <w:rPr>
          <w:lang w:val="en-GB"/>
        </w:rPr>
        <w:t>(</w:t>
      </w:r>
      <w:r w:rsidR="00442923" w:rsidRPr="00A95A2A">
        <w:rPr>
          <w:b/>
          <w:lang w:val="en-GB"/>
        </w:rPr>
        <w:t>C</w:t>
      </w:r>
      <w:r w:rsidR="00725723" w:rsidRPr="00A95A2A">
        <w:rPr>
          <w:lang w:val="en-GB"/>
        </w:rPr>
        <w:t xml:space="preserve">) Similar TH positive cell counts </w:t>
      </w:r>
      <w:r w:rsidR="00442923" w:rsidRPr="00A95A2A">
        <w:rPr>
          <w:lang w:val="en-GB"/>
        </w:rPr>
        <w:t xml:space="preserve">(mean ± SD) </w:t>
      </w:r>
      <w:r w:rsidR="00725723" w:rsidRPr="00A95A2A">
        <w:rPr>
          <w:lang w:val="en-GB"/>
        </w:rPr>
        <w:t xml:space="preserve">in the </w:t>
      </w:r>
      <w:proofErr w:type="spellStart"/>
      <w:r w:rsidR="00725723" w:rsidRPr="00A95A2A">
        <w:rPr>
          <w:lang w:val="en-GB"/>
        </w:rPr>
        <w:t>SNc</w:t>
      </w:r>
      <w:proofErr w:type="spellEnd"/>
      <w:r w:rsidR="00725723" w:rsidRPr="00A95A2A">
        <w:rPr>
          <w:lang w:val="en-GB"/>
        </w:rPr>
        <w:t xml:space="preserve"> (H-test; p &gt; 0.05) (</w:t>
      </w:r>
      <w:r w:rsidR="00725723" w:rsidRPr="00A95A2A">
        <w:rPr>
          <w:b/>
          <w:lang w:val="en-GB"/>
        </w:rPr>
        <w:t>D</w:t>
      </w:r>
      <w:r w:rsidR="00725723" w:rsidRPr="00A95A2A">
        <w:rPr>
          <w:lang w:val="en-GB"/>
        </w:rPr>
        <w:t xml:space="preserve">) Similar </w:t>
      </w:r>
      <w:r w:rsidR="00BE4BCC" w:rsidRPr="00A95A2A">
        <w:rPr>
          <w:lang w:val="en-GB"/>
        </w:rPr>
        <w:t xml:space="preserve">TH-staining </w:t>
      </w:r>
      <w:r w:rsidR="00641A30" w:rsidRPr="00A95A2A">
        <w:rPr>
          <w:lang w:val="en-GB"/>
        </w:rPr>
        <w:t xml:space="preserve">intensity units </w:t>
      </w:r>
      <w:r w:rsidR="00330D92" w:rsidRPr="00A95A2A">
        <w:rPr>
          <w:lang w:val="en-GB"/>
        </w:rPr>
        <w:t xml:space="preserve">(mean ± SD) </w:t>
      </w:r>
      <w:r w:rsidR="00725723" w:rsidRPr="00A95A2A">
        <w:rPr>
          <w:lang w:val="en-GB"/>
        </w:rPr>
        <w:t xml:space="preserve">in the striatum </w:t>
      </w:r>
      <w:r w:rsidR="00BE4BCC" w:rsidRPr="00A95A2A">
        <w:rPr>
          <w:lang w:val="en-GB"/>
        </w:rPr>
        <w:t>between</w:t>
      </w:r>
      <w:r w:rsidR="00641A30" w:rsidRPr="00A95A2A">
        <w:rPr>
          <w:lang w:val="en-GB"/>
        </w:rPr>
        <w:t xml:space="preserve"> </w:t>
      </w:r>
      <w:r w:rsidR="00E54BC0" w:rsidRPr="00A95A2A">
        <w:rPr>
          <w:lang w:val="en-GB"/>
        </w:rPr>
        <w:t>four mouse group</w:t>
      </w:r>
      <w:r w:rsidR="00641A30" w:rsidRPr="00A95A2A">
        <w:rPr>
          <w:lang w:val="en-GB"/>
        </w:rPr>
        <w:t>s</w:t>
      </w:r>
      <w:r w:rsidR="00BE4BCC" w:rsidRPr="00A95A2A">
        <w:rPr>
          <w:lang w:val="en-GB"/>
        </w:rPr>
        <w:t xml:space="preserve"> </w:t>
      </w:r>
      <w:r w:rsidRPr="00A95A2A">
        <w:rPr>
          <w:lang w:val="en-GB"/>
        </w:rPr>
        <w:t>(</w:t>
      </w:r>
      <w:r w:rsidR="00E54BC0" w:rsidRPr="00A95A2A">
        <w:rPr>
          <w:lang w:val="en-GB"/>
        </w:rPr>
        <w:t>H-</w:t>
      </w:r>
      <w:r w:rsidRPr="00A95A2A">
        <w:rPr>
          <w:lang w:val="en-GB"/>
        </w:rPr>
        <w:t xml:space="preserve">Test; </w:t>
      </w:r>
      <w:r w:rsidR="00BE4BCC" w:rsidRPr="00A95A2A">
        <w:rPr>
          <w:lang w:val="en-GB"/>
        </w:rPr>
        <w:t>p &gt;</w:t>
      </w:r>
      <w:r w:rsidR="007A0934" w:rsidRPr="00A95A2A">
        <w:rPr>
          <w:lang w:val="en-GB"/>
        </w:rPr>
        <w:t xml:space="preserve"> 0.</w:t>
      </w:r>
      <w:r w:rsidRPr="00A95A2A">
        <w:rPr>
          <w:lang w:val="en-GB"/>
        </w:rPr>
        <w:t>05</w:t>
      </w:r>
      <w:r w:rsidR="00BE4BCC" w:rsidRPr="00A95A2A">
        <w:rPr>
          <w:lang w:val="en-GB"/>
        </w:rPr>
        <w:t xml:space="preserve">). </w:t>
      </w:r>
      <w:r w:rsidR="00F60B8D" w:rsidRPr="00A95A2A">
        <w:rPr>
          <w:lang w:val="en-GB"/>
        </w:rPr>
        <w:t>(</w:t>
      </w:r>
      <w:r w:rsidR="00442923" w:rsidRPr="00A95A2A">
        <w:rPr>
          <w:b/>
          <w:lang w:val="en-GB"/>
        </w:rPr>
        <w:t>A</w:t>
      </w:r>
      <w:r w:rsidR="00442923" w:rsidRPr="00A95A2A">
        <w:rPr>
          <w:lang w:val="en-GB"/>
        </w:rPr>
        <w:t>-</w:t>
      </w:r>
      <w:r w:rsidR="00442923" w:rsidRPr="00A95A2A">
        <w:rPr>
          <w:b/>
          <w:lang w:val="en-GB"/>
        </w:rPr>
        <w:t>B</w:t>
      </w:r>
      <w:r w:rsidR="00F60B8D" w:rsidRPr="00A95A2A">
        <w:rPr>
          <w:lang w:val="en-GB"/>
        </w:rPr>
        <w:t>) scale bars: 100 µm</w:t>
      </w:r>
      <w:r w:rsidR="00330D92" w:rsidRPr="00A95A2A">
        <w:rPr>
          <w:lang w:val="en-GB"/>
        </w:rPr>
        <w:t xml:space="preserve">. </w:t>
      </w:r>
      <w:r w:rsidR="00E82D16">
        <w:rPr>
          <w:lang w:val="en-GB"/>
        </w:rPr>
        <w:t>(</w:t>
      </w:r>
      <w:r w:rsidR="00E82D16" w:rsidRPr="00E82D16">
        <w:rPr>
          <w:b/>
          <w:lang w:val="en-GB"/>
        </w:rPr>
        <w:t>C</w:t>
      </w:r>
      <w:r w:rsidR="00E82D16">
        <w:rPr>
          <w:lang w:val="en-GB"/>
        </w:rPr>
        <w:t>-</w:t>
      </w:r>
      <w:r w:rsidR="00E82D16" w:rsidRPr="00E82D16">
        <w:rPr>
          <w:b/>
          <w:lang w:val="en-GB"/>
        </w:rPr>
        <w:t>D</w:t>
      </w:r>
      <w:r w:rsidR="00E82D16">
        <w:rPr>
          <w:lang w:val="en-GB"/>
        </w:rPr>
        <w:t>): Numbers in parentheses indicate numbers of analysed animals.</w:t>
      </w:r>
    </w:p>
    <w:p w14:paraId="26885BEF" w14:textId="417EA139" w:rsidR="00067965" w:rsidRPr="00A95A2A" w:rsidRDefault="00067965" w:rsidP="00067965">
      <w:pPr>
        <w:spacing w:line="480" w:lineRule="auto"/>
        <w:jc w:val="both"/>
        <w:rPr>
          <w:lang w:val="en-GB"/>
        </w:rPr>
      </w:pPr>
    </w:p>
    <w:sectPr w:rsidR="00067965" w:rsidRPr="00A95A2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8B1" w16cex:dateUtc="2022-08-01T17:32:00Z"/>
  <w16cex:commentExtensible w16cex:durableId="2692B48B" w16cex:dateUtc="2022-08-01T18:22:00Z"/>
  <w16cex:commentExtensible w16cex:durableId="2692BAA8" w16cex:dateUtc="2022-08-01T18:48:00Z"/>
  <w16cex:commentExtensible w16cex:durableId="2692BD48" w16cex:dateUtc="2022-08-01T18:59:00Z"/>
  <w16cex:commentExtensible w16cex:durableId="26927F79" w16cex:dateUtc="2022-08-01T14:36:00Z"/>
  <w16cex:commentExtensible w16cex:durableId="2692BDD8" w16cex:dateUtc="2022-08-01T19:02:00Z"/>
  <w16cex:commentExtensible w16cex:durableId="2692BF1B" w16cex:dateUtc="2022-08-01T19:07:00Z"/>
  <w16cex:commentExtensible w16cex:durableId="2692BEED" w16cex:dateUtc="2022-08-01T19:06:00Z"/>
  <w16cex:commentExtensible w16cex:durableId="2692C000" w16cex:dateUtc="2022-08-0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D5F87" w16cid:durableId="2692A8B1"/>
  <w16cid:commentId w16cid:paraId="7DA0344C" w16cid:durableId="2692B48B"/>
  <w16cid:commentId w16cid:paraId="6F4FB193" w16cid:durableId="2692BAA8"/>
  <w16cid:commentId w16cid:paraId="13552ADC" w16cid:durableId="2692BD48"/>
  <w16cid:commentId w16cid:paraId="112ED6FA" w16cid:durableId="26927F79"/>
  <w16cid:commentId w16cid:paraId="5C084DB0" w16cid:durableId="2692BDD8"/>
  <w16cid:commentId w16cid:paraId="02FD48E2" w16cid:durableId="2692BF1B"/>
  <w16cid:commentId w16cid:paraId="5E647373" w16cid:durableId="2692BEED"/>
  <w16cid:commentId w16cid:paraId="5E581011" w16cid:durableId="2692C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3620B"/>
    <w:multiLevelType w:val="hybridMultilevel"/>
    <w:tmpl w:val="A89A9632"/>
    <w:lvl w:ilvl="0" w:tplc="B844AF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82"/>
    <w:rsid w:val="00000C3F"/>
    <w:rsid w:val="00001030"/>
    <w:rsid w:val="00017D86"/>
    <w:rsid w:val="00020681"/>
    <w:rsid w:val="00024FA1"/>
    <w:rsid w:val="000522AB"/>
    <w:rsid w:val="00062E41"/>
    <w:rsid w:val="000648CD"/>
    <w:rsid w:val="000653CC"/>
    <w:rsid w:val="00067965"/>
    <w:rsid w:val="000679BA"/>
    <w:rsid w:val="00067A8F"/>
    <w:rsid w:val="00070164"/>
    <w:rsid w:val="000735B3"/>
    <w:rsid w:val="00073677"/>
    <w:rsid w:val="000841BD"/>
    <w:rsid w:val="00096458"/>
    <w:rsid w:val="000A05FC"/>
    <w:rsid w:val="000A7434"/>
    <w:rsid w:val="000A750D"/>
    <w:rsid w:val="000A764E"/>
    <w:rsid w:val="000C3911"/>
    <w:rsid w:val="000D2429"/>
    <w:rsid w:val="000D448B"/>
    <w:rsid w:val="000D5CF5"/>
    <w:rsid w:val="000E456B"/>
    <w:rsid w:val="000E47E8"/>
    <w:rsid w:val="000F186C"/>
    <w:rsid w:val="001173EB"/>
    <w:rsid w:val="00121413"/>
    <w:rsid w:val="001264A5"/>
    <w:rsid w:val="00137D1C"/>
    <w:rsid w:val="00141A40"/>
    <w:rsid w:val="001538E6"/>
    <w:rsid w:val="00163EF2"/>
    <w:rsid w:val="001676CF"/>
    <w:rsid w:val="00195B3E"/>
    <w:rsid w:val="001A26BD"/>
    <w:rsid w:val="001B0B24"/>
    <w:rsid w:val="001B2395"/>
    <w:rsid w:val="001B485F"/>
    <w:rsid w:val="001C5149"/>
    <w:rsid w:val="00210DC5"/>
    <w:rsid w:val="002240FE"/>
    <w:rsid w:val="00225983"/>
    <w:rsid w:val="00233462"/>
    <w:rsid w:val="00235B05"/>
    <w:rsid w:val="00242790"/>
    <w:rsid w:val="002514D1"/>
    <w:rsid w:val="0025154A"/>
    <w:rsid w:val="00252C58"/>
    <w:rsid w:val="00257EC7"/>
    <w:rsid w:val="00263431"/>
    <w:rsid w:val="00267EF8"/>
    <w:rsid w:val="00287E93"/>
    <w:rsid w:val="0029049F"/>
    <w:rsid w:val="00293B49"/>
    <w:rsid w:val="002957E7"/>
    <w:rsid w:val="00297C54"/>
    <w:rsid w:val="002A3BD0"/>
    <w:rsid w:val="002B0E7F"/>
    <w:rsid w:val="002D1B36"/>
    <w:rsid w:val="002E06B5"/>
    <w:rsid w:val="002E4EAC"/>
    <w:rsid w:val="002F0917"/>
    <w:rsid w:val="00305097"/>
    <w:rsid w:val="00310708"/>
    <w:rsid w:val="003235D6"/>
    <w:rsid w:val="00330D92"/>
    <w:rsid w:val="00340410"/>
    <w:rsid w:val="003413BE"/>
    <w:rsid w:val="0035671E"/>
    <w:rsid w:val="003663EB"/>
    <w:rsid w:val="00384271"/>
    <w:rsid w:val="00384CF8"/>
    <w:rsid w:val="0038549B"/>
    <w:rsid w:val="00390D57"/>
    <w:rsid w:val="003939FD"/>
    <w:rsid w:val="00395D7E"/>
    <w:rsid w:val="003A0543"/>
    <w:rsid w:val="003A77D9"/>
    <w:rsid w:val="003C341B"/>
    <w:rsid w:val="003D743B"/>
    <w:rsid w:val="003F1828"/>
    <w:rsid w:val="003F2F32"/>
    <w:rsid w:val="003F43F7"/>
    <w:rsid w:val="0041330C"/>
    <w:rsid w:val="004214F6"/>
    <w:rsid w:val="00424CF0"/>
    <w:rsid w:val="004266FF"/>
    <w:rsid w:val="00434FBD"/>
    <w:rsid w:val="00442923"/>
    <w:rsid w:val="00445274"/>
    <w:rsid w:val="00463BC2"/>
    <w:rsid w:val="0047461B"/>
    <w:rsid w:val="00483642"/>
    <w:rsid w:val="004847D5"/>
    <w:rsid w:val="004B0E95"/>
    <w:rsid w:val="004D74BF"/>
    <w:rsid w:val="004D7C2B"/>
    <w:rsid w:val="004E0CBB"/>
    <w:rsid w:val="004E5656"/>
    <w:rsid w:val="004F158F"/>
    <w:rsid w:val="004F5031"/>
    <w:rsid w:val="004F5BD6"/>
    <w:rsid w:val="0053332D"/>
    <w:rsid w:val="00546D4E"/>
    <w:rsid w:val="00562340"/>
    <w:rsid w:val="00591059"/>
    <w:rsid w:val="005A5A71"/>
    <w:rsid w:val="005B1838"/>
    <w:rsid w:val="005B3BD5"/>
    <w:rsid w:val="005D1E09"/>
    <w:rsid w:val="005D64A0"/>
    <w:rsid w:val="005E060B"/>
    <w:rsid w:val="005E1901"/>
    <w:rsid w:val="005E71E1"/>
    <w:rsid w:val="005F5C5C"/>
    <w:rsid w:val="005F6A8C"/>
    <w:rsid w:val="00601D19"/>
    <w:rsid w:val="006037FF"/>
    <w:rsid w:val="0061309C"/>
    <w:rsid w:val="006154EB"/>
    <w:rsid w:val="00621D1D"/>
    <w:rsid w:val="006241F1"/>
    <w:rsid w:val="006255B4"/>
    <w:rsid w:val="00641A30"/>
    <w:rsid w:val="006473B9"/>
    <w:rsid w:val="00654EF3"/>
    <w:rsid w:val="00656D61"/>
    <w:rsid w:val="006641FC"/>
    <w:rsid w:val="00667E4E"/>
    <w:rsid w:val="00673699"/>
    <w:rsid w:val="00686B6A"/>
    <w:rsid w:val="00695A79"/>
    <w:rsid w:val="00696CB5"/>
    <w:rsid w:val="006B5AF9"/>
    <w:rsid w:val="006C4CAE"/>
    <w:rsid w:val="006C52C8"/>
    <w:rsid w:val="006C7267"/>
    <w:rsid w:val="006D5AC8"/>
    <w:rsid w:val="006F42F0"/>
    <w:rsid w:val="006F7426"/>
    <w:rsid w:val="00705B1C"/>
    <w:rsid w:val="00725723"/>
    <w:rsid w:val="007464CA"/>
    <w:rsid w:val="0074656A"/>
    <w:rsid w:val="00753F3C"/>
    <w:rsid w:val="00760C3E"/>
    <w:rsid w:val="007838AD"/>
    <w:rsid w:val="00783FC8"/>
    <w:rsid w:val="00784A20"/>
    <w:rsid w:val="00786FE3"/>
    <w:rsid w:val="007A0934"/>
    <w:rsid w:val="007B3230"/>
    <w:rsid w:val="007B4F4A"/>
    <w:rsid w:val="007D1B87"/>
    <w:rsid w:val="007D1E9E"/>
    <w:rsid w:val="007D5AAE"/>
    <w:rsid w:val="007E2BD3"/>
    <w:rsid w:val="007F1A33"/>
    <w:rsid w:val="0084130E"/>
    <w:rsid w:val="00850D31"/>
    <w:rsid w:val="00852834"/>
    <w:rsid w:val="00853A5C"/>
    <w:rsid w:val="00860914"/>
    <w:rsid w:val="008709C4"/>
    <w:rsid w:val="00892698"/>
    <w:rsid w:val="008B4922"/>
    <w:rsid w:val="008B6ABF"/>
    <w:rsid w:val="008D0128"/>
    <w:rsid w:val="008D38C4"/>
    <w:rsid w:val="008E065E"/>
    <w:rsid w:val="008E07E6"/>
    <w:rsid w:val="008E36ED"/>
    <w:rsid w:val="008E3CD0"/>
    <w:rsid w:val="008E4919"/>
    <w:rsid w:val="008E5589"/>
    <w:rsid w:val="00906DE5"/>
    <w:rsid w:val="009161AF"/>
    <w:rsid w:val="00921FE7"/>
    <w:rsid w:val="00924032"/>
    <w:rsid w:val="00927AEC"/>
    <w:rsid w:val="009351D7"/>
    <w:rsid w:val="00937141"/>
    <w:rsid w:val="00937583"/>
    <w:rsid w:val="009415DC"/>
    <w:rsid w:val="00962783"/>
    <w:rsid w:val="00964333"/>
    <w:rsid w:val="009660B5"/>
    <w:rsid w:val="009769CB"/>
    <w:rsid w:val="00995381"/>
    <w:rsid w:val="009972C7"/>
    <w:rsid w:val="009A60CB"/>
    <w:rsid w:val="009B4B48"/>
    <w:rsid w:val="009F38D5"/>
    <w:rsid w:val="009F4E47"/>
    <w:rsid w:val="00A16E55"/>
    <w:rsid w:val="00A2264E"/>
    <w:rsid w:val="00A51E7F"/>
    <w:rsid w:val="00A616F9"/>
    <w:rsid w:val="00A707AA"/>
    <w:rsid w:val="00A7091B"/>
    <w:rsid w:val="00A8250F"/>
    <w:rsid w:val="00A927FF"/>
    <w:rsid w:val="00A95A2A"/>
    <w:rsid w:val="00AB7370"/>
    <w:rsid w:val="00AC10C7"/>
    <w:rsid w:val="00AD5B29"/>
    <w:rsid w:val="00AF34E4"/>
    <w:rsid w:val="00AF3718"/>
    <w:rsid w:val="00B00741"/>
    <w:rsid w:val="00B02101"/>
    <w:rsid w:val="00B25724"/>
    <w:rsid w:val="00B338A2"/>
    <w:rsid w:val="00B445CE"/>
    <w:rsid w:val="00B5139F"/>
    <w:rsid w:val="00B66781"/>
    <w:rsid w:val="00B75FC6"/>
    <w:rsid w:val="00B76953"/>
    <w:rsid w:val="00B77DA4"/>
    <w:rsid w:val="00B8575B"/>
    <w:rsid w:val="00B949CA"/>
    <w:rsid w:val="00BB0463"/>
    <w:rsid w:val="00BB14B6"/>
    <w:rsid w:val="00BB6506"/>
    <w:rsid w:val="00BC21F9"/>
    <w:rsid w:val="00BD125C"/>
    <w:rsid w:val="00BD3320"/>
    <w:rsid w:val="00BE4BCC"/>
    <w:rsid w:val="00BF28CC"/>
    <w:rsid w:val="00C1253F"/>
    <w:rsid w:val="00C160A5"/>
    <w:rsid w:val="00C213BD"/>
    <w:rsid w:val="00C25B36"/>
    <w:rsid w:val="00C41B0F"/>
    <w:rsid w:val="00C41BA6"/>
    <w:rsid w:val="00C43A25"/>
    <w:rsid w:val="00C47AD3"/>
    <w:rsid w:val="00C51478"/>
    <w:rsid w:val="00C578B0"/>
    <w:rsid w:val="00C65387"/>
    <w:rsid w:val="00C7386C"/>
    <w:rsid w:val="00C76431"/>
    <w:rsid w:val="00C87B0B"/>
    <w:rsid w:val="00C95676"/>
    <w:rsid w:val="00CA5813"/>
    <w:rsid w:val="00CA62B3"/>
    <w:rsid w:val="00CB3A30"/>
    <w:rsid w:val="00CC376F"/>
    <w:rsid w:val="00CC6E86"/>
    <w:rsid w:val="00CD05AF"/>
    <w:rsid w:val="00CE47B4"/>
    <w:rsid w:val="00CF147E"/>
    <w:rsid w:val="00CF1614"/>
    <w:rsid w:val="00D06E35"/>
    <w:rsid w:val="00D16287"/>
    <w:rsid w:val="00D20173"/>
    <w:rsid w:val="00D24400"/>
    <w:rsid w:val="00D2736B"/>
    <w:rsid w:val="00D36943"/>
    <w:rsid w:val="00D45330"/>
    <w:rsid w:val="00D511E7"/>
    <w:rsid w:val="00D73A45"/>
    <w:rsid w:val="00D87239"/>
    <w:rsid w:val="00D873C8"/>
    <w:rsid w:val="00D91704"/>
    <w:rsid w:val="00DA6936"/>
    <w:rsid w:val="00DB0426"/>
    <w:rsid w:val="00DB232A"/>
    <w:rsid w:val="00DD4A33"/>
    <w:rsid w:val="00DE7512"/>
    <w:rsid w:val="00DF0993"/>
    <w:rsid w:val="00DF34F6"/>
    <w:rsid w:val="00E25B42"/>
    <w:rsid w:val="00E273BE"/>
    <w:rsid w:val="00E32292"/>
    <w:rsid w:val="00E44122"/>
    <w:rsid w:val="00E52537"/>
    <w:rsid w:val="00E54BC0"/>
    <w:rsid w:val="00E70A96"/>
    <w:rsid w:val="00E81A3C"/>
    <w:rsid w:val="00E82D16"/>
    <w:rsid w:val="00E96739"/>
    <w:rsid w:val="00EA6CAF"/>
    <w:rsid w:val="00EA761A"/>
    <w:rsid w:val="00EA795F"/>
    <w:rsid w:val="00EB3F8C"/>
    <w:rsid w:val="00EC1EBC"/>
    <w:rsid w:val="00EC76CF"/>
    <w:rsid w:val="00EE4B94"/>
    <w:rsid w:val="00EF1882"/>
    <w:rsid w:val="00EF3782"/>
    <w:rsid w:val="00EF38AD"/>
    <w:rsid w:val="00F02F6B"/>
    <w:rsid w:val="00F0346E"/>
    <w:rsid w:val="00F3418D"/>
    <w:rsid w:val="00F3484B"/>
    <w:rsid w:val="00F5296D"/>
    <w:rsid w:val="00F60B8D"/>
    <w:rsid w:val="00F63EA7"/>
    <w:rsid w:val="00F71404"/>
    <w:rsid w:val="00F71F79"/>
    <w:rsid w:val="00F72891"/>
    <w:rsid w:val="00F82322"/>
    <w:rsid w:val="00F9246E"/>
    <w:rsid w:val="00F946B1"/>
    <w:rsid w:val="00F95D97"/>
    <w:rsid w:val="00FA412F"/>
    <w:rsid w:val="00FC0F1A"/>
    <w:rsid w:val="00FC3E3E"/>
    <w:rsid w:val="00FD09D9"/>
    <w:rsid w:val="00FD51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39FD"/>
  <w15:docId w15:val="{71A11270-907D-49EA-AC5B-8F92C6E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5AAE"/>
    <w:rPr>
      <w:color w:val="0563C1" w:themeColor="hyperlink"/>
      <w:u w:val="single"/>
    </w:rPr>
  </w:style>
  <w:style w:type="paragraph" w:customStyle="1" w:styleId="CitaviBibliographyEntry">
    <w:name w:val="Citavi Bibliography Entry"/>
    <w:basedOn w:val="Standard"/>
    <w:link w:val="CitaviBibliographyEntryZchn"/>
    <w:rsid w:val="001A26BD"/>
    <w:pPr>
      <w:tabs>
        <w:tab w:val="left" w:pos="340"/>
        <w:tab w:val="left" w:pos="397"/>
      </w:tabs>
      <w:spacing w:after="120" w:line="276" w:lineRule="auto"/>
      <w:ind w:left="397" w:hanging="397"/>
    </w:pPr>
    <w:rPr>
      <w:rFonts w:eastAsiaTheme="minorHAnsi"/>
      <w:lang w:eastAsia="en-US"/>
    </w:rPr>
  </w:style>
  <w:style w:type="character" w:customStyle="1" w:styleId="CitaviBibliographyEntryZchn">
    <w:name w:val="Citavi Bibliography Entry Zchn"/>
    <w:basedOn w:val="Absatz-Standardschriftart"/>
    <w:link w:val="CitaviBibliographyEntry"/>
    <w:rsid w:val="001A26BD"/>
    <w:rPr>
      <w:rFonts w:eastAsiaTheme="minorHAnsi"/>
      <w:lang w:eastAsia="en-US"/>
    </w:rPr>
  </w:style>
  <w:style w:type="character" w:styleId="Kommentarzeichen">
    <w:name w:val="annotation reference"/>
    <w:basedOn w:val="Absatz-Standardschriftart"/>
    <w:uiPriority w:val="99"/>
    <w:semiHidden/>
    <w:unhideWhenUsed/>
    <w:rsid w:val="00CC6E86"/>
    <w:rPr>
      <w:sz w:val="16"/>
      <w:szCs w:val="16"/>
    </w:rPr>
  </w:style>
  <w:style w:type="paragraph" w:styleId="Kommentartext">
    <w:name w:val="annotation text"/>
    <w:basedOn w:val="Standard"/>
    <w:link w:val="KommentartextZchn"/>
    <w:uiPriority w:val="99"/>
    <w:unhideWhenUsed/>
    <w:rsid w:val="00CC6E86"/>
    <w:pPr>
      <w:spacing w:line="240" w:lineRule="auto"/>
    </w:pPr>
    <w:rPr>
      <w:sz w:val="20"/>
      <w:szCs w:val="20"/>
    </w:rPr>
  </w:style>
  <w:style w:type="character" w:customStyle="1" w:styleId="KommentartextZchn">
    <w:name w:val="Kommentartext Zchn"/>
    <w:basedOn w:val="Absatz-Standardschriftart"/>
    <w:link w:val="Kommentartext"/>
    <w:uiPriority w:val="99"/>
    <w:rsid w:val="00CC6E86"/>
    <w:rPr>
      <w:sz w:val="20"/>
      <w:szCs w:val="20"/>
    </w:rPr>
  </w:style>
  <w:style w:type="paragraph" w:styleId="Kommentarthema">
    <w:name w:val="annotation subject"/>
    <w:basedOn w:val="Kommentartext"/>
    <w:next w:val="Kommentartext"/>
    <w:link w:val="KommentarthemaZchn"/>
    <w:uiPriority w:val="99"/>
    <w:semiHidden/>
    <w:unhideWhenUsed/>
    <w:rsid w:val="00CC6E86"/>
    <w:rPr>
      <w:b/>
      <w:bCs/>
    </w:rPr>
  </w:style>
  <w:style w:type="character" w:customStyle="1" w:styleId="KommentarthemaZchn">
    <w:name w:val="Kommentarthema Zchn"/>
    <w:basedOn w:val="KommentartextZchn"/>
    <w:link w:val="Kommentarthema"/>
    <w:uiPriority w:val="99"/>
    <w:semiHidden/>
    <w:rsid w:val="00CC6E86"/>
    <w:rPr>
      <w:b/>
      <w:bCs/>
      <w:sz w:val="20"/>
      <w:szCs w:val="20"/>
    </w:rPr>
  </w:style>
  <w:style w:type="paragraph" w:styleId="Sprechblasentext">
    <w:name w:val="Balloon Text"/>
    <w:basedOn w:val="Standard"/>
    <w:link w:val="SprechblasentextZchn"/>
    <w:uiPriority w:val="99"/>
    <w:semiHidden/>
    <w:unhideWhenUsed/>
    <w:rsid w:val="00E322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292"/>
    <w:rPr>
      <w:rFonts w:ascii="Segoe UI" w:hAnsi="Segoe UI" w:cs="Segoe UI"/>
      <w:sz w:val="18"/>
      <w:szCs w:val="18"/>
    </w:rPr>
  </w:style>
  <w:style w:type="paragraph" w:styleId="Listenabsatz">
    <w:name w:val="List Paragraph"/>
    <w:basedOn w:val="Standard"/>
    <w:uiPriority w:val="34"/>
    <w:qFormat/>
    <w:rsid w:val="00067965"/>
    <w:pPr>
      <w:ind w:left="720"/>
      <w:contextualSpacing/>
    </w:pPr>
  </w:style>
  <w:style w:type="paragraph" w:styleId="berarbeitung">
    <w:name w:val="Revision"/>
    <w:hidden/>
    <w:uiPriority w:val="99"/>
    <w:semiHidden/>
    <w:rsid w:val="00E25B42"/>
    <w:pPr>
      <w:spacing w:after="0" w:line="240" w:lineRule="auto"/>
    </w:pPr>
  </w:style>
  <w:style w:type="character" w:customStyle="1" w:styleId="hgkelc">
    <w:name w:val="hgkelc"/>
    <w:basedOn w:val="Absatz-Standardschriftart"/>
    <w:rsid w:val="00F9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9705">
      <w:bodyDiv w:val="1"/>
      <w:marLeft w:val="0"/>
      <w:marRight w:val="0"/>
      <w:marTop w:val="0"/>
      <w:marBottom w:val="0"/>
      <w:divBdr>
        <w:top w:val="none" w:sz="0" w:space="0" w:color="auto"/>
        <w:left w:val="none" w:sz="0" w:space="0" w:color="auto"/>
        <w:bottom w:val="none" w:sz="0" w:space="0" w:color="auto"/>
        <w:right w:val="none" w:sz="0" w:space="0" w:color="auto"/>
      </w:divBdr>
    </w:div>
    <w:div w:id="188895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inran.zhu@ruhr-uni-bochum.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A331-C80A-446D-A4A1-C844A515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3131</Words>
  <Characters>19731</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5</cp:revision>
  <dcterms:created xsi:type="dcterms:W3CDTF">2022-12-20T12:32:00Z</dcterms:created>
  <dcterms:modified xsi:type="dcterms:W3CDTF">2022-12-21T12:27:00Z</dcterms:modified>
</cp:coreProperties>
</file>