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EAA9" w14:textId="396634AA" w:rsidR="004B6F86" w:rsidRPr="0089472C" w:rsidRDefault="004B6F86" w:rsidP="0089472C">
      <w:pPr>
        <w:jc w:val="center"/>
        <w:rPr>
          <w:rFonts w:ascii="Times New Roman" w:hAnsi="Times New Roman" w:cs="Times New Roman"/>
          <w:b/>
          <w:bCs/>
        </w:rPr>
      </w:pPr>
      <w:proofErr w:type="spellStart"/>
      <w:r w:rsidRPr="0089472C">
        <w:rPr>
          <w:rFonts w:ascii="Times New Roman" w:hAnsi="Times New Roman" w:cs="Times New Roman"/>
          <w:b/>
        </w:rPr>
        <w:t>Sjögren's</w:t>
      </w:r>
      <w:proofErr w:type="spellEnd"/>
      <w:r w:rsidRPr="0089472C">
        <w:rPr>
          <w:rFonts w:ascii="Times New Roman" w:hAnsi="Times New Roman" w:cs="Times New Roman"/>
          <w:b/>
        </w:rPr>
        <w:t xml:space="preserve"> Syndrome and Oral Care of Patients</w:t>
      </w:r>
    </w:p>
    <w:p w14:paraId="2252A5AB" w14:textId="77777777" w:rsidR="00797461" w:rsidRDefault="00797461" w:rsidP="00797461">
      <w:pPr>
        <w:jc w:val="both"/>
        <w:rPr>
          <w:rFonts w:ascii="Times New Roman" w:hAnsi="Times New Roman" w:cs="Times New Roman"/>
        </w:rPr>
      </w:pPr>
    </w:p>
    <w:p w14:paraId="0F1C638E" w14:textId="6462187F" w:rsidR="00797461" w:rsidRPr="00797461" w:rsidRDefault="00797461" w:rsidP="008E2DF2">
      <w:pPr>
        <w:jc w:val="center"/>
        <w:rPr>
          <w:rFonts w:ascii="Times New Roman" w:hAnsi="Times New Roman" w:cs="Times New Roman"/>
        </w:rPr>
      </w:pPr>
      <w:r w:rsidRPr="00797461">
        <w:rPr>
          <w:rFonts w:ascii="Times New Roman" w:hAnsi="Times New Roman" w:cs="Times New Roman" w:hint="eastAsia"/>
        </w:rPr>
        <w:t>Da-Ming Liao</w:t>
      </w:r>
      <w:r w:rsidRPr="00797461">
        <w:rPr>
          <w:rFonts w:ascii="Times New Roman" w:hAnsi="Times New Roman" w:cs="Times New Roman" w:hint="eastAsia"/>
          <w:vertAlign w:val="superscript"/>
        </w:rPr>
        <w:t>1</w:t>
      </w:r>
      <w:r w:rsidRPr="00797461">
        <w:rPr>
          <w:rFonts w:ascii="Times New Roman" w:hAnsi="Times New Roman" w:cs="Times New Roman" w:hint="eastAsia"/>
        </w:rPr>
        <w:t>，</w:t>
      </w:r>
      <w:proofErr w:type="spellStart"/>
      <w:r w:rsidRPr="00797461">
        <w:rPr>
          <w:rFonts w:ascii="Times New Roman" w:hAnsi="Times New Roman" w:cs="Times New Roman" w:hint="eastAsia"/>
        </w:rPr>
        <w:t>Chieh</w:t>
      </w:r>
      <w:proofErr w:type="spellEnd"/>
      <w:r w:rsidRPr="00797461">
        <w:rPr>
          <w:rFonts w:ascii="Times New Roman" w:hAnsi="Times New Roman" w:cs="Times New Roman" w:hint="eastAsia"/>
        </w:rPr>
        <w:t xml:space="preserve"> Chen </w:t>
      </w:r>
      <w:r w:rsidRPr="00797461">
        <w:rPr>
          <w:rFonts w:ascii="Times New Roman" w:hAnsi="Times New Roman" w:cs="Times New Roman" w:hint="eastAsia"/>
          <w:vertAlign w:val="superscript"/>
        </w:rPr>
        <w:t>2</w:t>
      </w:r>
    </w:p>
    <w:p w14:paraId="4F23EC24" w14:textId="77777777" w:rsidR="00797461" w:rsidRPr="00797461" w:rsidRDefault="00797461" w:rsidP="00797461">
      <w:pPr>
        <w:jc w:val="both"/>
        <w:rPr>
          <w:rFonts w:ascii="Times New Roman" w:hAnsi="Times New Roman" w:cs="Times New Roman"/>
        </w:rPr>
      </w:pPr>
      <w:r w:rsidRPr="00797461">
        <w:rPr>
          <w:rFonts w:ascii="Times New Roman" w:hAnsi="Times New Roman" w:cs="Times New Roman"/>
        </w:rPr>
        <w:t>Dental Department, Puli Christian Hospital 1</w:t>
      </w:r>
    </w:p>
    <w:p w14:paraId="30270BB4" w14:textId="77777777" w:rsidR="00797461" w:rsidRPr="00797461" w:rsidRDefault="00797461" w:rsidP="00797461">
      <w:pPr>
        <w:jc w:val="both"/>
        <w:rPr>
          <w:rFonts w:ascii="Times New Roman" w:hAnsi="Times New Roman" w:cs="Times New Roman"/>
        </w:rPr>
      </w:pPr>
      <w:r w:rsidRPr="00797461">
        <w:rPr>
          <w:rFonts w:ascii="Times New Roman" w:hAnsi="Times New Roman" w:cs="Times New Roman"/>
        </w:rPr>
        <w:t>Division of family medicine, Hualien Armed Forces General Hospital 2</w:t>
      </w:r>
    </w:p>
    <w:p w14:paraId="64F8BE12" w14:textId="77777777" w:rsidR="00797461" w:rsidRPr="00797461" w:rsidRDefault="00797461" w:rsidP="00797461">
      <w:pPr>
        <w:jc w:val="both"/>
        <w:rPr>
          <w:rFonts w:ascii="Times New Roman" w:hAnsi="Times New Roman" w:cs="Times New Roman"/>
        </w:rPr>
      </w:pPr>
      <w:r w:rsidRPr="00797461">
        <w:rPr>
          <w:rFonts w:ascii="Times New Roman" w:hAnsi="Times New Roman" w:cs="Times New Roman"/>
        </w:rPr>
        <w:t xml:space="preserve">Corresponding author: </w:t>
      </w:r>
      <w:proofErr w:type="spellStart"/>
      <w:r w:rsidRPr="00797461">
        <w:rPr>
          <w:rFonts w:ascii="Times New Roman" w:hAnsi="Times New Roman" w:cs="Times New Roman"/>
        </w:rPr>
        <w:t>Chieh</w:t>
      </w:r>
      <w:proofErr w:type="spellEnd"/>
      <w:r w:rsidRPr="00797461">
        <w:rPr>
          <w:rFonts w:ascii="Times New Roman" w:hAnsi="Times New Roman" w:cs="Times New Roman"/>
        </w:rPr>
        <w:t xml:space="preserve"> Chen </w:t>
      </w:r>
    </w:p>
    <w:p w14:paraId="35A0B5E5" w14:textId="77777777" w:rsidR="00797461" w:rsidRPr="00797461" w:rsidRDefault="00797461" w:rsidP="00797461">
      <w:pPr>
        <w:jc w:val="both"/>
        <w:rPr>
          <w:rFonts w:ascii="Times New Roman" w:hAnsi="Times New Roman" w:cs="Times New Roman"/>
        </w:rPr>
      </w:pPr>
      <w:r w:rsidRPr="00797461">
        <w:rPr>
          <w:rFonts w:ascii="Times New Roman" w:hAnsi="Times New Roman" w:cs="Times New Roman"/>
        </w:rPr>
        <w:t>guppy5230@yahoo.com.tw</w:t>
      </w:r>
    </w:p>
    <w:p w14:paraId="716EE79B" w14:textId="77777777" w:rsidR="00797461" w:rsidRPr="00797461" w:rsidRDefault="00797461" w:rsidP="00797461">
      <w:pPr>
        <w:jc w:val="both"/>
        <w:rPr>
          <w:rFonts w:ascii="Times New Roman" w:hAnsi="Times New Roman" w:cs="Times New Roman"/>
        </w:rPr>
      </w:pPr>
      <w:r w:rsidRPr="00797461">
        <w:rPr>
          <w:rFonts w:ascii="Times New Roman" w:hAnsi="Times New Roman" w:cs="Times New Roman"/>
        </w:rPr>
        <w:t xml:space="preserve">Address:970 No. 198, </w:t>
      </w:r>
      <w:proofErr w:type="spellStart"/>
      <w:r w:rsidRPr="00797461">
        <w:rPr>
          <w:rFonts w:ascii="Times New Roman" w:hAnsi="Times New Roman" w:cs="Times New Roman"/>
        </w:rPr>
        <w:t>Minde</w:t>
      </w:r>
      <w:proofErr w:type="spellEnd"/>
      <w:r w:rsidRPr="00797461">
        <w:rPr>
          <w:rFonts w:ascii="Times New Roman" w:hAnsi="Times New Roman" w:cs="Times New Roman"/>
        </w:rPr>
        <w:t xml:space="preserve"> 1st Street, Hualien city </w:t>
      </w:r>
    </w:p>
    <w:p w14:paraId="46B82835" w14:textId="77777777" w:rsidR="00797461" w:rsidRPr="00797461" w:rsidRDefault="00797461" w:rsidP="00797461">
      <w:pPr>
        <w:jc w:val="both"/>
        <w:rPr>
          <w:rFonts w:ascii="Times New Roman" w:hAnsi="Times New Roman" w:cs="Times New Roman"/>
        </w:rPr>
      </w:pPr>
      <w:r w:rsidRPr="00797461">
        <w:rPr>
          <w:rFonts w:ascii="Times New Roman" w:hAnsi="Times New Roman" w:cs="Times New Roman"/>
        </w:rPr>
        <w:t>Tel: 0928-698950</w:t>
      </w:r>
    </w:p>
    <w:p w14:paraId="21EB5FAF" w14:textId="77777777" w:rsidR="00797461" w:rsidRPr="00797461" w:rsidRDefault="00797461" w:rsidP="00797461">
      <w:pPr>
        <w:jc w:val="both"/>
        <w:rPr>
          <w:rFonts w:ascii="Times New Roman" w:hAnsi="Times New Roman" w:cs="Times New Roman"/>
        </w:rPr>
      </w:pPr>
      <w:r w:rsidRPr="00797461">
        <w:rPr>
          <w:rFonts w:ascii="Times New Roman" w:hAnsi="Times New Roman" w:cs="Times New Roman"/>
        </w:rPr>
        <w:t>E-mail: guppy5230@yahoo.com.tw</w:t>
      </w:r>
    </w:p>
    <w:p w14:paraId="77B925D5" w14:textId="77777777" w:rsidR="00797461" w:rsidRPr="00797461" w:rsidRDefault="00797461" w:rsidP="00797461">
      <w:pPr>
        <w:jc w:val="both"/>
        <w:rPr>
          <w:rFonts w:ascii="Times New Roman" w:hAnsi="Times New Roman" w:cs="Times New Roman"/>
        </w:rPr>
      </w:pPr>
    </w:p>
    <w:p w14:paraId="1E1B3CDD" w14:textId="5CE7C1A5" w:rsidR="00E1384C" w:rsidRPr="00797461" w:rsidRDefault="00797461" w:rsidP="00797461">
      <w:pPr>
        <w:jc w:val="both"/>
        <w:rPr>
          <w:rFonts w:ascii="Times New Roman" w:hAnsi="Times New Roman" w:cs="Times New Roman"/>
        </w:rPr>
      </w:pPr>
      <w:r w:rsidRPr="00797461">
        <w:rPr>
          <w:rFonts w:ascii="Times New Roman" w:hAnsi="Times New Roman" w:cs="Times New Roman"/>
        </w:rPr>
        <w:t>Running title:</w:t>
      </w:r>
      <w:r>
        <w:rPr>
          <w:rFonts w:ascii="Times New Roman" w:hAnsi="Times New Roman" w:cs="Times New Roman" w:hint="eastAsia"/>
        </w:rPr>
        <w:t xml:space="preserve"> </w:t>
      </w:r>
      <w:proofErr w:type="spellStart"/>
      <w:r w:rsidRPr="00797461">
        <w:rPr>
          <w:rFonts w:ascii="Times New Roman" w:hAnsi="Times New Roman" w:cs="Times New Roman"/>
        </w:rPr>
        <w:t>Sjögren's</w:t>
      </w:r>
      <w:proofErr w:type="spellEnd"/>
      <w:r w:rsidRPr="00797461">
        <w:rPr>
          <w:rFonts w:ascii="Times New Roman" w:hAnsi="Times New Roman" w:cs="Times New Roman"/>
        </w:rPr>
        <w:t xml:space="preserve"> Syndrome </w:t>
      </w:r>
      <w:r w:rsidR="00816706">
        <w:rPr>
          <w:rFonts w:ascii="Times New Roman" w:hAnsi="Times New Roman" w:cs="Times New Roman" w:hint="eastAsia"/>
        </w:rPr>
        <w:t>p</w:t>
      </w:r>
      <w:r w:rsidR="00816706">
        <w:rPr>
          <w:rFonts w:ascii="Times New Roman" w:hAnsi="Times New Roman" w:cs="Times New Roman"/>
        </w:rPr>
        <w:t xml:space="preserve">atient </w:t>
      </w:r>
      <w:r w:rsidRPr="00797461">
        <w:rPr>
          <w:rFonts w:ascii="Times New Roman" w:hAnsi="Times New Roman" w:cs="Times New Roman"/>
        </w:rPr>
        <w:t>Oral Care</w:t>
      </w:r>
      <w:r>
        <w:rPr>
          <w:rFonts w:ascii="Times New Roman" w:hAnsi="Times New Roman" w:cs="Times New Roman" w:hint="eastAsia"/>
        </w:rPr>
        <w:t xml:space="preserve"> </w:t>
      </w:r>
    </w:p>
    <w:p w14:paraId="6F6A844B" w14:textId="77777777" w:rsidR="00797461" w:rsidRDefault="00797461" w:rsidP="0089472C">
      <w:pPr>
        <w:jc w:val="both"/>
        <w:rPr>
          <w:rFonts w:ascii="Times New Roman" w:hAnsi="Times New Roman" w:cs="Times New Roman"/>
          <w:b/>
        </w:rPr>
      </w:pPr>
    </w:p>
    <w:p w14:paraId="43F3216F" w14:textId="14ED51DF" w:rsidR="004B6F86" w:rsidRPr="0089472C" w:rsidRDefault="004B6F86" w:rsidP="0089472C">
      <w:pPr>
        <w:jc w:val="both"/>
        <w:rPr>
          <w:rFonts w:ascii="Times New Roman" w:hAnsi="Times New Roman" w:cs="Times New Roman"/>
          <w:b/>
          <w:bCs/>
        </w:rPr>
      </w:pPr>
      <w:r w:rsidRPr="0089472C">
        <w:rPr>
          <w:rFonts w:ascii="Times New Roman" w:hAnsi="Times New Roman" w:cs="Times New Roman"/>
          <w:b/>
        </w:rPr>
        <w:t>Abstract</w:t>
      </w:r>
    </w:p>
    <w:p w14:paraId="4F16BF0C" w14:textId="7223603F" w:rsidR="004B6F86" w:rsidRPr="0089472C" w:rsidRDefault="004B6F86" w:rsidP="0089472C">
      <w:pPr>
        <w:jc w:val="both"/>
        <w:rPr>
          <w:rFonts w:ascii="Times New Roman" w:hAnsi="Times New Roman" w:cs="Times New Roman"/>
        </w:rPr>
      </w:pPr>
      <w:proofErr w:type="spellStart"/>
      <w:r w:rsidRPr="0089472C">
        <w:rPr>
          <w:rFonts w:ascii="Times New Roman" w:hAnsi="Times New Roman" w:cs="Times New Roman"/>
        </w:rPr>
        <w:t>Sjögren's</w:t>
      </w:r>
      <w:proofErr w:type="spellEnd"/>
      <w:r w:rsidRPr="0089472C">
        <w:rPr>
          <w:rFonts w:ascii="Times New Roman" w:hAnsi="Times New Roman" w:cs="Times New Roman"/>
        </w:rPr>
        <w:t xml:space="preserve"> syndrome is a chronic autoimmune disease of unknown etiology, which mainly involves the infiltration of lymphocytes that produces chronic inflammation to destroy the body’s exocrine glands, such as lacrimal glands and salivary glands, as they gradually lose function to the replacement of these lymphocytes. Patient’s chief complaints may include dry eyes, dry mouth, and often accompanied other immune disorders such as rheumatoid arthritis. There is also sign of abnormal autoimmune antibodies in the serum. About 25% of patients show multiple affected organs in respiratory system, gastrointestinal </w:t>
      </w:r>
      <w:proofErr w:type="gramStart"/>
      <w:r w:rsidRPr="0089472C">
        <w:rPr>
          <w:rFonts w:ascii="Times New Roman" w:hAnsi="Times New Roman" w:cs="Times New Roman"/>
        </w:rPr>
        <w:t>system</w:t>
      </w:r>
      <w:proofErr w:type="gramEnd"/>
      <w:r w:rsidRPr="0089472C">
        <w:rPr>
          <w:rFonts w:ascii="Times New Roman" w:hAnsi="Times New Roman" w:cs="Times New Roman"/>
        </w:rPr>
        <w:t xml:space="preserve"> and nervous system, producing a wide range of clinical symptoms. The common oral symptoms of patients with the disease include caries, oral mucosa damage, chapped lips, desquamation, angular stomatitis, swelling of tongue, </w:t>
      </w:r>
      <w:proofErr w:type="gramStart"/>
      <w:r w:rsidRPr="0089472C">
        <w:rPr>
          <w:rFonts w:ascii="Times New Roman" w:hAnsi="Times New Roman" w:cs="Times New Roman"/>
        </w:rPr>
        <w:t>ulcers</w:t>
      </w:r>
      <w:proofErr w:type="gramEnd"/>
      <w:r w:rsidRPr="0089472C">
        <w:rPr>
          <w:rFonts w:ascii="Times New Roman" w:hAnsi="Times New Roman" w:cs="Times New Roman"/>
        </w:rPr>
        <w:t xml:space="preserve"> and recurrent Candidiasis infections. </w:t>
      </w:r>
    </w:p>
    <w:p w14:paraId="2F83E607" w14:textId="77777777" w:rsidR="009E38FC" w:rsidRPr="0089472C" w:rsidRDefault="009E38FC" w:rsidP="0089472C">
      <w:pPr>
        <w:jc w:val="both"/>
        <w:rPr>
          <w:rFonts w:ascii="Times New Roman" w:hAnsi="Times New Roman" w:cs="Times New Roman"/>
        </w:rPr>
      </w:pPr>
    </w:p>
    <w:p w14:paraId="36AC14E3" w14:textId="64D48793" w:rsidR="004B6F86" w:rsidRDefault="004B6F86" w:rsidP="0089472C">
      <w:pPr>
        <w:jc w:val="both"/>
        <w:rPr>
          <w:rFonts w:ascii="Times New Roman" w:hAnsi="Times New Roman" w:cs="Times New Roman"/>
        </w:rPr>
      </w:pPr>
      <w:r w:rsidRPr="0089472C">
        <w:rPr>
          <w:rFonts w:ascii="Times New Roman" w:hAnsi="Times New Roman" w:cs="Times New Roman"/>
        </w:rPr>
        <w:t xml:space="preserve">Keywords: Schirmer's test; Dry eye syndrome (DES); Xerostomia; Damaged salivary glands; </w:t>
      </w:r>
      <w:proofErr w:type="spellStart"/>
      <w:r w:rsidRPr="0089472C">
        <w:rPr>
          <w:rFonts w:ascii="Times New Roman" w:hAnsi="Times New Roman" w:cs="Times New Roman"/>
        </w:rPr>
        <w:t>Sjögren's</w:t>
      </w:r>
      <w:proofErr w:type="spellEnd"/>
      <w:r w:rsidRPr="0089472C">
        <w:rPr>
          <w:rFonts w:ascii="Times New Roman" w:hAnsi="Times New Roman" w:cs="Times New Roman"/>
        </w:rPr>
        <w:t xml:space="preserve"> syndrome</w:t>
      </w:r>
      <w:r w:rsidR="00AD5891">
        <w:rPr>
          <w:rFonts w:ascii="Times New Roman" w:hAnsi="Times New Roman" w:cs="Times New Roman" w:hint="eastAsia"/>
        </w:rPr>
        <w:t xml:space="preserve">. </w:t>
      </w:r>
    </w:p>
    <w:p w14:paraId="4861F90E" w14:textId="719C6214" w:rsidR="00AD5891" w:rsidRDefault="00AD5891" w:rsidP="0089472C">
      <w:pPr>
        <w:jc w:val="both"/>
        <w:rPr>
          <w:rFonts w:ascii="Times New Roman" w:hAnsi="Times New Roman" w:cs="Times New Roman"/>
        </w:rPr>
      </w:pPr>
    </w:p>
    <w:p w14:paraId="176B8ADC" w14:textId="77777777" w:rsidR="00AD5891" w:rsidRPr="0089472C" w:rsidRDefault="00AD5891" w:rsidP="0089472C">
      <w:pPr>
        <w:jc w:val="both"/>
        <w:rPr>
          <w:rFonts w:ascii="Times New Roman" w:hAnsi="Times New Roman" w:cs="Times New Roman"/>
        </w:rPr>
      </w:pPr>
    </w:p>
    <w:p w14:paraId="1797E900" w14:textId="77777777" w:rsidR="00816706" w:rsidRDefault="00816706" w:rsidP="0089472C">
      <w:pPr>
        <w:jc w:val="both"/>
        <w:rPr>
          <w:rFonts w:ascii="Times New Roman" w:hAnsi="Times New Roman" w:cs="Times New Roman"/>
        </w:rPr>
        <w:sectPr w:rsidR="00816706">
          <w:footerReference w:type="default" r:id="rId8"/>
          <w:pgSz w:w="11906" w:h="16838"/>
          <w:pgMar w:top="1440" w:right="1800" w:bottom="1440" w:left="1800" w:header="851" w:footer="992" w:gutter="0"/>
          <w:cols w:space="425"/>
          <w:docGrid w:type="lines" w:linePitch="360"/>
        </w:sectPr>
      </w:pPr>
    </w:p>
    <w:p w14:paraId="0B9F0F15" w14:textId="77777777" w:rsidR="007C53C4" w:rsidRPr="001D3C48" w:rsidRDefault="007C53C4" w:rsidP="007C53C4">
      <w:pPr>
        <w:jc w:val="both"/>
        <w:rPr>
          <w:rFonts w:ascii="Times New Roman" w:hAnsi="Times New Roman" w:cs="Times New Roman"/>
          <w:b/>
        </w:rPr>
      </w:pPr>
      <w:r w:rsidRPr="001D3C48">
        <w:rPr>
          <w:rFonts w:ascii="Times New Roman" w:hAnsi="Times New Roman" w:cs="Times New Roman"/>
          <w:b/>
        </w:rPr>
        <w:lastRenderedPageBreak/>
        <w:t xml:space="preserve">Foreword </w:t>
      </w:r>
    </w:p>
    <w:p w14:paraId="70124E80" w14:textId="77777777" w:rsidR="007C53C4" w:rsidRPr="001D3C48" w:rsidRDefault="007C53C4" w:rsidP="007C53C4">
      <w:pPr>
        <w:jc w:val="both"/>
        <w:rPr>
          <w:rStyle w:val="mainproject51"/>
          <w:rFonts w:ascii="Times New Roman" w:hAnsi="Times New Roman" w:cs="Times New Roman"/>
          <w:color w:val="auto"/>
        </w:rPr>
      </w:pPr>
      <w:r w:rsidRPr="001D3C48">
        <w:rPr>
          <w:rFonts w:ascii="Times New Roman" w:hAnsi="Times New Roman" w:cs="Times New Roman"/>
          <w:b/>
        </w:rPr>
        <w:t xml:space="preserve">    </w:t>
      </w:r>
      <w:proofErr w:type="spellStart"/>
      <w:r w:rsidRPr="001D3C48">
        <w:rPr>
          <w:rFonts w:ascii="Times New Roman" w:hAnsi="Times New Roman" w:cs="Times New Roman"/>
        </w:rPr>
        <w:t>Sjögren's</w:t>
      </w:r>
      <w:proofErr w:type="spellEnd"/>
      <w:r w:rsidRPr="001D3C48">
        <w:rPr>
          <w:rFonts w:ascii="Times New Roman" w:hAnsi="Times New Roman" w:cs="Times New Roman"/>
        </w:rPr>
        <w:t xml:space="preserve"> syndrome is classified as primary and secondary for recurrences, each in about half of the reported </w:t>
      </w:r>
      <w:proofErr w:type="gramStart"/>
      <w:r w:rsidRPr="001D3C48">
        <w:rPr>
          <w:rFonts w:ascii="Times New Roman" w:hAnsi="Times New Roman" w:cs="Times New Roman"/>
        </w:rPr>
        <w:t>cases[</w:t>
      </w:r>
      <w:proofErr w:type="gramEnd"/>
      <w:r w:rsidRPr="001D3C48">
        <w:rPr>
          <w:rFonts w:ascii="Times New Roman" w:hAnsi="Times New Roman" w:cs="Times New Roman"/>
        </w:rPr>
        <w:t xml:space="preserve">1]. Primary </w:t>
      </w:r>
      <w:proofErr w:type="spellStart"/>
      <w:r w:rsidRPr="001D3C48">
        <w:rPr>
          <w:rFonts w:ascii="Times New Roman" w:hAnsi="Times New Roman" w:cs="Times New Roman"/>
        </w:rPr>
        <w:t>Sjögren's</w:t>
      </w:r>
      <w:proofErr w:type="spellEnd"/>
      <w:r w:rsidRPr="001D3C48">
        <w:rPr>
          <w:rFonts w:ascii="Times New Roman" w:hAnsi="Times New Roman" w:cs="Times New Roman"/>
        </w:rPr>
        <w:t xml:space="preserve"> syndrome refers to the patient without other rheumatic immune disorders, while secondary </w:t>
      </w:r>
      <w:proofErr w:type="spellStart"/>
      <w:r w:rsidRPr="001D3C48">
        <w:rPr>
          <w:rFonts w:ascii="Times New Roman" w:hAnsi="Times New Roman" w:cs="Times New Roman"/>
        </w:rPr>
        <w:t>Sjögren's</w:t>
      </w:r>
      <w:proofErr w:type="spellEnd"/>
      <w:r w:rsidRPr="001D3C48">
        <w:rPr>
          <w:rFonts w:ascii="Times New Roman" w:hAnsi="Times New Roman" w:cs="Times New Roman"/>
        </w:rPr>
        <w:t xml:space="preserve"> syndrome will have combination of other immune diseases, especially it is also the most common rheumatic immune disease complicated by systemic lupus and rheumatoid </w:t>
      </w:r>
      <w:proofErr w:type="gramStart"/>
      <w:r w:rsidRPr="001D3C48">
        <w:rPr>
          <w:rFonts w:ascii="Times New Roman" w:hAnsi="Times New Roman" w:cs="Times New Roman"/>
        </w:rPr>
        <w:t>arthritis[</w:t>
      </w:r>
      <w:proofErr w:type="gramEnd"/>
      <w:r w:rsidRPr="001D3C48">
        <w:rPr>
          <w:rFonts w:ascii="Times New Roman" w:hAnsi="Times New Roman" w:cs="Times New Roman"/>
        </w:rPr>
        <w:t xml:space="preserve">2-4]. </w:t>
      </w:r>
      <w:proofErr w:type="spellStart"/>
      <w:r w:rsidRPr="001D3C48">
        <w:rPr>
          <w:rFonts w:ascii="Times New Roman" w:hAnsi="Times New Roman" w:cs="Times New Roman"/>
        </w:rPr>
        <w:t>Sjögren's</w:t>
      </w:r>
      <w:proofErr w:type="spellEnd"/>
      <w:r w:rsidRPr="001D3C48">
        <w:rPr>
          <w:rFonts w:ascii="Times New Roman" w:hAnsi="Times New Roman" w:cs="Times New Roman"/>
        </w:rPr>
        <w:t xml:space="preserve"> syndrome is an autoimmune disease that invades exocrine glands and epithelial cells, commonly targeting salivary glands and lacrimal glands; thus, the most reported symptoms are dry mouth and dry </w:t>
      </w:r>
      <w:proofErr w:type="gramStart"/>
      <w:r w:rsidRPr="001D3C48">
        <w:rPr>
          <w:rFonts w:ascii="Times New Roman" w:hAnsi="Times New Roman" w:cs="Times New Roman"/>
        </w:rPr>
        <w:t>eyes(</w:t>
      </w:r>
      <w:proofErr w:type="gramEnd"/>
      <w:r w:rsidRPr="001D3C48">
        <w:rPr>
          <w:rFonts w:ascii="Times New Roman" w:hAnsi="Times New Roman" w:cs="Times New Roman"/>
        </w:rPr>
        <w:t xml:space="preserve">figure 1, figure 2)[5]. The Schirmer's test involves determining the amount of secretion of tears by placing a piece of test paper on the inside of the lower eyelid for 5 minutes to be measured of its length of the moist part with a </w:t>
      </w:r>
      <w:proofErr w:type="gramStart"/>
      <w:r w:rsidRPr="001D3C48">
        <w:rPr>
          <w:rFonts w:ascii="Times New Roman" w:hAnsi="Times New Roman" w:cs="Times New Roman"/>
        </w:rPr>
        <w:t>ruler[</w:t>
      </w:r>
      <w:proofErr w:type="gramEnd"/>
      <w:r w:rsidRPr="001D3C48">
        <w:rPr>
          <w:rFonts w:ascii="Times New Roman" w:hAnsi="Times New Roman" w:cs="Times New Roman"/>
        </w:rPr>
        <w:t xml:space="preserve">6,7]. If the length is less than 5cm, it is usually considered to have </w:t>
      </w:r>
      <w:proofErr w:type="spellStart"/>
      <w:r w:rsidRPr="001D3C48">
        <w:rPr>
          <w:rFonts w:ascii="Times New Roman" w:hAnsi="Times New Roman" w:cs="Times New Roman"/>
        </w:rPr>
        <w:t>Sjögren's</w:t>
      </w:r>
      <w:proofErr w:type="spellEnd"/>
      <w:r w:rsidRPr="001D3C48">
        <w:rPr>
          <w:rFonts w:ascii="Times New Roman" w:hAnsi="Times New Roman" w:cs="Times New Roman"/>
        </w:rPr>
        <w:t xml:space="preserve"> syndrome; but, with aging and other possible diseases that cause degeneration of the lacrimal gland function may also yield the same result. If so, then the physician may check whether the cornea is dry by confirming through a slit lamp or </w:t>
      </w:r>
      <w:proofErr w:type="gramStart"/>
      <w:r w:rsidRPr="001D3C48">
        <w:rPr>
          <w:rFonts w:ascii="Times New Roman" w:hAnsi="Times New Roman" w:cs="Times New Roman"/>
        </w:rPr>
        <w:t>biomicroscope[</w:t>
      </w:r>
      <w:proofErr w:type="gramEnd"/>
      <w:r w:rsidRPr="001D3C48">
        <w:rPr>
          <w:rFonts w:ascii="Times New Roman" w:hAnsi="Times New Roman" w:cs="Times New Roman"/>
        </w:rPr>
        <w:t xml:space="preserve">8,9]. The diagnosis requires the exclusion of radiation treatment to the head and neck or the presence of hepatitis B or C. </w:t>
      </w:r>
      <w:r w:rsidRPr="001D3C48">
        <w:rPr>
          <w:rFonts w:ascii="Times New Roman" w:hAnsi="Times New Roman" w:cs="Times New Roman"/>
          <w:b/>
        </w:rPr>
        <w:t xml:space="preserve"> </w:t>
      </w:r>
    </w:p>
    <w:p w14:paraId="095A7558" w14:textId="77777777" w:rsidR="007C53C4" w:rsidRPr="001D3C48" w:rsidRDefault="007C53C4" w:rsidP="007C53C4">
      <w:pPr>
        <w:jc w:val="both"/>
        <w:rPr>
          <w:rStyle w:val="mainproject51"/>
          <w:rFonts w:ascii="Times New Roman" w:hAnsi="Times New Roman" w:cs="Times New Roman"/>
          <w:color w:val="auto"/>
        </w:rPr>
      </w:pPr>
    </w:p>
    <w:p w14:paraId="6E5479B9" w14:textId="77777777" w:rsidR="007C53C4" w:rsidRPr="001D3C48" w:rsidRDefault="007C53C4" w:rsidP="007C53C4">
      <w:pPr>
        <w:jc w:val="both"/>
        <w:rPr>
          <w:rStyle w:val="mainproject51"/>
          <w:rFonts w:ascii="Times New Roman" w:hAnsi="Times New Roman" w:cs="Times New Roman"/>
          <w:b/>
          <w:bCs/>
          <w:color w:val="auto"/>
        </w:rPr>
      </w:pPr>
      <w:r w:rsidRPr="001D3C48">
        <w:rPr>
          <w:rStyle w:val="mainproject51"/>
          <w:rFonts w:ascii="Times New Roman" w:hAnsi="Times New Roman" w:cs="Times New Roman"/>
          <w:b/>
          <w:color w:val="auto"/>
        </w:rPr>
        <w:t xml:space="preserve">Introduction to </w:t>
      </w:r>
      <w:proofErr w:type="spellStart"/>
      <w:r w:rsidRPr="001D3C48">
        <w:rPr>
          <w:rStyle w:val="mainproject51"/>
          <w:rFonts w:ascii="Times New Roman" w:hAnsi="Times New Roman" w:cs="Times New Roman"/>
          <w:b/>
          <w:color w:val="auto"/>
        </w:rPr>
        <w:t>Sjögren's</w:t>
      </w:r>
      <w:proofErr w:type="spellEnd"/>
      <w:r w:rsidRPr="001D3C48">
        <w:rPr>
          <w:rStyle w:val="mainproject51"/>
          <w:rFonts w:ascii="Times New Roman" w:hAnsi="Times New Roman" w:cs="Times New Roman"/>
          <w:b/>
          <w:color w:val="auto"/>
        </w:rPr>
        <w:t xml:space="preserve"> syndrome </w:t>
      </w:r>
    </w:p>
    <w:p w14:paraId="39CE965C" w14:textId="77777777" w:rsidR="007C53C4" w:rsidRPr="001D3C48" w:rsidRDefault="007C53C4" w:rsidP="007C53C4">
      <w:pPr>
        <w:jc w:val="both"/>
        <w:rPr>
          <w:rFonts w:ascii="Times New Roman" w:hAnsi="Times New Roman" w:cs="Times New Roman"/>
        </w:rPr>
      </w:pPr>
      <w:r w:rsidRPr="001D3C48">
        <w:rPr>
          <w:rStyle w:val="mainproject51"/>
          <w:rFonts w:ascii="Times New Roman" w:hAnsi="Times New Roman" w:cs="Times New Roman"/>
          <w:color w:val="auto"/>
        </w:rPr>
        <w:t xml:space="preserve">    Mikulicz disease, officially known as </w:t>
      </w:r>
      <w:proofErr w:type="spellStart"/>
      <w:r w:rsidRPr="001D3C48">
        <w:rPr>
          <w:rStyle w:val="mainproject51"/>
          <w:rFonts w:ascii="Times New Roman" w:hAnsi="Times New Roman" w:cs="Times New Roman"/>
          <w:color w:val="auto"/>
        </w:rPr>
        <w:t>Sjögren's</w:t>
      </w:r>
      <w:proofErr w:type="spellEnd"/>
      <w:r w:rsidRPr="001D3C48">
        <w:rPr>
          <w:rStyle w:val="mainproject51"/>
          <w:rFonts w:ascii="Times New Roman" w:hAnsi="Times New Roman" w:cs="Times New Roman"/>
          <w:color w:val="auto"/>
        </w:rPr>
        <w:t xml:space="preserve"> syndrome, or referred to as </w:t>
      </w:r>
      <w:r w:rsidRPr="001D3C48">
        <w:rPr>
          <w:rFonts w:ascii="Times New Roman" w:hAnsi="Times New Roman" w:cs="Times New Roman"/>
        </w:rPr>
        <w:t xml:space="preserve">Sicca syndrome, </w:t>
      </w:r>
      <w:r w:rsidRPr="001D3C48">
        <w:rPr>
          <w:rStyle w:val="mainproject51"/>
          <w:rFonts w:ascii="Times New Roman" w:hAnsi="Times New Roman" w:cs="Times New Roman"/>
          <w:color w:val="auto"/>
        </w:rPr>
        <w:t xml:space="preserve">is a systemic autoimmune disease, first described by a Swedish ophthalmologist, </w:t>
      </w:r>
      <w:proofErr w:type="spellStart"/>
      <w:r w:rsidRPr="001D3C48">
        <w:rPr>
          <w:rStyle w:val="mainproject51"/>
          <w:rFonts w:ascii="Times New Roman" w:hAnsi="Times New Roman" w:cs="Times New Roman"/>
          <w:color w:val="auto"/>
        </w:rPr>
        <w:t>Sjögren</w:t>
      </w:r>
      <w:proofErr w:type="spellEnd"/>
      <w:r w:rsidRPr="001D3C48">
        <w:rPr>
          <w:rStyle w:val="mainproject51"/>
          <w:rFonts w:ascii="Times New Roman" w:hAnsi="Times New Roman" w:cs="Times New Roman"/>
          <w:color w:val="auto"/>
        </w:rPr>
        <w:t xml:space="preserve">, in 1933[10]. It is </w:t>
      </w:r>
      <w:r w:rsidRPr="001D3C48">
        <w:rPr>
          <w:rFonts w:ascii="Times New Roman" w:hAnsi="Times New Roman" w:cs="Times New Roman"/>
        </w:rPr>
        <w:t xml:space="preserve">caused by the destruction of salivary glands or lacrimal glands due to immune system attacks. The symptoms include </w:t>
      </w:r>
      <w:bookmarkStart w:id="0" w:name="_Hlk514829238"/>
      <w:r w:rsidRPr="001D3C48">
        <w:rPr>
          <w:rFonts w:ascii="Times New Roman" w:hAnsi="Times New Roman" w:cs="Times New Roman"/>
        </w:rPr>
        <w:t xml:space="preserve">dry mouth or dry eyes, where dry mouth is the result of the destruction of the salivary glands and the insufficient secretion of saliva, causing the patient’s mouth to be very </w:t>
      </w:r>
      <w:proofErr w:type="gramStart"/>
      <w:r w:rsidRPr="001D3C48">
        <w:rPr>
          <w:rFonts w:ascii="Times New Roman" w:hAnsi="Times New Roman" w:cs="Times New Roman"/>
        </w:rPr>
        <w:t>dry[</w:t>
      </w:r>
      <w:proofErr w:type="gramEnd"/>
      <w:r w:rsidRPr="001D3C48">
        <w:rPr>
          <w:rFonts w:ascii="Times New Roman" w:hAnsi="Times New Roman" w:cs="Times New Roman"/>
        </w:rPr>
        <w:t xml:space="preserve">11]. </w:t>
      </w:r>
      <w:bookmarkEnd w:id="0"/>
      <w:proofErr w:type="spellStart"/>
      <w:r w:rsidRPr="001D3C48">
        <w:rPr>
          <w:rFonts w:ascii="Times New Roman" w:hAnsi="Times New Roman" w:cs="Times New Roman"/>
        </w:rPr>
        <w:t>Sjögren's</w:t>
      </w:r>
      <w:proofErr w:type="spellEnd"/>
      <w:r w:rsidRPr="001D3C48">
        <w:rPr>
          <w:rFonts w:ascii="Times New Roman" w:hAnsi="Times New Roman" w:cs="Times New Roman"/>
        </w:rPr>
        <w:t xml:space="preserve"> syndrome is a systemic autoimmune disease, involving an inflammatory condition. It is currently known that the locus variation </w:t>
      </w:r>
      <w:proofErr w:type="gramStart"/>
      <w:r w:rsidRPr="001D3C48">
        <w:rPr>
          <w:rFonts w:ascii="Times New Roman" w:hAnsi="Times New Roman" w:cs="Times New Roman"/>
        </w:rPr>
        <w:t xml:space="preserve">in  </w:t>
      </w:r>
      <w:r w:rsidRPr="001D3C48">
        <w:rPr>
          <w:rFonts w:ascii="Times New Roman" w:hAnsi="Times New Roman" w:cs="Times New Roman"/>
          <w:i/>
        </w:rPr>
        <w:t>RBMS</w:t>
      </w:r>
      <w:proofErr w:type="gramEnd"/>
      <w:r w:rsidRPr="001D3C48">
        <w:rPr>
          <w:rFonts w:ascii="Times New Roman" w:hAnsi="Times New Roman" w:cs="Times New Roman"/>
          <w:i/>
        </w:rPr>
        <w:t>3</w:t>
      </w:r>
      <w:r w:rsidRPr="001D3C48">
        <w:rPr>
          <w:rFonts w:ascii="Times New Roman" w:hAnsi="Times New Roman" w:cs="Times New Roman"/>
        </w:rPr>
        <w:t xml:space="preserve"> gene is the cause of alveolar bone necrosis in osteoporosis treated with diphosphate drugs. Also, gastroesophageal reflux increases the chance of alveolar osteonecrosis, given that patients of </w:t>
      </w:r>
      <w:proofErr w:type="spellStart"/>
      <w:r w:rsidRPr="001D3C48">
        <w:rPr>
          <w:rFonts w:ascii="Times New Roman" w:hAnsi="Times New Roman" w:cs="Times New Roman"/>
        </w:rPr>
        <w:t>Sjögren's</w:t>
      </w:r>
      <w:proofErr w:type="spellEnd"/>
      <w:r w:rsidRPr="001D3C48">
        <w:rPr>
          <w:rFonts w:ascii="Times New Roman" w:hAnsi="Times New Roman" w:cs="Times New Roman"/>
        </w:rPr>
        <w:t xml:space="preserve"> syndrome are prone to the reflux, too [12].  </w:t>
      </w:r>
    </w:p>
    <w:p w14:paraId="456B0D7B" w14:textId="77777777" w:rsidR="007C53C4" w:rsidRPr="001D3C48" w:rsidRDefault="007C53C4" w:rsidP="007C53C4">
      <w:pPr>
        <w:jc w:val="both"/>
        <w:rPr>
          <w:rFonts w:ascii="Times New Roman" w:hAnsi="Times New Roman" w:cs="Times New Roman"/>
          <w:b/>
        </w:rPr>
      </w:pPr>
    </w:p>
    <w:p w14:paraId="36F0FB28" w14:textId="77777777" w:rsidR="007C53C4" w:rsidRPr="001D3C48" w:rsidRDefault="007C53C4" w:rsidP="007C53C4">
      <w:pPr>
        <w:jc w:val="both"/>
        <w:rPr>
          <w:rFonts w:ascii="Times New Roman" w:hAnsi="Times New Roman" w:cs="Times New Roman"/>
          <w:b/>
        </w:rPr>
      </w:pPr>
      <w:r w:rsidRPr="001D3C48">
        <w:rPr>
          <w:rFonts w:ascii="Times New Roman" w:hAnsi="Times New Roman" w:cs="Times New Roman"/>
          <w:b/>
        </w:rPr>
        <w:t xml:space="preserve">Oral Care for Patients of </w:t>
      </w:r>
      <w:proofErr w:type="spellStart"/>
      <w:r w:rsidRPr="001D3C48">
        <w:rPr>
          <w:rFonts w:ascii="Times New Roman" w:hAnsi="Times New Roman" w:cs="Times New Roman"/>
          <w:b/>
        </w:rPr>
        <w:t>Sjögren's</w:t>
      </w:r>
      <w:proofErr w:type="spellEnd"/>
      <w:r w:rsidRPr="001D3C48">
        <w:rPr>
          <w:rFonts w:ascii="Times New Roman" w:hAnsi="Times New Roman" w:cs="Times New Roman"/>
          <w:b/>
        </w:rPr>
        <w:t xml:space="preserve"> syndrome </w:t>
      </w:r>
    </w:p>
    <w:p w14:paraId="55DFEE58" w14:textId="03CD0F07" w:rsidR="007C53C4" w:rsidRPr="001D3C48" w:rsidRDefault="007C53C4" w:rsidP="007C53C4">
      <w:pPr>
        <w:jc w:val="both"/>
        <w:rPr>
          <w:rFonts w:ascii="Times New Roman" w:hAnsi="Times New Roman" w:cs="Times New Roman"/>
        </w:rPr>
      </w:pPr>
      <w:r w:rsidRPr="001D3C48">
        <w:rPr>
          <w:rFonts w:ascii="Times New Roman" w:hAnsi="Times New Roman" w:cs="Times New Roman"/>
        </w:rPr>
        <w:t xml:space="preserve">    Current treatments are only supportive therapies to alleviate symptoms, such as artificial tears to moisture the dry eyes and immunosuppressive agents such as Cyclosporin to chronically treat the condition by suppressing the inflammatory response in the lacrimal glands to achieve normal secretion. Cevimeline and Pilocarpine, not only stimulate the secretion of saliva, but NSAIDs are also used to alleviate both muscular and skeletal </w:t>
      </w:r>
      <w:proofErr w:type="gramStart"/>
      <w:r w:rsidRPr="001D3C48">
        <w:rPr>
          <w:rFonts w:ascii="Times New Roman" w:hAnsi="Times New Roman" w:cs="Times New Roman"/>
        </w:rPr>
        <w:t>pain[</w:t>
      </w:r>
      <w:proofErr w:type="gramEnd"/>
      <w:r w:rsidRPr="001D3C48">
        <w:rPr>
          <w:rFonts w:ascii="Times New Roman" w:hAnsi="Times New Roman" w:cs="Times New Roman"/>
        </w:rPr>
        <w:t xml:space="preserve">13]. For patients with other serious complications, </w:t>
      </w:r>
      <w:proofErr w:type="gramStart"/>
      <w:r w:rsidRPr="001D3C48">
        <w:rPr>
          <w:rFonts w:ascii="Times New Roman" w:hAnsi="Times New Roman" w:cs="Times New Roman"/>
        </w:rPr>
        <w:t>steroids</w:t>
      </w:r>
      <w:proofErr w:type="gramEnd"/>
      <w:r w:rsidRPr="001D3C48">
        <w:rPr>
          <w:rFonts w:ascii="Times New Roman" w:hAnsi="Times New Roman" w:cs="Times New Roman"/>
        </w:rPr>
        <w:t xml:space="preserve"> </w:t>
      </w:r>
      <w:r w:rsidRPr="001D3C48">
        <w:rPr>
          <w:rFonts w:ascii="Times New Roman" w:hAnsi="Times New Roman" w:cs="Times New Roman"/>
        </w:rPr>
        <w:lastRenderedPageBreak/>
        <w:t xml:space="preserve">or other immunosuppressive agents, such as Methotrexate, can be used to treat rheumatoid diseases, and monoclonal antibodies or biologics currently in the research phase have proven to be effective, too. However, many patients often neglect dental treatment since due to the lack of saliva production, the oral cavity becomes conducive to the proliferation of many </w:t>
      </w:r>
      <w:proofErr w:type="gramStart"/>
      <w:r w:rsidRPr="001D3C48">
        <w:rPr>
          <w:rFonts w:ascii="Times New Roman" w:hAnsi="Times New Roman" w:cs="Times New Roman"/>
        </w:rPr>
        <w:t>plaques[</w:t>
      </w:r>
      <w:proofErr w:type="gramEnd"/>
      <w:r w:rsidRPr="001D3C48">
        <w:rPr>
          <w:rFonts w:ascii="Times New Roman" w:hAnsi="Times New Roman" w:cs="Times New Roman"/>
        </w:rPr>
        <w:t>2,14]. Treatments include the use of topical fluoride products to protect enamel, and regular outpatient scaling to remove calculus. For pre-existing caries in this specific oral environment, they will easily affect deep into the pulp, that once the pulp is invaded, tooth extraction or root canal is required</w:t>
      </w:r>
      <w:r w:rsidR="000A16FC">
        <w:rPr>
          <w:rFonts w:ascii="Times New Roman" w:hAnsi="Times New Roman" w:cs="Times New Roman" w:hint="eastAsia"/>
        </w:rPr>
        <w:t xml:space="preserve"> </w:t>
      </w:r>
      <w:r w:rsidRPr="001D3C48">
        <w:rPr>
          <w:rFonts w:ascii="Times New Roman" w:hAnsi="Times New Roman" w:cs="Times New Roman"/>
        </w:rPr>
        <w:t xml:space="preserve">[15]. Unfortunately, in most cases, the condition has worsened to the point that the tooth cannot be filled, and root canal treatment is the only option. </w:t>
      </w:r>
    </w:p>
    <w:p w14:paraId="0AC78462" w14:textId="77777777" w:rsidR="007C53C4" w:rsidRPr="001D3C48" w:rsidRDefault="007C53C4" w:rsidP="007C53C4">
      <w:pPr>
        <w:jc w:val="both"/>
        <w:rPr>
          <w:rFonts w:ascii="Times New Roman" w:hAnsi="Times New Roman" w:cs="Times New Roman"/>
          <w:b/>
          <w:bCs/>
        </w:rPr>
      </w:pPr>
    </w:p>
    <w:p w14:paraId="232E51FC" w14:textId="77777777" w:rsidR="007C53C4" w:rsidRPr="001D3C48" w:rsidRDefault="007C53C4" w:rsidP="007C53C4">
      <w:pPr>
        <w:jc w:val="both"/>
        <w:rPr>
          <w:rFonts w:ascii="Times New Roman" w:hAnsi="Times New Roman" w:cs="Times New Roman"/>
          <w:b/>
          <w:bCs/>
        </w:rPr>
      </w:pPr>
      <w:r w:rsidRPr="001D3C48">
        <w:rPr>
          <w:rFonts w:ascii="Times New Roman" w:hAnsi="Times New Roman" w:cs="Times New Roman"/>
          <w:b/>
        </w:rPr>
        <w:t xml:space="preserve">Conclusion </w:t>
      </w:r>
    </w:p>
    <w:p w14:paraId="430BF4BB" w14:textId="6CC63035" w:rsidR="007C53C4" w:rsidRPr="001D3C48" w:rsidRDefault="007C53C4" w:rsidP="007C53C4">
      <w:pPr>
        <w:jc w:val="both"/>
        <w:rPr>
          <w:rFonts w:ascii="Times New Roman" w:hAnsi="Times New Roman" w:cs="Times New Roman"/>
        </w:rPr>
      </w:pPr>
      <w:r w:rsidRPr="001D3C48">
        <w:rPr>
          <w:rFonts w:ascii="Times New Roman" w:hAnsi="Times New Roman" w:cs="Times New Roman"/>
        </w:rPr>
        <w:t xml:space="preserve">    For patient’s diet, it is recommended for them to take more Omega-3 polyunsaturated fatty acids and rich in EPA and DHA. Omega-3 polyunsaturated fatty acids can reduce the systemic inflammatory response and help dry eyes, while there are plant nutrients consisting of antioxidants to enhance immunity to fight off the disease. For example, fruits, vegetables, or olive oil can help relieve symptoms such as oral pain and joint stiffness. Supplementing Omega-3 polysaturated fatty acids, folic acid, </w:t>
      </w:r>
      <w:proofErr w:type="gramStart"/>
      <w:r w:rsidRPr="001D3C48">
        <w:rPr>
          <w:rFonts w:ascii="Times New Roman" w:hAnsi="Times New Roman" w:cs="Times New Roman"/>
        </w:rPr>
        <w:t>selenium</w:t>
      </w:r>
      <w:proofErr w:type="gramEnd"/>
      <w:r w:rsidRPr="001D3C48">
        <w:rPr>
          <w:rFonts w:ascii="Times New Roman" w:hAnsi="Times New Roman" w:cs="Times New Roman"/>
        </w:rPr>
        <w:t xml:space="preserve"> and zinc can help repair the oral mucosa cells</w:t>
      </w:r>
      <w:r w:rsidR="000A16FC">
        <w:rPr>
          <w:rFonts w:ascii="Times New Roman" w:hAnsi="Times New Roman" w:cs="Times New Roman" w:hint="eastAsia"/>
        </w:rPr>
        <w:t xml:space="preserve"> </w:t>
      </w:r>
      <w:r w:rsidRPr="000A16FC">
        <w:rPr>
          <w:rFonts w:ascii="Times New Roman" w:hAnsi="Times New Roman" w:cs="Times New Roman"/>
          <w:vertAlign w:val="superscript"/>
        </w:rPr>
        <w:t>[16,17]</w:t>
      </w:r>
      <w:r w:rsidRPr="001D3C48">
        <w:rPr>
          <w:rFonts w:ascii="Times New Roman" w:hAnsi="Times New Roman" w:cs="Times New Roman"/>
        </w:rPr>
        <w:t xml:space="preserve">. Patients with the syndrome are suggested to drink small sips of water regularly and use artificial salivary gland stimulants, or non-alcoholic mouthwash to keep their mouth moist. Patients should also have dental cleaning every 3 months (especially with the procedure being covered by the health insurance to remove dental calculus every 3 months) and ask the dentist to evaluate the oral or periodontal condition to discover and treat problems as soon as possible. Since mouthwash has many ingredients and functions that cannot be replaced by boiled water, including antibacterial function, lubrication function, digestive function, dental curing function, buffering function, and mucosal wound repair and healing function, so in addition to mouthwash, oral care is often needed. </w:t>
      </w:r>
    </w:p>
    <w:p w14:paraId="3CB88F03" w14:textId="77777777" w:rsidR="007C53C4" w:rsidRPr="001D3C48" w:rsidRDefault="007C53C4" w:rsidP="007C53C4">
      <w:pPr>
        <w:jc w:val="both"/>
        <w:rPr>
          <w:rFonts w:ascii="Times New Roman" w:hAnsi="Times New Roman" w:cs="Times New Roman"/>
        </w:rPr>
      </w:pPr>
    </w:p>
    <w:p w14:paraId="0F534135" w14:textId="77777777" w:rsidR="007C53C4" w:rsidRPr="001D3C48" w:rsidRDefault="007C53C4" w:rsidP="007C53C4">
      <w:pPr>
        <w:jc w:val="both"/>
        <w:rPr>
          <w:rFonts w:ascii="Times New Roman" w:hAnsi="Times New Roman" w:cs="Times New Roman"/>
        </w:rPr>
      </w:pPr>
    </w:p>
    <w:p w14:paraId="07F93CF0" w14:textId="77777777" w:rsidR="007C53C4" w:rsidRPr="001D3C48" w:rsidRDefault="007C53C4" w:rsidP="007C53C4">
      <w:pPr>
        <w:jc w:val="both"/>
        <w:rPr>
          <w:rFonts w:ascii="Times New Roman" w:hAnsi="Times New Roman" w:cs="Times New Roman"/>
        </w:rPr>
        <w:sectPr w:rsidR="007C53C4" w:rsidRPr="001D3C48">
          <w:pgSz w:w="11906" w:h="16838"/>
          <w:pgMar w:top="1440" w:right="1800" w:bottom="1440" w:left="1800" w:header="851" w:footer="992" w:gutter="0"/>
          <w:cols w:space="425"/>
          <w:docGrid w:type="lines" w:linePitch="360"/>
        </w:sectPr>
      </w:pPr>
    </w:p>
    <w:p w14:paraId="7FA37CE1" w14:textId="77777777" w:rsidR="007C53C4" w:rsidRPr="001D3C48" w:rsidRDefault="007C53C4" w:rsidP="007C53C4">
      <w:pPr>
        <w:jc w:val="both"/>
        <w:rPr>
          <w:rFonts w:ascii="Times New Roman" w:hAnsi="Times New Roman" w:cs="Times New Roman"/>
          <w:b/>
          <w:bCs/>
        </w:rPr>
      </w:pPr>
      <w:r w:rsidRPr="001D3C48">
        <w:rPr>
          <w:rFonts w:ascii="Times New Roman" w:hAnsi="Times New Roman" w:cs="Times New Roman"/>
          <w:b/>
          <w:bCs/>
        </w:rPr>
        <w:lastRenderedPageBreak/>
        <w:t xml:space="preserve">Reference </w:t>
      </w:r>
    </w:p>
    <w:p w14:paraId="3DFABEB2" w14:textId="77777777" w:rsidR="007C53C4" w:rsidRPr="001D3C48" w:rsidRDefault="007C53C4" w:rsidP="007C53C4">
      <w:pPr>
        <w:pStyle w:val="a7"/>
        <w:numPr>
          <w:ilvl w:val="0"/>
          <w:numId w:val="1"/>
        </w:numPr>
        <w:ind w:leftChars="0"/>
        <w:rPr>
          <w:rFonts w:ascii="Times New Roman" w:hAnsi="Times New Roman" w:cs="Times New Roman"/>
          <w:szCs w:val="24"/>
        </w:rPr>
      </w:pPr>
      <w:proofErr w:type="spellStart"/>
      <w:r w:rsidRPr="001D3C48">
        <w:rPr>
          <w:rFonts w:ascii="Times New Roman" w:hAnsi="Times New Roman" w:cs="Times New Roman"/>
          <w:szCs w:val="24"/>
        </w:rPr>
        <w:t>Negrini</w:t>
      </w:r>
      <w:proofErr w:type="spellEnd"/>
      <w:r w:rsidRPr="001D3C48">
        <w:rPr>
          <w:rFonts w:ascii="Times New Roman" w:hAnsi="Times New Roman" w:cs="Times New Roman"/>
          <w:szCs w:val="24"/>
        </w:rPr>
        <w:t xml:space="preserve"> S, Emmi G, Greco M, </w:t>
      </w:r>
      <w:proofErr w:type="spellStart"/>
      <w:r w:rsidRPr="001D3C48">
        <w:rPr>
          <w:rFonts w:ascii="Times New Roman" w:hAnsi="Times New Roman" w:cs="Times New Roman"/>
          <w:szCs w:val="24"/>
        </w:rPr>
        <w:t>Borro</w:t>
      </w:r>
      <w:proofErr w:type="spellEnd"/>
      <w:r w:rsidRPr="001D3C48">
        <w:rPr>
          <w:rFonts w:ascii="Times New Roman" w:hAnsi="Times New Roman" w:cs="Times New Roman"/>
          <w:szCs w:val="24"/>
        </w:rPr>
        <w:t xml:space="preserve"> M, </w:t>
      </w:r>
      <w:proofErr w:type="spellStart"/>
      <w:r w:rsidRPr="001D3C48">
        <w:rPr>
          <w:rFonts w:ascii="Times New Roman" w:hAnsi="Times New Roman" w:cs="Times New Roman"/>
          <w:szCs w:val="24"/>
        </w:rPr>
        <w:t>Sardanelli</w:t>
      </w:r>
      <w:proofErr w:type="spellEnd"/>
      <w:r w:rsidRPr="001D3C48">
        <w:rPr>
          <w:rFonts w:ascii="Times New Roman" w:hAnsi="Times New Roman" w:cs="Times New Roman"/>
          <w:szCs w:val="24"/>
        </w:rPr>
        <w:t xml:space="preserve"> F, </w:t>
      </w:r>
      <w:proofErr w:type="spellStart"/>
      <w:r w:rsidRPr="001D3C48">
        <w:rPr>
          <w:rFonts w:ascii="Times New Roman" w:hAnsi="Times New Roman" w:cs="Times New Roman"/>
          <w:szCs w:val="24"/>
        </w:rPr>
        <w:t>Murdaca</w:t>
      </w:r>
      <w:proofErr w:type="spellEnd"/>
      <w:r w:rsidRPr="001D3C48">
        <w:rPr>
          <w:rFonts w:ascii="Times New Roman" w:hAnsi="Times New Roman" w:cs="Times New Roman"/>
          <w:szCs w:val="24"/>
        </w:rPr>
        <w:t xml:space="preserve"> G, et al. </w:t>
      </w:r>
      <w:proofErr w:type="spellStart"/>
      <w:r w:rsidRPr="001D3C48">
        <w:rPr>
          <w:rFonts w:ascii="Times New Roman" w:hAnsi="Times New Roman" w:cs="Times New Roman"/>
          <w:szCs w:val="24"/>
        </w:rPr>
        <w:t>Sjögren’s</w:t>
      </w:r>
      <w:proofErr w:type="spellEnd"/>
      <w:r w:rsidRPr="001D3C48">
        <w:rPr>
          <w:rFonts w:ascii="Times New Roman" w:hAnsi="Times New Roman" w:cs="Times New Roman"/>
          <w:szCs w:val="24"/>
        </w:rPr>
        <w:t xml:space="preserve"> syndrome: a systemic autoimmune disease. Clinical and experimental medicine 2022; 22(1): 9-25.</w:t>
      </w:r>
      <w:r w:rsidRPr="001D3C48">
        <w:rPr>
          <w:rFonts w:ascii="Times New Roman" w:hAnsi="Times New Roman" w:cs="Times New Roman" w:hint="eastAsia"/>
          <w:szCs w:val="24"/>
        </w:rPr>
        <w:t xml:space="preserve">  </w:t>
      </w:r>
    </w:p>
    <w:p w14:paraId="57728F59" w14:textId="77777777" w:rsidR="007C53C4" w:rsidRPr="001D3C48" w:rsidRDefault="007C53C4" w:rsidP="007C53C4">
      <w:pPr>
        <w:pStyle w:val="a7"/>
        <w:numPr>
          <w:ilvl w:val="0"/>
          <w:numId w:val="1"/>
        </w:numPr>
        <w:ind w:leftChars="0"/>
        <w:rPr>
          <w:rFonts w:ascii="Times New Roman" w:hAnsi="Times New Roman" w:cs="Times New Roman"/>
        </w:rPr>
      </w:pPr>
      <w:proofErr w:type="spellStart"/>
      <w:r w:rsidRPr="001D3C48">
        <w:rPr>
          <w:rFonts w:ascii="Times New Roman" w:hAnsi="Times New Roman" w:cs="Times New Roman"/>
        </w:rPr>
        <w:t>Kruszka</w:t>
      </w:r>
      <w:proofErr w:type="spellEnd"/>
      <w:r w:rsidRPr="001D3C48">
        <w:rPr>
          <w:rFonts w:ascii="Times New Roman" w:hAnsi="Times New Roman" w:cs="Times New Roman"/>
        </w:rPr>
        <w:t xml:space="preserve"> P, O'Brian RJ. Diagnosis and management of Sjogren syndrome. American family physician</w:t>
      </w:r>
      <w:r w:rsidRPr="001D3C48">
        <w:rPr>
          <w:rFonts w:ascii="Times New Roman" w:hAnsi="Times New Roman" w:cs="Times New Roman" w:hint="eastAsia"/>
        </w:rPr>
        <w:t xml:space="preserve"> 2009</w:t>
      </w:r>
      <w:r w:rsidRPr="001D3C48">
        <w:rPr>
          <w:rFonts w:ascii="Times New Roman" w:hAnsi="Times New Roman" w:cs="Times New Roman"/>
        </w:rPr>
        <w:t>; 79(6)</w:t>
      </w:r>
      <w:r w:rsidRPr="001D3C48">
        <w:rPr>
          <w:rFonts w:ascii="Times New Roman" w:hAnsi="Times New Roman" w:cs="Times New Roman" w:hint="eastAsia"/>
        </w:rPr>
        <w:t>:</w:t>
      </w:r>
      <w:r w:rsidRPr="001D3C48">
        <w:rPr>
          <w:rFonts w:ascii="Times New Roman" w:hAnsi="Times New Roman" w:cs="Times New Roman"/>
        </w:rPr>
        <w:t xml:space="preserve"> 465-70.</w:t>
      </w:r>
      <w:r w:rsidRPr="001D3C48">
        <w:rPr>
          <w:rFonts w:ascii="Times New Roman" w:hAnsi="Times New Roman" w:cs="Times New Roman" w:hint="eastAsia"/>
        </w:rPr>
        <w:t xml:space="preserve">  </w:t>
      </w:r>
    </w:p>
    <w:p w14:paraId="60F23D9E" w14:textId="77777777" w:rsidR="007C53C4" w:rsidRPr="001D3C48" w:rsidRDefault="007C53C4" w:rsidP="007C53C4">
      <w:pPr>
        <w:pStyle w:val="a7"/>
        <w:numPr>
          <w:ilvl w:val="0"/>
          <w:numId w:val="1"/>
        </w:numPr>
        <w:ind w:leftChars="0"/>
        <w:rPr>
          <w:rFonts w:ascii="Times New Roman" w:hAnsi="Times New Roman" w:cs="Times New Roman"/>
          <w:szCs w:val="24"/>
        </w:rPr>
      </w:pPr>
      <w:r w:rsidRPr="001D3C48">
        <w:rPr>
          <w:rFonts w:ascii="Times New Roman" w:hAnsi="Times New Roman" w:cs="Times New Roman"/>
          <w:szCs w:val="24"/>
        </w:rPr>
        <w:t xml:space="preserve">Fox RI. </w:t>
      </w:r>
      <w:proofErr w:type="spellStart"/>
      <w:r w:rsidRPr="001D3C48">
        <w:rPr>
          <w:rFonts w:ascii="Times New Roman" w:hAnsi="Times New Roman" w:cs="Times New Roman"/>
          <w:szCs w:val="24"/>
        </w:rPr>
        <w:t>Sjögren's</w:t>
      </w:r>
      <w:proofErr w:type="spellEnd"/>
      <w:r w:rsidRPr="001D3C48">
        <w:rPr>
          <w:rFonts w:ascii="Times New Roman" w:hAnsi="Times New Roman" w:cs="Times New Roman"/>
          <w:szCs w:val="24"/>
        </w:rPr>
        <w:t xml:space="preserve"> syndrome. The Lancet 2005; 366(9482): 321-31. </w:t>
      </w:r>
    </w:p>
    <w:p w14:paraId="4832D301" w14:textId="77777777" w:rsidR="007C53C4" w:rsidRPr="001D3C48" w:rsidRDefault="007C53C4" w:rsidP="007C53C4">
      <w:pPr>
        <w:pStyle w:val="a7"/>
        <w:numPr>
          <w:ilvl w:val="0"/>
          <w:numId w:val="1"/>
        </w:numPr>
        <w:ind w:leftChars="0"/>
        <w:rPr>
          <w:rFonts w:ascii="Times New Roman" w:hAnsi="Times New Roman" w:cs="Times New Roman"/>
        </w:rPr>
      </w:pPr>
      <w:proofErr w:type="spellStart"/>
      <w:r w:rsidRPr="001D3C48">
        <w:rPr>
          <w:rFonts w:ascii="Times New Roman" w:hAnsi="Times New Roman" w:cs="Times New Roman"/>
        </w:rPr>
        <w:t>Tzioufas</w:t>
      </w:r>
      <w:proofErr w:type="spellEnd"/>
      <w:r w:rsidRPr="001D3C48">
        <w:rPr>
          <w:rFonts w:ascii="Times New Roman" w:hAnsi="Times New Roman" w:cs="Times New Roman"/>
        </w:rPr>
        <w:t xml:space="preserve"> AG, </w:t>
      </w:r>
      <w:proofErr w:type="spellStart"/>
      <w:r w:rsidRPr="001D3C48">
        <w:rPr>
          <w:rFonts w:ascii="Times New Roman" w:hAnsi="Times New Roman" w:cs="Times New Roman"/>
        </w:rPr>
        <w:t>Moutsopoulos</w:t>
      </w:r>
      <w:proofErr w:type="spellEnd"/>
      <w:r w:rsidRPr="001D3C48">
        <w:rPr>
          <w:rFonts w:ascii="Times New Roman" w:hAnsi="Times New Roman" w:cs="Times New Roman"/>
        </w:rPr>
        <w:t xml:space="preserve">, HM. </w:t>
      </w:r>
      <w:proofErr w:type="spellStart"/>
      <w:r w:rsidRPr="001D3C48">
        <w:rPr>
          <w:rFonts w:ascii="Times New Roman" w:hAnsi="Times New Roman" w:cs="Times New Roman"/>
        </w:rPr>
        <w:t>Sjögren’s</w:t>
      </w:r>
      <w:proofErr w:type="spellEnd"/>
      <w:r w:rsidRPr="001D3C48">
        <w:rPr>
          <w:rFonts w:ascii="Times New Roman" w:hAnsi="Times New Roman" w:cs="Times New Roman"/>
        </w:rPr>
        <w:t xml:space="preserve"> syndrome. In European Handbook of Dermatological Treatments. Springer, Berlin, Heidelberg</w:t>
      </w:r>
      <w:r w:rsidRPr="001D3C48">
        <w:rPr>
          <w:rFonts w:ascii="Times New Roman" w:hAnsi="Times New Roman" w:cs="Times New Roman" w:hint="eastAsia"/>
        </w:rPr>
        <w:t xml:space="preserve"> 2015: 883-9</w:t>
      </w:r>
      <w:r w:rsidRPr="001D3C48">
        <w:rPr>
          <w:rFonts w:ascii="Times New Roman" w:hAnsi="Times New Roman" w:cs="Times New Roman"/>
        </w:rPr>
        <w:t>.</w:t>
      </w:r>
      <w:r w:rsidRPr="001D3C48">
        <w:rPr>
          <w:rFonts w:ascii="Times New Roman" w:hAnsi="Times New Roman" w:cs="Times New Roman" w:hint="eastAsia"/>
        </w:rPr>
        <w:t xml:space="preserve"> </w:t>
      </w:r>
    </w:p>
    <w:p w14:paraId="60D5A9D3" w14:textId="77777777" w:rsidR="007C53C4" w:rsidRPr="001D3C48" w:rsidRDefault="007C53C4" w:rsidP="007C53C4">
      <w:pPr>
        <w:pStyle w:val="a7"/>
        <w:numPr>
          <w:ilvl w:val="0"/>
          <w:numId w:val="1"/>
        </w:numPr>
        <w:ind w:leftChars="0"/>
        <w:rPr>
          <w:rFonts w:ascii="Times New Roman" w:hAnsi="Times New Roman" w:cs="Times New Roman"/>
        </w:rPr>
      </w:pPr>
      <w:proofErr w:type="spellStart"/>
      <w:r w:rsidRPr="001D3C48">
        <w:rPr>
          <w:rFonts w:ascii="Times New Roman" w:hAnsi="Times New Roman" w:cs="Times New Roman"/>
        </w:rPr>
        <w:t>Cornec</w:t>
      </w:r>
      <w:proofErr w:type="spellEnd"/>
      <w:r w:rsidRPr="001D3C48">
        <w:rPr>
          <w:rFonts w:ascii="Times New Roman" w:hAnsi="Times New Roman" w:cs="Times New Roman"/>
        </w:rPr>
        <w:t xml:space="preserve"> D, </w:t>
      </w:r>
      <w:proofErr w:type="spellStart"/>
      <w:r w:rsidRPr="001D3C48">
        <w:rPr>
          <w:rFonts w:ascii="Times New Roman" w:hAnsi="Times New Roman" w:cs="Times New Roman"/>
        </w:rPr>
        <w:t>Jousse‐Joulin</w:t>
      </w:r>
      <w:proofErr w:type="spellEnd"/>
      <w:r w:rsidRPr="001D3C48">
        <w:rPr>
          <w:rFonts w:ascii="Times New Roman" w:hAnsi="Times New Roman" w:cs="Times New Roman"/>
        </w:rPr>
        <w:t xml:space="preserve"> S, Pers JO, </w:t>
      </w:r>
      <w:proofErr w:type="spellStart"/>
      <w:r w:rsidRPr="001D3C48">
        <w:rPr>
          <w:rFonts w:ascii="Times New Roman" w:hAnsi="Times New Roman" w:cs="Times New Roman"/>
        </w:rPr>
        <w:t>Marhadour</w:t>
      </w:r>
      <w:proofErr w:type="spellEnd"/>
      <w:r w:rsidRPr="001D3C48">
        <w:rPr>
          <w:rFonts w:ascii="Times New Roman" w:hAnsi="Times New Roman" w:cs="Times New Roman"/>
        </w:rPr>
        <w:t xml:space="preserve"> T, </w:t>
      </w:r>
      <w:proofErr w:type="spellStart"/>
      <w:r w:rsidRPr="001D3C48">
        <w:rPr>
          <w:rFonts w:ascii="Times New Roman" w:hAnsi="Times New Roman" w:cs="Times New Roman"/>
        </w:rPr>
        <w:t>Cochener</w:t>
      </w:r>
      <w:proofErr w:type="spellEnd"/>
      <w:r w:rsidRPr="001D3C48">
        <w:rPr>
          <w:rFonts w:ascii="Times New Roman" w:hAnsi="Times New Roman" w:cs="Times New Roman"/>
        </w:rPr>
        <w:t xml:space="preserve"> B, </w:t>
      </w:r>
      <w:proofErr w:type="spellStart"/>
      <w:r w:rsidRPr="001D3C48">
        <w:rPr>
          <w:rFonts w:ascii="Times New Roman" w:hAnsi="Times New Roman" w:cs="Times New Roman"/>
        </w:rPr>
        <w:t>Boisramé</w:t>
      </w:r>
      <w:proofErr w:type="spellEnd"/>
      <w:r w:rsidRPr="001D3C48">
        <w:rPr>
          <w:rFonts w:ascii="Times New Roman" w:hAnsi="Times New Roman" w:cs="Times New Roman"/>
        </w:rPr>
        <w:t xml:space="preserve">‐Gastrin S, et al. Contribution of salivary gland ultrasonography to the diagnosis of </w:t>
      </w:r>
      <w:proofErr w:type="spellStart"/>
      <w:r w:rsidRPr="001D3C48">
        <w:rPr>
          <w:rFonts w:ascii="Times New Roman" w:hAnsi="Times New Roman" w:cs="Times New Roman"/>
        </w:rPr>
        <w:t>Sjögren's</w:t>
      </w:r>
      <w:proofErr w:type="spellEnd"/>
      <w:r w:rsidRPr="001D3C48">
        <w:rPr>
          <w:rFonts w:ascii="Times New Roman" w:hAnsi="Times New Roman" w:cs="Times New Roman"/>
        </w:rPr>
        <w:t xml:space="preserve"> syndrome: toward new diagnostic criteria? Arthritis &amp; Rheumatism</w:t>
      </w:r>
      <w:r w:rsidRPr="001D3C48">
        <w:rPr>
          <w:rFonts w:ascii="Times New Roman" w:hAnsi="Times New Roman" w:cs="Times New Roman" w:hint="eastAsia"/>
        </w:rPr>
        <w:t xml:space="preserve"> 2013</w:t>
      </w:r>
      <w:r w:rsidRPr="001D3C48">
        <w:rPr>
          <w:rFonts w:ascii="Times New Roman" w:hAnsi="Times New Roman" w:cs="Times New Roman"/>
        </w:rPr>
        <w:t>; 65(1): 216-25.</w:t>
      </w:r>
      <w:r w:rsidRPr="001D3C48">
        <w:rPr>
          <w:rFonts w:ascii="Times New Roman" w:hAnsi="Times New Roman" w:cs="Times New Roman" w:hint="eastAsia"/>
        </w:rPr>
        <w:t xml:space="preserve"> </w:t>
      </w:r>
    </w:p>
    <w:p w14:paraId="7FE0E308" w14:textId="77777777" w:rsidR="007C53C4" w:rsidRPr="001D3C48" w:rsidRDefault="007C53C4" w:rsidP="007C53C4">
      <w:pPr>
        <w:pStyle w:val="a7"/>
        <w:numPr>
          <w:ilvl w:val="0"/>
          <w:numId w:val="1"/>
        </w:numPr>
        <w:ind w:leftChars="0"/>
        <w:rPr>
          <w:rFonts w:ascii="Times New Roman" w:hAnsi="Times New Roman" w:cs="Times New Roman"/>
          <w:szCs w:val="24"/>
        </w:rPr>
      </w:pPr>
      <w:proofErr w:type="spellStart"/>
      <w:r w:rsidRPr="001D3C48">
        <w:rPr>
          <w:rFonts w:ascii="Times New Roman" w:hAnsi="Times New Roman" w:cs="Times New Roman"/>
          <w:szCs w:val="24"/>
        </w:rPr>
        <w:t>Parisis</w:t>
      </w:r>
      <w:proofErr w:type="spellEnd"/>
      <w:r w:rsidRPr="001D3C48">
        <w:rPr>
          <w:rFonts w:ascii="Times New Roman" w:hAnsi="Times New Roman" w:cs="Times New Roman"/>
          <w:szCs w:val="24"/>
        </w:rPr>
        <w:t xml:space="preserve"> D, </w:t>
      </w:r>
      <w:proofErr w:type="spellStart"/>
      <w:r w:rsidRPr="001D3C48">
        <w:rPr>
          <w:rFonts w:ascii="Times New Roman" w:hAnsi="Times New Roman" w:cs="Times New Roman"/>
          <w:szCs w:val="24"/>
        </w:rPr>
        <w:t>Chivasso</w:t>
      </w:r>
      <w:proofErr w:type="spellEnd"/>
      <w:r w:rsidRPr="001D3C48">
        <w:rPr>
          <w:rFonts w:ascii="Times New Roman" w:hAnsi="Times New Roman" w:cs="Times New Roman"/>
          <w:szCs w:val="24"/>
        </w:rPr>
        <w:t xml:space="preserve"> C, Perret J, </w:t>
      </w:r>
      <w:proofErr w:type="spellStart"/>
      <w:r w:rsidRPr="001D3C48">
        <w:rPr>
          <w:rFonts w:ascii="Times New Roman" w:hAnsi="Times New Roman" w:cs="Times New Roman"/>
          <w:szCs w:val="24"/>
        </w:rPr>
        <w:t>Soyfoo</w:t>
      </w:r>
      <w:proofErr w:type="spellEnd"/>
      <w:r w:rsidRPr="001D3C48">
        <w:rPr>
          <w:rFonts w:ascii="Times New Roman" w:hAnsi="Times New Roman" w:cs="Times New Roman"/>
          <w:szCs w:val="24"/>
        </w:rPr>
        <w:t xml:space="preserve"> MS, </w:t>
      </w:r>
      <w:proofErr w:type="spellStart"/>
      <w:r w:rsidRPr="001D3C48">
        <w:rPr>
          <w:rFonts w:ascii="Times New Roman" w:hAnsi="Times New Roman" w:cs="Times New Roman"/>
          <w:szCs w:val="24"/>
        </w:rPr>
        <w:t>Delporte</w:t>
      </w:r>
      <w:proofErr w:type="spellEnd"/>
      <w:r w:rsidRPr="001D3C48">
        <w:rPr>
          <w:rFonts w:ascii="Times New Roman" w:hAnsi="Times New Roman" w:cs="Times New Roman"/>
          <w:szCs w:val="24"/>
        </w:rPr>
        <w:t xml:space="preserve"> C. Current state of knowledge on primary </w:t>
      </w:r>
      <w:proofErr w:type="spellStart"/>
      <w:r w:rsidRPr="001D3C48">
        <w:rPr>
          <w:rFonts w:ascii="Times New Roman" w:hAnsi="Times New Roman" w:cs="Times New Roman"/>
          <w:szCs w:val="24"/>
        </w:rPr>
        <w:t>Sjögren’s</w:t>
      </w:r>
      <w:proofErr w:type="spellEnd"/>
      <w:r w:rsidRPr="001D3C48">
        <w:rPr>
          <w:rFonts w:ascii="Times New Roman" w:hAnsi="Times New Roman" w:cs="Times New Roman"/>
          <w:szCs w:val="24"/>
        </w:rPr>
        <w:t xml:space="preserve"> syndrome, an autoimmune </w:t>
      </w:r>
      <w:proofErr w:type="spellStart"/>
      <w:r w:rsidRPr="001D3C48">
        <w:rPr>
          <w:rFonts w:ascii="Times New Roman" w:hAnsi="Times New Roman" w:cs="Times New Roman"/>
          <w:szCs w:val="24"/>
        </w:rPr>
        <w:t>exocrinopathy</w:t>
      </w:r>
      <w:proofErr w:type="spellEnd"/>
      <w:r w:rsidRPr="001D3C48">
        <w:rPr>
          <w:rFonts w:ascii="Times New Roman" w:hAnsi="Times New Roman" w:cs="Times New Roman"/>
          <w:szCs w:val="24"/>
        </w:rPr>
        <w:t>. Journal of clinical medicine 2020; 9(7)</w:t>
      </w:r>
      <w:r w:rsidRPr="001D3C48">
        <w:rPr>
          <w:rFonts w:ascii="Times New Roman" w:hAnsi="Times New Roman" w:cs="Times New Roman" w:hint="eastAsia"/>
          <w:szCs w:val="24"/>
        </w:rPr>
        <w:t>:</w:t>
      </w:r>
      <w:r w:rsidRPr="001D3C48">
        <w:rPr>
          <w:rFonts w:ascii="Times New Roman" w:hAnsi="Times New Roman" w:cs="Times New Roman"/>
          <w:szCs w:val="24"/>
        </w:rPr>
        <w:t xml:space="preserve"> 2299.</w:t>
      </w:r>
      <w:r w:rsidRPr="001D3C48">
        <w:rPr>
          <w:rFonts w:ascii="Times New Roman" w:hAnsi="Times New Roman" w:cs="Times New Roman" w:hint="eastAsia"/>
          <w:szCs w:val="24"/>
        </w:rPr>
        <w:t xml:space="preserve"> </w:t>
      </w:r>
    </w:p>
    <w:p w14:paraId="7172B2DF" w14:textId="77777777" w:rsidR="007C53C4" w:rsidRPr="001D3C48" w:rsidRDefault="007C53C4" w:rsidP="007C53C4">
      <w:pPr>
        <w:pStyle w:val="a7"/>
        <w:numPr>
          <w:ilvl w:val="0"/>
          <w:numId w:val="1"/>
        </w:numPr>
        <w:ind w:leftChars="0"/>
        <w:rPr>
          <w:rFonts w:ascii="Times New Roman" w:hAnsi="Times New Roman" w:cs="Times New Roman"/>
        </w:rPr>
      </w:pPr>
      <w:proofErr w:type="spellStart"/>
      <w:r w:rsidRPr="001D3C48">
        <w:rPr>
          <w:rFonts w:ascii="Times New Roman" w:hAnsi="Times New Roman" w:cs="Times New Roman"/>
        </w:rPr>
        <w:t>Goules</w:t>
      </w:r>
      <w:proofErr w:type="spellEnd"/>
      <w:r w:rsidRPr="001D3C48">
        <w:rPr>
          <w:rFonts w:ascii="Times New Roman" w:hAnsi="Times New Roman" w:cs="Times New Roman"/>
        </w:rPr>
        <w:t xml:space="preserve"> AV, </w:t>
      </w:r>
      <w:proofErr w:type="spellStart"/>
      <w:r w:rsidRPr="001D3C48">
        <w:rPr>
          <w:rFonts w:ascii="Times New Roman" w:hAnsi="Times New Roman" w:cs="Times New Roman"/>
        </w:rPr>
        <w:t>Argyropoulou</w:t>
      </w:r>
      <w:proofErr w:type="spellEnd"/>
      <w:r w:rsidRPr="001D3C48">
        <w:rPr>
          <w:rFonts w:ascii="Times New Roman" w:hAnsi="Times New Roman" w:cs="Times New Roman"/>
        </w:rPr>
        <w:t xml:space="preserve"> OD, </w:t>
      </w:r>
      <w:proofErr w:type="spellStart"/>
      <w:r w:rsidRPr="001D3C48">
        <w:rPr>
          <w:rFonts w:ascii="Times New Roman" w:hAnsi="Times New Roman" w:cs="Times New Roman"/>
        </w:rPr>
        <w:t>Pezoulas</w:t>
      </w:r>
      <w:proofErr w:type="spellEnd"/>
      <w:r w:rsidRPr="001D3C48">
        <w:rPr>
          <w:rFonts w:ascii="Times New Roman" w:hAnsi="Times New Roman" w:cs="Times New Roman"/>
        </w:rPr>
        <w:t xml:space="preserve"> VC, </w:t>
      </w:r>
      <w:proofErr w:type="spellStart"/>
      <w:r w:rsidRPr="001D3C48">
        <w:rPr>
          <w:rFonts w:ascii="Times New Roman" w:hAnsi="Times New Roman" w:cs="Times New Roman"/>
        </w:rPr>
        <w:t>Chatzis</w:t>
      </w:r>
      <w:proofErr w:type="spellEnd"/>
      <w:r w:rsidRPr="001D3C48">
        <w:rPr>
          <w:rFonts w:ascii="Times New Roman" w:hAnsi="Times New Roman" w:cs="Times New Roman"/>
        </w:rPr>
        <w:t xml:space="preserve"> L, </w:t>
      </w:r>
      <w:proofErr w:type="spellStart"/>
      <w:r w:rsidRPr="001D3C48">
        <w:rPr>
          <w:rFonts w:ascii="Times New Roman" w:hAnsi="Times New Roman" w:cs="Times New Roman"/>
        </w:rPr>
        <w:t>Critselis</w:t>
      </w:r>
      <w:proofErr w:type="spellEnd"/>
      <w:r w:rsidRPr="001D3C48">
        <w:rPr>
          <w:rFonts w:ascii="Times New Roman" w:hAnsi="Times New Roman" w:cs="Times New Roman"/>
        </w:rPr>
        <w:t xml:space="preserve"> E, Gandolfo S, et al. Primary </w:t>
      </w:r>
      <w:proofErr w:type="spellStart"/>
      <w:r w:rsidRPr="001D3C48">
        <w:rPr>
          <w:rFonts w:ascii="Times New Roman" w:hAnsi="Times New Roman" w:cs="Times New Roman"/>
        </w:rPr>
        <w:t>Sjögren’s</w:t>
      </w:r>
      <w:proofErr w:type="spellEnd"/>
      <w:r w:rsidRPr="001D3C48">
        <w:rPr>
          <w:rFonts w:ascii="Times New Roman" w:hAnsi="Times New Roman" w:cs="Times New Roman"/>
        </w:rPr>
        <w:t xml:space="preserve"> syndrome of early and late onset: distinct clinical phenotypes and lymphoma development. Frontiers in immunology 2020; 11: 594096.  </w:t>
      </w:r>
    </w:p>
    <w:p w14:paraId="584516B6" w14:textId="77777777" w:rsidR="007C53C4" w:rsidRPr="001D3C48" w:rsidRDefault="007C53C4" w:rsidP="007C53C4">
      <w:pPr>
        <w:pStyle w:val="a7"/>
        <w:numPr>
          <w:ilvl w:val="0"/>
          <w:numId w:val="1"/>
        </w:numPr>
        <w:ind w:leftChars="0"/>
        <w:rPr>
          <w:rFonts w:ascii="Times New Roman" w:hAnsi="Times New Roman" w:cs="Times New Roman"/>
          <w:szCs w:val="24"/>
        </w:rPr>
      </w:pPr>
      <w:proofErr w:type="spellStart"/>
      <w:r w:rsidRPr="001D3C48">
        <w:rPr>
          <w:rFonts w:ascii="Times New Roman" w:hAnsi="Times New Roman" w:cs="Times New Roman"/>
          <w:szCs w:val="24"/>
        </w:rPr>
        <w:t>Mavragani</w:t>
      </w:r>
      <w:proofErr w:type="spellEnd"/>
      <w:r w:rsidRPr="001D3C48">
        <w:rPr>
          <w:rFonts w:ascii="Times New Roman" w:hAnsi="Times New Roman" w:cs="Times New Roman"/>
          <w:szCs w:val="24"/>
        </w:rPr>
        <w:t xml:space="preserve"> CP, </w:t>
      </w:r>
      <w:proofErr w:type="spellStart"/>
      <w:r w:rsidRPr="001D3C48">
        <w:rPr>
          <w:rFonts w:ascii="Times New Roman" w:hAnsi="Times New Roman" w:cs="Times New Roman"/>
          <w:szCs w:val="24"/>
        </w:rPr>
        <w:t>Moutsopoulos</w:t>
      </w:r>
      <w:proofErr w:type="spellEnd"/>
      <w:r w:rsidRPr="001D3C48">
        <w:rPr>
          <w:rFonts w:ascii="Times New Roman" w:hAnsi="Times New Roman" w:cs="Times New Roman"/>
          <w:szCs w:val="24"/>
        </w:rPr>
        <w:t xml:space="preserve"> HM. </w:t>
      </w:r>
      <w:proofErr w:type="spellStart"/>
      <w:r w:rsidRPr="001D3C48">
        <w:rPr>
          <w:rFonts w:ascii="Times New Roman" w:hAnsi="Times New Roman" w:cs="Times New Roman"/>
          <w:szCs w:val="24"/>
        </w:rPr>
        <w:t>Sjögren's</w:t>
      </w:r>
      <w:proofErr w:type="spellEnd"/>
      <w:r w:rsidRPr="001D3C48">
        <w:rPr>
          <w:rFonts w:ascii="Times New Roman" w:hAnsi="Times New Roman" w:cs="Times New Roman"/>
          <w:szCs w:val="24"/>
        </w:rPr>
        <w:t xml:space="preserve"> syndrome: old and new therapeutic targets. Journal of autoimmunity 2020; 110: 102364.</w:t>
      </w:r>
      <w:r w:rsidRPr="001D3C48">
        <w:rPr>
          <w:rFonts w:ascii="Times New Roman" w:hAnsi="Times New Roman" w:cs="Times New Roman" w:hint="eastAsia"/>
          <w:szCs w:val="24"/>
        </w:rPr>
        <w:t xml:space="preserve"> </w:t>
      </w:r>
    </w:p>
    <w:p w14:paraId="6D852E23" w14:textId="77777777" w:rsidR="007C53C4" w:rsidRPr="001D3C48" w:rsidRDefault="007C53C4" w:rsidP="007C53C4">
      <w:pPr>
        <w:pStyle w:val="a7"/>
        <w:numPr>
          <w:ilvl w:val="0"/>
          <w:numId w:val="1"/>
        </w:numPr>
        <w:ind w:leftChars="0"/>
        <w:rPr>
          <w:rFonts w:ascii="Times New Roman" w:hAnsi="Times New Roman" w:cs="Times New Roman"/>
        </w:rPr>
      </w:pPr>
      <w:r w:rsidRPr="001D3C48">
        <w:rPr>
          <w:rFonts w:ascii="Times New Roman" w:hAnsi="Times New Roman" w:cs="Times New Roman"/>
        </w:rPr>
        <w:t xml:space="preserve">Martín-Nares E, Hernández-Molina G. Novel autoantibodies in </w:t>
      </w:r>
      <w:proofErr w:type="spellStart"/>
      <w:r w:rsidRPr="001D3C48">
        <w:rPr>
          <w:rFonts w:ascii="Times New Roman" w:hAnsi="Times New Roman" w:cs="Times New Roman"/>
        </w:rPr>
        <w:t>Sjögren's</w:t>
      </w:r>
      <w:proofErr w:type="spellEnd"/>
      <w:r w:rsidRPr="001D3C48">
        <w:rPr>
          <w:rFonts w:ascii="Times New Roman" w:hAnsi="Times New Roman" w:cs="Times New Roman"/>
        </w:rPr>
        <w:t xml:space="preserve"> syndrome: a comprehensive review. Autoimmunity reviews</w:t>
      </w:r>
      <w:r w:rsidRPr="001D3C48">
        <w:rPr>
          <w:rFonts w:ascii="Times New Roman" w:hAnsi="Times New Roman" w:cs="Times New Roman" w:hint="eastAsia"/>
        </w:rPr>
        <w:t xml:space="preserve"> 2019</w:t>
      </w:r>
      <w:r w:rsidRPr="001D3C48">
        <w:rPr>
          <w:rFonts w:ascii="Times New Roman" w:hAnsi="Times New Roman" w:cs="Times New Roman"/>
        </w:rPr>
        <w:t>; 18(2)</w:t>
      </w:r>
      <w:r w:rsidRPr="001D3C48">
        <w:rPr>
          <w:rFonts w:ascii="Times New Roman" w:hAnsi="Times New Roman" w:cs="Times New Roman" w:hint="eastAsia"/>
        </w:rPr>
        <w:t>:</w:t>
      </w:r>
      <w:r w:rsidRPr="001D3C48">
        <w:rPr>
          <w:rFonts w:ascii="Times New Roman" w:hAnsi="Times New Roman" w:cs="Times New Roman"/>
        </w:rPr>
        <w:t xml:space="preserve"> 192-8.</w:t>
      </w:r>
      <w:r w:rsidRPr="001D3C48">
        <w:rPr>
          <w:rFonts w:ascii="Times New Roman" w:hAnsi="Times New Roman" w:cs="Times New Roman" w:hint="eastAsia"/>
        </w:rPr>
        <w:t xml:space="preserve"> </w:t>
      </w:r>
    </w:p>
    <w:p w14:paraId="2947F5BE" w14:textId="77777777" w:rsidR="007C53C4" w:rsidRPr="001D3C48" w:rsidRDefault="007C53C4" w:rsidP="007C53C4">
      <w:pPr>
        <w:pStyle w:val="a7"/>
        <w:numPr>
          <w:ilvl w:val="0"/>
          <w:numId w:val="1"/>
        </w:numPr>
        <w:ind w:leftChars="0"/>
        <w:rPr>
          <w:rFonts w:ascii="Times New Roman" w:hAnsi="Times New Roman" w:cs="Times New Roman"/>
        </w:rPr>
      </w:pPr>
      <w:proofErr w:type="spellStart"/>
      <w:r w:rsidRPr="001D3C48">
        <w:rPr>
          <w:rFonts w:ascii="Times New Roman" w:hAnsi="Times New Roman" w:cs="Times New Roman"/>
        </w:rPr>
        <w:t>Shiboski</w:t>
      </w:r>
      <w:proofErr w:type="spellEnd"/>
      <w:r w:rsidRPr="001D3C48">
        <w:rPr>
          <w:rFonts w:ascii="Times New Roman" w:hAnsi="Times New Roman" w:cs="Times New Roman"/>
        </w:rPr>
        <w:t xml:space="preserve"> SC, </w:t>
      </w:r>
      <w:proofErr w:type="spellStart"/>
      <w:r w:rsidRPr="001D3C48">
        <w:rPr>
          <w:rFonts w:ascii="Times New Roman" w:hAnsi="Times New Roman" w:cs="Times New Roman"/>
        </w:rPr>
        <w:t>Shiboski</w:t>
      </w:r>
      <w:proofErr w:type="spellEnd"/>
      <w:r w:rsidRPr="001D3C48">
        <w:rPr>
          <w:rFonts w:ascii="Times New Roman" w:hAnsi="Times New Roman" w:cs="Times New Roman"/>
        </w:rPr>
        <w:t xml:space="preserve"> CH, Criswell LA, Baer AN, </w:t>
      </w:r>
      <w:proofErr w:type="spellStart"/>
      <w:r w:rsidRPr="001D3C48">
        <w:rPr>
          <w:rFonts w:ascii="Times New Roman" w:hAnsi="Times New Roman" w:cs="Times New Roman"/>
        </w:rPr>
        <w:t>Challacombe</w:t>
      </w:r>
      <w:proofErr w:type="spellEnd"/>
      <w:r w:rsidRPr="001D3C48">
        <w:rPr>
          <w:rFonts w:ascii="Times New Roman" w:hAnsi="Times New Roman" w:cs="Times New Roman"/>
        </w:rPr>
        <w:t xml:space="preserve"> S, Lanfranchi H, et al. American College of Rheumatology classification criteria for </w:t>
      </w:r>
      <w:proofErr w:type="spellStart"/>
      <w:r w:rsidRPr="001D3C48">
        <w:rPr>
          <w:rFonts w:ascii="Times New Roman" w:hAnsi="Times New Roman" w:cs="Times New Roman"/>
        </w:rPr>
        <w:t>Sjögren's</w:t>
      </w:r>
      <w:proofErr w:type="spellEnd"/>
      <w:r w:rsidRPr="001D3C48">
        <w:rPr>
          <w:rFonts w:ascii="Times New Roman" w:hAnsi="Times New Roman" w:cs="Times New Roman"/>
        </w:rPr>
        <w:t xml:space="preserve"> syndrome: a data‐driven, expert consensus approach in the </w:t>
      </w:r>
      <w:proofErr w:type="spellStart"/>
      <w:r w:rsidRPr="001D3C48">
        <w:rPr>
          <w:rFonts w:ascii="Times New Roman" w:hAnsi="Times New Roman" w:cs="Times New Roman"/>
        </w:rPr>
        <w:t>Sjögren's</w:t>
      </w:r>
      <w:proofErr w:type="spellEnd"/>
      <w:r w:rsidRPr="001D3C48">
        <w:rPr>
          <w:rFonts w:ascii="Times New Roman" w:hAnsi="Times New Roman" w:cs="Times New Roman"/>
        </w:rPr>
        <w:t xml:space="preserve"> International Collaborative Clinical Alliance cohort. Arthritis care &amp; research</w:t>
      </w:r>
      <w:r w:rsidRPr="001D3C48">
        <w:rPr>
          <w:rFonts w:ascii="Times New Roman" w:hAnsi="Times New Roman" w:cs="Times New Roman" w:hint="eastAsia"/>
        </w:rPr>
        <w:t xml:space="preserve"> 2012</w:t>
      </w:r>
      <w:r w:rsidRPr="001D3C48">
        <w:rPr>
          <w:rFonts w:ascii="Times New Roman" w:hAnsi="Times New Roman" w:cs="Times New Roman"/>
        </w:rPr>
        <w:t>; 64(4)</w:t>
      </w:r>
      <w:r w:rsidRPr="001D3C48">
        <w:rPr>
          <w:rFonts w:ascii="Times New Roman" w:hAnsi="Times New Roman" w:cs="Times New Roman" w:hint="eastAsia"/>
        </w:rPr>
        <w:t>:</w:t>
      </w:r>
      <w:r w:rsidRPr="001D3C48">
        <w:rPr>
          <w:rFonts w:ascii="Times New Roman" w:hAnsi="Times New Roman" w:cs="Times New Roman"/>
        </w:rPr>
        <w:t xml:space="preserve"> 475-87.</w:t>
      </w:r>
      <w:r w:rsidRPr="001D3C48">
        <w:rPr>
          <w:rFonts w:ascii="Times New Roman" w:hAnsi="Times New Roman" w:cs="Times New Roman" w:hint="eastAsia"/>
        </w:rPr>
        <w:t xml:space="preserve">  </w:t>
      </w:r>
    </w:p>
    <w:p w14:paraId="48AB4BC5" w14:textId="77777777" w:rsidR="007C53C4" w:rsidRPr="001D3C48" w:rsidRDefault="007C53C4" w:rsidP="007C53C4">
      <w:pPr>
        <w:pStyle w:val="a7"/>
        <w:numPr>
          <w:ilvl w:val="0"/>
          <w:numId w:val="1"/>
        </w:numPr>
        <w:ind w:leftChars="0"/>
        <w:rPr>
          <w:rFonts w:ascii="Times New Roman" w:hAnsi="Times New Roman" w:cs="Times New Roman"/>
        </w:rPr>
      </w:pPr>
      <w:proofErr w:type="spellStart"/>
      <w:r w:rsidRPr="001D3C48">
        <w:rPr>
          <w:rFonts w:ascii="Times New Roman" w:hAnsi="Times New Roman" w:cs="Times New Roman"/>
        </w:rPr>
        <w:t>Mavragani</w:t>
      </w:r>
      <w:proofErr w:type="spellEnd"/>
      <w:r w:rsidRPr="001D3C48">
        <w:rPr>
          <w:rFonts w:ascii="Times New Roman" w:hAnsi="Times New Roman" w:cs="Times New Roman"/>
        </w:rPr>
        <w:t xml:space="preserve"> Clio P. </w:t>
      </w:r>
      <w:proofErr w:type="spellStart"/>
      <w:r w:rsidRPr="001D3C48">
        <w:rPr>
          <w:rFonts w:ascii="Times New Roman" w:hAnsi="Times New Roman" w:cs="Times New Roman"/>
        </w:rPr>
        <w:t>Sjögren’s</w:t>
      </w:r>
      <w:proofErr w:type="spellEnd"/>
      <w:r w:rsidRPr="001D3C48">
        <w:rPr>
          <w:rFonts w:ascii="Times New Roman" w:hAnsi="Times New Roman" w:cs="Times New Roman"/>
        </w:rPr>
        <w:t xml:space="preserve"> syndrome.</w:t>
      </w:r>
      <w:r w:rsidRPr="001D3C48">
        <w:rPr>
          <w:rFonts w:ascii="Times New Roman" w:hAnsi="Times New Roman" w:cs="Times New Roman" w:hint="eastAsia"/>
        </w:rPr>
        <w:t xml:space="preserve"> </w:t>
      </w:r>
      <w:r w:rsidRPr="001D3C48">
        <w:rPr>
          <w:rFonts w:ascii="Times New Roman" w:hAnsi="Times New Roman" w:cs="Times New Roman"/>
        </w:rPr>
        <w:t xml:space="preserve">Encyclopedia of medical immunology. I. R. Mackay, N. R. Rose (Eds). New York: Springer. 2014: 1069-75. </w:t>
      </w:r>
    </w:p>
    <w:p w14:paraId="6E86A4EC" w14:textId="77777777" w:rsidR="007C53C4" w:rsidRPr="001D3C48" w:rsidRDefault="007C53C4" w:rsidP="007C53C4">
      <w:pPr>
        <w:pStyle w:val="a7"/>
        <w:numPr>
          <w:ilvl w:val="0"/>
          <w:numId w:val="1"/>
        </w:numPr>
        <w:ind w:leftChars="0"/>
        <w:rPr>
          <w:rFonts w:ascii="Times New Roman" w:hAnsi="Times New Roman" w:cs="Times New Roman"/>
        </w:rPr>
      </w:pPr>
      <w:proofErr w:type="spellStart"/>
      <w:r w:rsidRPr="001D3C48">
        <w:rPr>
          <w:rFonts w:ascii="Times New Roman" w:hAnsi="Times New Roman" w:cs="Times New Roman"/>
        </w:rPr>
        <w:t>Vivino</w:t>
      </w:r>
      <w:proofErr w:type="spellEnd"/>
      <w:r w:rsidRPr="001D3C48">
        <w:rPr>
          <w:rFonts w:ascii="Times New Roman" w:hAnsi="Times New Roman" w:cs="Times New Roman"/>
        </w:rPr>
        <w:t xml:space="preserve"> FB, Bunya VY, Massaro-Giordano G, </w:t>
      </w:r>
      <w:proofErr w:type="spellStart"/>
      <w:r w:rsidRPr="001D3C48">
        <w:rPr>
          <w:rFonts w:ascii="Times New Roman" w:hAnsi="Times New Roman" w:cs="Times New Roman"/>
        </w:rPr>
        <w:t>Johr</w:t>
      </w:r>
      <w:proofErr w:type="spellEnd"/>
      <w:r w:rsidRPr="001D3C48">
        <w:rPr>
          <w:rFonts w:ascii="Times New Roman" w:hAnsi="Times New Roman" w:cs="Times New Roman"/>
        </w:rPr>
        <w:t xml:space="preserve"> CR, </w:t>
      </w:r>
      <w:proofErr w:type="spellStart"/>
      <w:r w:rsidRPr="001D3C48">
        <w:rPr>
          <w:rFonts w:ascii="Times New Roman" w:hAnsi="Times New Roman" w:cs="Times New Roman"/>
        </w:rPr>
        <w:t>Giattino</w:t>
      </w:r>
      <w:proofErr w:type="spellEnd"/>
      <w:r w:rsidRPr="001D3C48">
        <w:rPr>
          <w:rFonts w:ascii="Times New Roman" w:hAnsi="Times New Roman" w:cs="Times New Roman"/>
        </w:rPr>
        <w:t xml:space="preserve"> SL, </w:t>
      </w:r>
      <w:proofErr w:type="spellStart"/>
      <w:r w:rsidRPr="001D3C48">
        <w:rPr>
          <w:rFonts w:ascii="Times New Roman" w:hAnsi="Times New Roman" w:cs="Times New Roman"/>
        </w:rPr>
        <w:t>Schorpion</w:t>
      </w:r>
      <w:proofErr w:type="spellEnd"/>
      <w:r w:rsidRPr="001D3C48">
        <w:rPr>
          <w:rFonts w:ascii="Times New Roman" w:hAnsi="Times New Roman" w:cs="Times New Roman"/>
        </w:rPr>
        <w:t xml:space="preserve"> A, et al. Sjogren's syndrome: An update on disease pathogenesis, clinical </w:t>
      </w:r>
      <w:proofErr w:type="gramStart"/>
      <w:r w:rsidRPr="001D3C48">
        <w:rPr>
          <w:rFonts w:ascii="Times New Roman" w:hAnsi="Times New Roman" w:cs="Times New Roman"/>
        </w:rPr>
        <w:t>manifestations</w:t>
      </w:r>
      <w:proofErr w:type="gramEnd"/>
      <w:r w:rsidRPr="001D3C48">
        <w:rPr>
          <w:rFonts w:ascii="Times New Roman" w:hAnsi="Times New Roman" w:cs="Times New Roman"/>
        </w:rPr>
        <w:t xml:space="preserve"> and treatment. Clinical immunology 2019; 203: 81-121. </w:t>
      </w:r>
    </w:p>
    <w:p w14:paraId="3E71E234" w14:textId="77777777" w:rsidR="007C53C4" w:rsidRPr="001D3C48" w:rsidRDefault="007C53C4" w:rsidP="007C53C4">
      <w:pPr>
        <w:pStyle w:val="a7"/>
        <w:numPr>
          <w:ilvl w:val="0"/>
          <w:numId w:val="1"/>
        </w:numPr>
        <w:ind w:leftChars="0"/>
        <w:rPr>
          <w:rFonts w:ascii="Times New Roman" w:hAnsi="Times New Roman" w:cs="Times New Roman"/>
          <w:szCs w:val="24"/>
        </w:rPr>
      </w:pPr>
      <w:r w:rsidRPr="001D3C48">
        <w:rPr>
          <w:rFonts w:ascii="Times New Roman" w:hAnsi="Times New Roman" w:cs="Times New Roman"/>
          <w:szCs w:val="24"/>
        </w:rPr>
        <w:t xml:space="preserve">Mariette X, Criswell LA. Primary </w:t>
      </w:r>
      <w:proofErr w:type="spellStart"/>
      <w:r w:rsidRPr="001D3C48">
        <w:rPr>
          <w:rFonts w:ascii="Times New Roman" w:hAnsi="Times New Roman" w:cs="Times New Roman"/>
          <w:szCs w:val="24"/>
        </w:rPr>
        <w:t>Sjögren’s</w:t>
      </w:r>
      <w:proofErr w:type="spellEnd"/>
      <w:r w:rsidRPr="001D3C48">
        <w:rPr>
          <w:rFonts w:ascii="Times New Roman" w:hAnsi="Times New Roman" w:cs="Times New Roman"/>
          <w:szCs w:val="24"/>
        </w:rPr>
        <w:t xml:space="preserve"> syndrome. New England Journal of Medicine</w:t>
      </w:r>
      <w:r w:rsidRPr="001D3C48">
        <w:rPr>
          <w:rFonts w:ascii="Times New Roman" w:hAnsi="Times New Roman" w:cs="Times New Roman" w:hint="eastAsia"/>
          <w:szCs w:val="24"/>
        </w:rPr>
        <w:t xml:space="preserve"> 2018</w:t>
      </w:r>
      <w:r w:rsidRPr="001D3C48">
        <w:rPr>
          <w:rFonts w:ascii="Times New Roman" w:hAnsi="Times New Roman" w:cs="Times New Roman"/>
          <w:szCs w:val="24"/>
        </w:rPr>
        <w:t>; 378(10)</w:t>
      </w:r>
      <w:r w:rsidRPr="001D3C48">
        <w:rPr>
          <w:rFonts w:ascii="Times New Roman" w:hAnsi="Times New Roman" w:cs="Times New Roman" w:hint="eastAsia"/>
          <w:szCs w:val="24"/>
        </w:rPr>
        <w:t>:</w:t>
      </w:r>
      <w:r w:rsidRPr="001D3C48">
        <w:rPr>
          <w:rFonts w:ascii="Times New Roman" w:hAnsi="Times New Roman" w:cs="Times New Roman"/>
          <w:szCs w:val="24"/>
        </w:rPr>
        <w:t xml:space="preserve"> 931-9.</w:t>
      </w:r>
      <w:r w:rsidRPr="001D3C48">
        <w:rPr>
          <w:rFonts w:ascii="Times New Roman" w:hAnsi="Times New Roman" w:cs="Times New Roman" w:hint="eastAsia"/>
          <w:szCs w:val="24"/>
        </w:rPr>
        <w:t xml:space="preserve"> </w:t>
      </w:r>
    </w:p>
    <w:p w14:paraId="31FFB118" w14:textId="77777777" w:rsidR="007C53C4" w:rsidRPr="001D3C48" w:rsidRDefault="007C53C4" w:rsidP="007C53C4">
      <w:pPr>
        <w:pStyle w:val="a7"/>
        <w:numPr>
          <w:ilvl w:val="0"/>
          <w:numId w:val="1"/>
        </w:numPr>
        <w:ind w:leftChars="0"/>
        <w:rPr>
          <w:rFonts w:ascii="Times New Roman" w:hAnsi="Times New Roman" w:cs="Times New Roman"/>
          <w:szCs w:val="24"/>
        </w:rPr>
      </w:pPr>
      <w:r w:rsidRPr="001D3C48">
        <w:rPr>
          <w:rFonts w:ascii="Times New Roman" w:hAnsi="Times New Roman" w:cs="Times New Roman"/>
          <w:szCs w:val="24"/>
        </w:rPr>
        <w:t xml:space="preserve">Vitali CBSJ, Del Papa, N. Classification criteria for </w:t>
      </w:r>
      <w:proofErr w:type="spellStart"/>
      <w:r w:rsidRPr="001D3C48">
        <w:rPr>
          <w:rFonts w:ascii="Times New Roman" w:hAnsi="Times New Roman" w:cs="Times New Roman"/>
          <w:szCs w:val="24"/>
        </w:rPr>
        <w:t>Sjögren’s</w:t>
      </w:r>
      <w:proofErr w:type="spellEnd"/>
      <w:r w:rsidRPr="001D3C48">
        <w:rPr>
          <w:rFonts w:ascii="Times New Roman" w:hAnsi="Times New Roman" w:cs="Times New Roman"/>
          <w:szCs w:val="24"/>
        </w:rPr>
        <w:t xml:space="preserve"> syndrome. </w:t>
      </w:r>
      <w:proofErr w:type="spellStart"/>
      <w:r w:rsidRPr="001D3C48">
        <w:rPr>
          <w:rFonts w:ascii="Times New Roman" w:hAnsi="Times New Roman" w:cs="Times New Roman"/>
          <w:szCs w:val="24"/>
        </w:rPr>
        <w:t>Sjögren's</w:t>
      </w:r>
      <w:proofErr w:type="spellEnd"/>
      <w:r w:rsidRPr="001D3C48">
        <w:rPr>
          <w:rFonts w:ascii="Times New Roman" w:hAnsi="Times New Roman" w:cs="Times New Roman"/>
          <w:szCs w:val="24"/>
        </w:rPr>
        <w:t xml:space="preserve"> Syndrome 2016: 47-60. </w:t>
      </w:r>
    </w:p>
    <w:p w14:paraId="3939B525" w14:textId="77777777" w:rsidR="007C53C4" w:rsidRPr="001D3C48" w:rsidRDefault="007C53C4" w:rsidP="007C53C4">
      <w:pPr>
        <w:pStyle w:val="a7"/>
        <w:numPr>
          <w:ilvl w:val="0"/>
          <w:numId w:val="1"/>
        </w:numPr>
        <w:ind w:leftChars="0"/>
        <w:rPr>
          <w:rFonts w:ascii="Times New Roman" w:hAnsi="Times New Roman" w:cs="Times New Roman"/>
          <w:szCs w:val="24"/>
        </w:rPr>
      </w:pPr>
      <w:r w:rsidRPr="001D3C48">
        <w:rPr>
          <w:rFonts w:ascii="Times New Roman" w:hAnsi="Times New Roman" w:cs="Times New Roman"/>
          <w:szCs w:val="24"/>
        </w:rPr>
        <w:lastRenderedPageBreak/>
        <w:t xml:space="preserve">Love RM, Jenkinson HF. Invasion of dentinal tubules by oral bacteria. Critical reviews in oral biology &amp; medicine 2002, 13(2): 171-183. </w:t>
      </w:r>
    </w:p>
    <w:p w14:paraId="75E71498" w14:textId="77777777" w:rsidR="007C53C4" w:rsidRPr="001D3C48" w:rsidRDefault="007C53C4" w:rsidP="007C53C4">
      <w:pPr>
        <w:pStyle w:val="a7"/>
        <w:numPr>
          <w:ilvl w:val="0"/>
          <w:numId w:val="1"/>
        </w:numPr>
        <w:ind w:leftChars="0"/>
        <w:rPr>
          <w:rFonts w:ascii="Times New Roman" w:hAnsi="Times New Roman" w:cs="Times New Roman"/>
          <w:szCs w:val="24"/>
        </w:rPr>
      </w:pPr>
      <w:proofErr w:type="spellStart"/>
      <w:r w:rsidRPr="001D3C48">
        <w:rPr>
          <w:rFonts w:ascii="Times New Roman" w:hAnsi="Times New Roman" w:cs="Times New Roman"/>
          <w:szCs w:val="24"/>
        </w:rPr>
        <w:t>Downie</w:t>
      </w:r>
      <w:proofErr w:type="spellEnd"/>
      <w:r w:rsidRPr="001D3C48">
        <w:rPr>
          <w:rFonts w:ascii="Times New Roman" w:hAnsi="Times New Roman" w:cs="Times New Roman"/>
          <w:szCs w:val="24"/>
        </w:rPr>
        <w:t xml:space="preserve"> LE, Ng SM, Lindsley KB, </w:t>
      </w:r>
      <w:proofErr w:type="spellStart"/>
      <w:r w:rsidRPr="001D3C48">
        <w:rPr>
          <w:rFonts w:ascii="Times New Roman" w:hAnsi="Times New Roman" w:cs="Times New Roman"/>
          <w:szCs w:val="24"/>
        </w:rPr>
        <w:t>Akpek</w:t>
      </w:r>
      <w:proofErr w:type="spellEnd"/>
      <w:r w:rsidRPr="001D3C48">
        <w:rPr>
          <w:rFonts w:ascii="Times New Roman" w:hAnsi="Times New Roman" w:cs="Times New Roman"/>
          <w:szCs w:val="24"/>
        </w:rPr>
        <w:t>, EK. Omega‐3 and omega‐6 polyunsaturated fatty acids for dry eye disease. Cochrane Database of Systematic Reviews</w:t>
      </w:r>
      <w:r w:rsidRPr="001D3C48">
        <w:rPr>
          <w:rFonts w:ascii="Times New Roman" w:hAnsi="Times New Roman" w:cs="Times New Roman" w:hint="eastAsia"/>
          <w:szCs w:val="24"/>
        </w:rPr>
        <w:t xml:space="preserve"> 2019</w:t>
      </w:r>
      <w:r w:rsidRPr="001D3C48">
        <w:rPr>
          <w:rFonts w:ascii="Times New Roman" w:hAnsi="Times New Roman" w:cs="Times New Roman"/>
          <w:szCs w:val="24"/>
        </w:rPr>
        <w:t xml:space="preserve">; (12). </w:t>
      </w:r>
    </w:p>
    <w:p w14:paraId="3D0E0859" w14:textId="77777777" w:rsidR="007C53C4" w:rsidRPr="001D3C48" w:rsidRDefault="007C53C4" w:rsidP="007C53C4">
      <w:pPr>
        <w:pStyle w:val="a7"/>
        <w:numPr>
          <w:ilvl w:val="0"/>
          <w:numId w:val="1"/>
        </w:numPr>
        <w:ind w:leftChars="0"/>
        <w:rPr>
          <w:rFonts w:ascii="Times New Roman" w:hAnsi="Times New Roman" w:cs="Times New Roman"/>
          <w:szCs w:val="24"/>
        </w:rPr>
      </w:pPr>
      <w:r w:rsidRPr="001D3C48">
        <w:rPr>
          <w:rFonts w:ascii="Times New Roman" w:hAnsi="Times New Roman" w:cs="Times New Roman"/>
          <w:szCs w:val="24"/>
        </w:rPr>
        <w:t xml:space="preserve">Moon J, Choi SH, Yoon CH, Kim MK. Gut dysbiosis is prevailing in </w:t>
      </w:r>
      <w:proofErr w:type="spellStart"/>
      <w:r w:rsidRPr="001D3C48">
        <w:rPr>
          <w:rFonts w:ascii="Times New Roman" w:hAnsi="Times New Roman" w:cs="Times New Roman"/>
          <w:szCs w:val="24"/>
        </w:rPr>
        <w:t>Sjögren’s</w:t>
      </w:r>
      <w:proofErr w:type="spellEnd"/>
      <w:r w:rsidRPr="001D3C48">
        <w:rPr>
          <w:rFonts w:ascii="Times New Roman" w:hAnsi="Times New Roman" w:cs="Times New Roman"/>
          <w:szCs w:val="24"/>
        </w:rPr>
        <w:t xml:space="preserve"> syndrome and is related to dry eye severity. </w:t>
      </w:r>
      <w:proofErr w:type="spellStart"/>
      <w:r w:rsidRPr="001D3C48">
        <w:rPr>
          <w:rFonts w:ascii="Times New Roman" w:hAnsi="Times New Roman" w:cs="Times New Roman"/>
          <w:szCs w:val="24"/>
        </w:rPr>
        <w:t>PLoS</w:t>
      </w:r>
      <w:proofErr w:type="spellEnd"/>
      <w:r w:rsidRPr="001D3C48">
        <w:rPr>
          <w:rFonts w:ascii="Times New Roman" w:hAnsi="Times New Roman" w:cs="Times New Roman"/>
          <w:szCs w:val="24"/>
        </w:rPr>
        <w:t xml:space="preserve"> One 2020</w:t>
      </w:r>
      <w:r w:rsidRPr="001D3C48">
        <w:rPr>
          <w:rFonts w:ascii="Times New Roman" w:hAnsi="Times New Roman" w:cs="Times New Roman" w:hint="eastAsia"/>
          <w:szCs w:val="24"/>
        </w:rPr>
        <w:t>;</w:t>
      </w:r>
      <w:r w:rsidRPr="001D3C48">
        <w:rPr>
          <w:rFonts w:ascii="Times New Roman" w:hAnsi="Times New Roman" w:cs="Times New Roman"/>
          <w:szCs w:val="24"/>
        </w:rPr>
        <w:t xml:space="preserve"> 15(2): e0229029.</w:t>
      </w:r>
      <w:r w:rsidRPr="001D3C48">
        <w:rPr>
          <w:rFonts w:ascii="Times New Roman" w:hAnsi="Times New Roman" w:cs="Times New Roman" w:hint="eastAsia"/>
          <w:szCs w:val="24"/>
        </w:rPr>
        <w:t xml:space="preserve"> </w:t>
      </w:r>
    </w:p>
    <w:p w14:paraId="5E63255B" w14:textId="77777777" w:rsidR="007C53C4" w:rsidRPr="001D3C48" w:rsidRDefault="007C53C4" w:rsidP="007C53C4">
      <w:pPr>
        <w:rPr>
          <w:rFonts w:ascii="Times New Roman" w:hAnsi="Times New Roman" w:cs="Times New Roman"/>
          <w:szCs w:val="24"/>
        </w:rPr>
      </w:pPr>
    </w:p>
    <w:p w14:paraId="67CDF139" w14:textId="77777777" w:rsidR="007C53C4" w:rsidRDefault="007C53C4" w:rsidP="007C53C4">
      <w:pPr>
        <w:rPr>
          <w:rFonts w:ascii="Times New Roman" w:hAnsi="Times New Roman" w:cs="Times New Roman"/>
          <w:szCs w:val="24"/>
        </w:rPr>
        <w:sectPr w:rsidR="007C53C4">
          <w:pgSz w:w="11906" w:h="16838"/>
          <w:pgMar w:top="1440" w:right="1800" w:bottom="1440" w:left="1800" w:header="851" w:footer="992" w:gutter="0"/>
          <w:cols w:space="425"/>
          <w:docGrid w:type="lines" w:linePitch="360"/>
        </w:sectPr>
      </w:pPr>
    </w:p>
    <w:p w14:paraId="7109B72F" w14:textId="1FDAD725" w:rsidR="00AD5891" w:rsidRDefault="00AD5891" w:rsidP="00AD5891">
      <w:pPr>
        <w:jc w:val="center"/>
        <w:rPr>
          <w:rFonts w:ascii="Times New Roman" w:hAnsi="Times New Roman" w:cs="Times New Roman"/>
        </w:rPr>
      </w:pPr>
      <w:r>
        <w:rPr>
          <w:rFonts w:ascii="Times New Roman" w:hAnsi="Times New Roman" w:cs="Times New Roman" w:hint="eastAsia"/>
        </w:rPr>
        <w:lastRenderedPageBreak/>
        <w:t>乾燥症與患者的口腔保健</w:t>
      </w:r>
    </w:p>
    <w:p w14:paraId="7CAB427B" w14:textId="77777777" w:rsidR="00AD5891" w:rsidRDefault="00AD5891" w:rsidP="0089472C">
      <w:pPr>
        <w:jc w:val="both"/>
        <w:rPr>
          <w:rFonts w:ascii="Times New Roman" w:hAnsi="Times New Roman" w:cs="Times New Roman"/>
        </w:rPr>
      </w:pPr>
    </w:p>
    <w:p w14:paraId="4B34F167" w14:textId="474882E7" w:rsidR="00AD5891" w:rsidRDefault="00AD5891" w:rsidP="0089472C">
      <w:pPr>
        <w:jc w:val="both"/>
        <w:rPr>
          <w:rFonts w:ascii="Times New Roman" w:hAnsi="Times New Roman" w:cs="Times New Roman"/>
        </w:rPr>
      </w:pPr>
      <w:r>
        <w:rPr>
          <w:rFonts w:ascii="Times New Roman" w:hAnsi="Times New Roman" w:cs="Times New Roman" w:hint="eastAsia"/>
        </w:rPr>
        <w:t>摘要</w:t>
      </w:r>
    </w:p>
    <w:p w14:paraId="43D2B26E" w14:textId="0A8057C7" w:rsidR="00AD5891" w:rsidRDefault="00AD5891" w:rsidP="0089472C">
      <w:pPr>
        <w:jc w:val="both"/>
        <w:rPr>
          <w:rFonts w:ascii="Times New Roman" w:hAnsi="Times New Roman" w:cs="Times New Roman"/>
        </w:rPr>
      </w:pPr>
      <w:r>
        <w:rPr>
          <w:rFonts w:ascii="Times New Roman" w:hAnsi="Times New Roman" w:cs="Times New Roman" w:hint="eastAsia"/>
        </w:rPr>
        <w:t>乾燥症</w:t>
      </w:r>
      <w:r w:rsidRPr="00AD5891">
        <w:rPr>
          <w:rFonts w:ascii="Times New Roman" w:hAnsi="Times New Roman" w:cs="Times New Roman" w:hint="eastAsia"/>
        </w:rPr>
        <w:t>是一種病因不明的慢性自</w:t>
      </w:r>
      <w:r>
        <w:rPr>
          <w:rFonts w:ascii="Times New Roman" w:hAnsi="Times New Roman" w:cs="Times New Roman" w:hint="eastAsia"/>
        </w:rPr>
        <w:t>體</w:t>
      </w:r>
      <w:r w:rsidRPr="00AD5891">
        <w:rPr>
          <w:rFonts w:ascii="Times New Roman" w:hAnsi="Times New Roman" w:cs="Times New Roman" w:hint="eastAsia"/>
        </w:rPr>
        <w:t>免疫性疾病，主要表現為淋巴細胞浸潤產生慢性炎症</w:t>
      </w:r>
      <w:r>
        <w:rPr>
          <w:rFonts w:ascii="Times New Roman" w:hAnsi="Times New Roman" w:cs="Times New Roman" w:hint="eastAsia"/>
        </w:rPr>
        <w:t>，</w:t>
      </w:r>
      <w:r w:rsidRPr="00AD5891">
        <w:rPr>
          <w:rFonts w:ascii="Times New Roman" w:hAnsi="Times New Roman" w:cs="Times New Roman" w:hint="eastAsia"/>
        </w:rPr>
        <w:t>破壞</w:t>
      </w:r>
      <w:r>
        <w:rPr>
          <w:rFonts w:ascii="Times New Roman" w:hAnsi="Times New Roman" w:cs="Times New Roman" w:hint="eastAsia"/>
        </w:rPr>
        <w:t>身</w:t>
      </w:r>
      <w:r w:rsidRPr="00AD5891">
        <w:rPr>
          <w:rFonts w:ascii="Times New Roman" w:hAnsi="Times New Roman" w:cs="Times New Roman" w:hint="eastAsia"/>
        </w:rPr>
        <w:t>體外分泌腺體如</w:t>
      </w:r>
      <w:r>
        <w:rPr>
          <w:rFonts w:ascii="Times New Roman" w:hAnsi="Times New Roman" w:cs="Times New Roman" w:hint="eastAsia"/>
        </w:rPr>
        <w:t xml:space="preserve">: </w:t>
      </w:r>
      <w:r w:rsidRPr="00AD5891">
        <w:rPr>
          <w:rFonts w:ascii="Times New Roman" w:hAnsi="Times New Roman" w:cs="Times New Roman" w:hint="eastAsia"/>
        </w:rPr>
        <w:t>淚腺和唾液腺，這些淋巴細胞替代</w:t>
      </w:r>
      <w:r>
        <w:rPr>
          <w:rFonts w:ascii="Times New Roman" w:hAnsi="Times New Roman" w:cs="Times New Roman" w:hint="eastAsia"/>
        </w:rPr>
        <w:t>腺體而</w:t>
      </w:r>
      <w:r w:rsidRPr="00AD5891">
        <w:rPr>
          <w:rFonts w:ascii="Times New Roman" w:hAnsi="Times New Roman" w:cs="Times New Roman" w:hint="eastAsia"/>
        </w:rPr>
        <w:t>逐漸失去</w:t>
      </w:r>
      <w:r>
        <w:rPr>
          <w:rFonts w:ascii="Times New Roman" w:hAnsi="Times New Roman" w:cs="Times New Roman" w:hint="eastAsia"/>
        </w:rPr>
        <w:t>分泌</w:t>
      </w:r>
      <w:r w:rsidRPr="00AD5891">
        <w:rPr>
          <w:rFonts w:ascii="Times New Roman" w:hAnsi="Times New Roman" w:cs="Times New Roman" w:hint="eastAsia"/>
        </w:rPr>
        <w:t>功能</w:t>
      </w:r>
      <w:r>
        <w:rPr>
          <w:rFonts w:ascii="Times New Roman" w:hAnsi="Times New Roman" w:cs="Times New Roman" w:hint="eastAsia"/>
        </w:rPr>
        <w:t>，</w:t>
      </w:r>
      <w:r w:rsidRPr="00AD5891">
        <w:rPr>
          <w:rFonts w:ascii="Times New Roman" w:hAnsi="Times New Roman" w:cs="Times New Roman" w:hint="eastAsia"/>
        </w:rPr>
        <w:t>患者的主訴可能包括</w:t>
      </w:r>
      <w:r>
        <w:rPr>
          <w:rFonts w:ascii="Times New Roman" w:hAnsi="Times New Roman" w:cs="Times New Roman" w:hint="eastAsia"/>
        </w:rPr>
        <w:t xml:space="preserve">: </w:t>
      </w:r>
      <w:proofErr w:type="gramStart"/>
      <w:r w:rsidRPr="00AD5891">
        <w:rPr>
          <w:rFonts w:ascii="Times New Roman" w:hAnsi="Times New Roman" w:cs="Times New Roman" w:hint="eastAsia"/>
        </w:rPr>
        <w:t>眼乾</w:t>
      </w:r>
      <w:proofErr w:type="gramEnd"/>
      <w:r w:rsidRPr="00AD5891">
        <w:rPr>
          <w:rFonts w:ascii="Times New Roman" w:hAnsi="Times New Roman" w:cs="Times New Roman" w:hint="eastAsia"/>
        </w:rPr>
        <w:t>、口乾，並常伴有其他免疫系統疾病，</w:t>
      </w:r>
      <w:proofErr w:type="gramStart"/>
      <w:r w:rsidRPr="00AD5891">
        <w:rPr>
          <w:rFonts w:ascii="Times New Roman" w:hAnsi="Times New Roman" w:cs="Times New Roman" w:hint="eastAsia"/>
        </w:rPr>
        <w:t>如類風濕</w:t>
      </w:r>
      <w:proofErr w:type="gramEnd"/>
      <w:r w:rsidRPr="00AD5891">
        <w:rPr>
          <w:rFonts w:ascii="Times New Roman" w:hAnsi="Times New Roman" w:cs="Times New Roman" w:hint="eastAsia"/>
        </w:rPr>
        <w:t>性關節炎血清</w:t>
      </w:r>
      <w:r>
        <w:rPr>
          <w:rFonts w:ascii="Times New Roman" w:hAnsi="Times New Roman" w:cs="Times New Roman" w:hint="eastAsia"/>
        </w:rPr>
        <w:t>當</w:t>
      </w:r>
      <w:r w:rsidRPr="00AD5891">
        <w:rPr>
          <w:rFonts w:ascii="Times New Roman" w:hAnsi="Times New Roman" w:cs="Times New Roman" w:hint="eastAsia"/>
        </w:rPr>
        <w:t>中也</w:t>
      </w:r>
      <w:r>
        <w:rPr>
          <w:rFonts w:ascii="Times New Roman" w:hAnsi="Times New Roman" w:cs="Times New Roman" w:hint="eastAsia"/>
        </w:rPr>
        <w:t>常出現</w:t>
      </w:r>
      <w:r w:rsidRPr="00AD5891">
        <w:rPr>
          <w:rFonts w:ascii="Times New Roman" w:hAnsi="Times New Roman" w:cs="Times New Roman" w:hint="eastAsia"/>
        </w:rPr>
        <w:t>自</w:t>
      </w:r>
      <w:r>
        <w:rPr>
          <w:rFonts w:ascii="Times New Roman" w:hAnsi="Times New Roman" w:cs="Times New Roman" w:hint="eastAsia"/>
        </w:rPr>
        <w:t>體</w:t>
      </w:r>
      <w:r w:rsidRPr="00AD5891">
        <w:rPr>
          <w:rFonts w:ascii="Times New Roman" w:hAnsi="Times New Roman" w:cs="Times New Roman" w:hint="eastAsia"/>
        </w:rPr>
        <w:t>免疫抗體</w:t>
      </w:r>
      <w:r>
        <w:rPr>
          <w:rFonts w:ascii="Times New Roman" w:hAnsi="Times New Roman" w:cs="Times New Roman" w:hint="eastAsia"/>
        </w:rPr>
        <w:t>；大</w:t>
      </w:r>
      <w:r w:rsidRPr="00AD5891">
        <w:rPr>
          <w:rFonts w:ascii="Times New Roman" w:hAnsi="Times New Roman" w:cs="Times New Roman" w:hint="eastAsia"/>
        </w:rPr>
        <w:t>約</w:t>
      </w:r>
      <w:r w:rsidRPr="00AD5891">
        <w:rPr>
          <w:rFonts w:ascii="Times New Roman" w:hAnsi="Times New Roman" w:cs="Times New Roman" w:hint="eastAsia"/>
        </w:rPr>
        <w:t>25%</w:t>
      </w:r>
      <w:r w:rsidRPr="00AD5891">
        <w:rPr>
          <w:rFonts w:ascii="Times New Roman" w:hAnsi="Times New Roman" w:cs="Times New Roman" w:hint="eastAsia"/>
        </w:rPr>
        <w:t>的患者表現出呼吸系統、胃腸道系統和神經系統等多個器官受</w:t>
      </w:r>
      <w:r>
        <w:rPr>
          <w:rFonts w:ascii="Times New Roman" w:hAnsi="Times New Roman" w:cs="Times New Roman" w:hint="eastAsia"/>
        </w:rPr>
        <w:t>到侵犯</w:t>
      </w:r>
      <w:r w:rsidRPr="00AD5891">
        <w:rPr>
          <w:rFonts w:ascii="Times New Roman" w:hAnsi="Times New Roman" w:cs="Times New Roman" w:hint="eastAsia"/>
        </w:rPr>
        <w:t>，產生</w:t>
      </w:r>
      <w:r>
        <w:rPr>
          <w:rFonts w:ascii="Times New Roman" w:hAnsi="Times New Roman" w:cs="Times New Roman" w:hint="eastAsia"/>
        </w:rPr>
        <w:t>全身性</w:t>
      </w:r>
      <w:r w:rsidRPr="00AD5891">
        <w:rPr>
          <w:rFonts w:ascii="Times New Roman" w:hAnsi="Times New Roman" w:cs="Times New Roman" w:hint="eastAsia"/>
        </w:rPr>
        <w:t>廣泛的臨床症狀</w:t>
      </w:r>
      <w:r>
        <w:rPr>
          <w:rFonts w:ascii="Times New Roman" w:hAnsi="Times New Roman" w:cs="Times New Roman" w:hint="eastAsia"/>
        </w:rPr>
        <w:t>；乾燥症</w:t>
      </w:r>
      <w:r w:rsidRPr="00AD5891">
        <w:rPr>
          <w:rFonts w:ascii="Times New Roman" w:hAnsi="Times New Roman" w:cs="Times New Roman" w:hint="eastAsia"/>
        </w:rPr>
        <w:t>患者常見的口腔症狀有齲齒、口腔粘膜損傷、口唇乾裂、脫屑、口角炎、舌頭腫脹、潰瘍和反</w:t>
      </w:r>
      <w:r>
        <w:rPr>
          <w:rFonts w:ascii="Times New Roman" w:hAnsi="Times New Roman" w:cs="Times New Roman" w:hint="eastAsia"/>
        </w:rPr>
        <w:t>覆性</w:t>
      </w:r>
      <w:r w:rsidRPr="00AD5891">
        <w:rPr>
          <w:rFonts w:ascii="Times New Roman" w:hAnsi="Times New Roman" w:cs="Times New Roman" w:hint="eastAsia"/>
        </w:rPr>
        <w:t>念珠</w:t>
      </w:r>
      <w:proofErr w:type="gramStart"/>
      <w:r w:rsidRPr="00AD5891">
        <w:rPr>
          <w:rFonts w:ascii="Times New Roman" w:hAnsi="Times New Roman" w:cs="Times New Roman" w:hint="eastAsia"/>
        </w:rPr>
        <w:t>菌</w:t>
      </w:r>
      <w:proofErr w:type="gramEnd"/>
      <w:r w:rsidRPr="00AD5891">
        <w:rPr>
          <w:rFonts w:ascii="Times New Roman" w:hAnsi="Times New Roman" w:cs="Times New Roman" w:hint="eastAsia"/>
        </w:rPr>
        <w:t>感染等。</w:t>
      </w:r>
      <w:r>
        <w:rPr>
          <w:rFonts w:ascii="Times New Roman" w:hAnsi="Times New Roman" w:cs="Times New Roman" w:hint="eastAsia"/>
        </w:rPr>
        <w:t xml:space="preserve"> </w:t>
      </w:r>
    </w:p>
    <w:p w14:paraId="2878E38E" w14:textId="40BE7EE0" w:rsidR="00AD5891" w:rsidRDefault="00AD5891" w:rsidP="0089472C">
      <w:pPr>
        <w:jc w:val="both"/>
        <w:rPr>
          <w:rFonts w:ascii="Times New Roman" w:hAnsi="Times New Roman" w:cs="Times New Roman"/>
        </w:rPr>
      </w:pPr>
    </w:p>
    <w:p w14:paraId="67162B5E" w14:textId="01F72E41" w:rsidR="00AD5891" w:rsidRDefault="00AD5891" w:rsidP="0089472C">
      <w:pPr>
        <w:jc w:val="both"/>
        <w:rPr>
          <w:rFonts w:ascii="Times New Roman" w:hAnsi="Times New Roman" w:cs="Times New Roman"/>
        </w:rPr>
      </w:pPr>
      <w:r w:rsidRPr="00AD5891">
        <w:rPr>
          <w:rFonts w:ascii="Times New Roman" w:hAnsi="Times New Roman" w:cs="Times New Roman" w:hint="eastAsia"/>
        </w:rPr>
        <w:t>關鍵詞：</w:t>
      </w:r>
      <w:r w:rsidRPr="00AD5891">
        <w:rPr>
          <w:rFonts w:ascii="Times New Roman" w:hAnsi="Times New Roman" w:cs="Times New Roman" w:hint="eastAsia"/>
        </w:rPr>
        <w:t>Schirmer</w:t>
      </w:r>
      <w:r>
        <w:rPr>
          <w:rFonts w:ascii="Times New Roman" w:hAnsi="Times New Roman" w:cs="Times New Roman" w:hint="eastAsia"/>
        </w:rPr>
        <w:t>氏</w:t>
      </w:r>
      <w:r w:rsidRPr="00AD5891">
        <w:rPr>
          <w:rFonts w:ascii="Times New Roman" w:hAnsi="Times New Roman" w:cs="Times New Roman" w:hint="eastAsia"/>
        </w:rPr>
        <w:t>測試</w:t>
      </w:r>
      <w:r>
        <w:rPr>
          <w:rFonts w:asciiTheme="minorEastAsia" w:hAnsiTheme="minorEastAsia" w:cs="Times New Roman" w:hint="eastAsia"/>
        </w:rPr>
        <w:t>、</w:t>
      </w:r>
      <w:r w:rsidRPr="00AD5891">
        <w:rPr>
          <w:rFonts w:ascii="Times New Roman" w:hAnsi="Times New Roman" w:cs="Times New Roman" w:hint="eastAsia"/>
        </w:rPr>
        <w:t>乾眼症</w:t>
      </w:r>
      <w:r w:rsidRPr="00AD5891">
        <w:rPr>
          <w:rFonts w:ascii="Times New Roman" w:hAnsi="Times New Roman" w:cs="Times New Roman" w:hint="eastAsia"/>
        </w:rPr>
        <w:t>(DES)</w:t>
      </w:r>
      <w:r>
        <w:rPr>
          <w:rFonts w:ascii="新細明體" w:eastAsia="新細明體" w:hAnsi="新細明體" w:cs="Times New Roman" w:hint="eastAsia"/>
        </w:rPr>
        <w:t>、</w:t>
      </w:r>
      <w:r w:rsidRPr="00AD5891">
        <w:rPr>
          <w:rFonts w:ascii="Times New Roman" w:hAnsi="Times New Roman" w:cs="Times New Roman" w:hint="eastAsia"/>
        </w:rPr>
        <w:t>口乾</w:t>
      </w:r>
      <w:r>
        <w:rPr>
          <w:rFonts w:ascii="新細明體" w:eastAsia="新細明體" w:hAnsi="新細明體" w:cs="Times New Roman" w:hint="eastAsia"/>
        </w:rPr>
        <w:t>、</w:t>
      </w:r>
      <w:r w:rsidRPr="00AD5891">
        <w:rPr>
          <w:rFonts w:ascii="Times New Roman" w:hAnsi="Times New Roman" w:cs="Times New Roman" w:hint="eastAsia"/>
        </w:rPr>
        <w:t>唾液腺受損</w:t>
      </w:r>
      <w:r>
        <w:rPr>
          <w:rFonts w:asciiTheme="minorEastAsia" w:hAnsiTheme="minorEastAsia" w:cs="Times New Roman" w:hint="eastAsia"/>
        </w:rPr>
        <w:t>、</w:t>
      </w:r>
      <w:proofErr w:type="gramStart"/>
      <w:r w:rsidRPr="00AD5891">
        <w:rPr>
          <w:rFonts w:ascii="Times New Roman" w:hAnsi="Times New Roman" w:cs="Times New Roman" w:hint="eastAsia"/>
        </w:rPr>
        <w:t>乾燥</w:t>
      </w:r>
      <w:r>
        <w:rPr>
          <w:rFonts w:ascii="Times New Roman" w:hAnsi="Times New Roman" w:cs="Times New Roman" w:hint="eastAsia"/>
        </w:rPr>
        <w:t>症候群</w:t>
      </w:r>
      <w:proofErr w:type="gramEnd"/>
      <w:r>
        <w:rPr>
          <w:rFonts w:ascii="Times New Roman" w:hAnsi="Times New Roman" w:cs="Times New Roman" w:hint="eastAsia"/>
        </w:rPr>
        <w:t>。</w:t>
      </w:r>
      <w:r>
        <w:rPr>
          <w:rFonts w:ascii="Times New Roman" w:hAnsi="Times New Roman" w:cs="Times New Roman" w:hint="eastAsia"/>
        </w:rPr>
        <w:t xml:space="preserve"> </w:t>
      </w:r>
    </w:p>
    <w:p w14:paraId="02B615C9" w14:textId="1E6E6CE8" w:rsidR="00AD5891" w:rsidRDefault="00AD5891" w:rsidP="0089472C">
      <w:pPr>
        <w:jc w:val="both"/>
        <w:rPr>
          <w:rFonts w:ascii="Times New Roman" w:hAnsi="Times New Roman" w:cs="Times New Roman"/>
        </w:rPr>
      </w:pPr>
    </w:p>
    <w:p w14:paraId="0D54C331" w14:textId="07D0E281" w:rsidR="00AD5891" w:rsidRDefault="00AD5891" w:rsidP="0089472C">
      <w:pPr>
        <w:jc w:val="both"/>
        <w:rPr>
          <w:rFonts w:ascii="Times New Roman" w:hAnsi="Times New Roman" w:cs="Times New Roman"/>
        </w:rPr>
      </w:pPr>
    </w:p>
    <w:p w14:paraId="738E2F13" w14:textId="77777777" w:rsidR="00AD5891" w:rsidRPr="0089472C" w:rsidRDefault="00AD5891" w:rsidP="0089472C">
      <w:pPr>
        <w:jc w:val="both"/>
        <w:rPr>
          <w:rFonts w:ascii="Times New Roman" w:hAnsi="Times New Roman" w:cs="Times New Roman"/>
        </w:rPr>
      </w:pPr>
    </w:p>
    <w:sectPr w:rsidR="00AD5891" w:rsidRPr="0089472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B740" w14:textId="77777777" w:rsidR="004F6761" w:rsidRDefault="004F6761">
      <w:r>
        <w:separator/>
      </w:r>
    </w:p>
  </w:endnote>
  <w:endnote w:type="continuationSeparator" w:id="0">
    <w:p w14:paraId="2CD39866" w14:textId="77777777" w:rsidR="004F6761" w:rsidRDefault="004F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08280"/>
      <w:docPartObj>
        <w:docPartGallery w:val="Page Numbers (Bottom of Page)"/>
        <w:docPartUnique/>
      </w:docPartObj>
    </w:sdtPr>
    <w:sdtContent>
      <w:p w14:paraId="6BFD951A" w14:textId="77777777" w:rsidR="00392978" w:rsidRDefault="009965D7">
        <w:pPr>
          <w:pStyle w:val="a3"/>
          <w:jc w:val="center"/>
        </w:pPr>
        <w:r>
          <w:fldChar w:fldCharType="begin"/>
        </w:r>
        <w:r>
          <w:instrText>PAGE   \* MERGEFORMAT</w:instrText>
        </w:r>
        <w:r>
          <w:fldChar w:fldCharType="separate"/>
        </w:r>
        <w:r w:rsidRPr="0046309E">
          <w:t>3</w:t>
        </w:r>
        <w:r>
          <w:fldChar w:fldCharType="end"/>
        </w:r>
      </w:p>
    </w:sdtContent>
  </w:sdt>
  <w:p w14:paraId="7A4DF3D6" w14:textId="77777777" w:rsidR="00392978"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F2EA" w14:textId="77777777" w:rsidR="004F6761" w:rsidRDefault="004F6761">
      <w:r>
        <w:separator/>
      </w:r>
    </w:p>
  </w:footnote>
  <w:footnote w:type="continuationSeparator" w:id="0">
    <w:p w14:paraId="7F76E657" w14:textId="77777777" w:rsidR="004F6761" w:rsidRDefault="004F6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D3A3D"/>
    <w:multiLevelType w:val="hybridMultilevel"/>
    <w:tmpl w:val="A21C79B6"/>
    <w:lvl w:ilvl="0" w:tplc="792AD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3741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86"/>
    <w:rsid w:val="000A16FC"/>
    <w:rsid w:val="000A3785"/>
    <w:rsid w:val="00155D0D"/>
    <w:rsid w:val="001662A9"/>
    <w:rsid w:val="00335794"/>
    <w:rsid w:val="00394F89"/>
    <w:rsid w:val="003D107D"/>
    <w:rsid w:val="004B6F86"/>
    <w:rsid w:val="004F6761"/>
    <w:rsid w:val="00797461"/>
    <w:rsid w:val="007C53C4"/>
    <w:rsid w:val="00816706"/>
    <w:rsid w:val="0089472C"/>
    <w:rsid w:val="008E2DF2"/>
    <w:rsid w:val="008F7A9B"/>
    <w:rsid w:val="00920C76"/>
    <w:rsid w:val="00935681"/>
    <w:rsid w:val="009965D7"/>
    <w:rsid w:val="009E38FC"/>
    <w:rsid w:val="00AD5891"/>
    <w:rsid w:val="00DC5879"/>
    <w:rsid w:val="00E1384C"/>
    <w:rsid w:val="00E7746C"/>
    <w:rsid w:val="00EC0DB5"/>
    <w:rsid w:val="00F87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1F1C1"/>
  <w15:chartTrackingRefBased/>
  <w15:docId w15:val="{C41DDEC8-1708-492F-8DED-B99166A7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F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B6F86"/>
    <w:pPr>
      <w:tabs>
        <w:tab w:val="center" w:pos="4153"/>
        <w:tab w:val="right" w:pos="8306"/>
      </w:tabs>
      <w:snapToGrid w:val="0"/>
    </w:pPr>
    <w:rPr>
      <w:sz w:val="20"/>
      <w:szCs w:val="20"/>
    </w:rPr>
  </w:style>
  <w:style w:type="character" w:customStyle="1" w:styleId="a4">
    <w:name w:val="頁尾 字元"/>
    <w:basedOn w:val="a0"/>
    <w:link w:val="a3"/>
    <w:uiPriority w:val="99"/>
    <w:rsid w:val="004B6F86"/>
    <w:rPr>
      <w:sz w:val="20"/>
      <w:szCs w:val="20"/>
    </w:rPr>
  </w:style>
  <w:style w:type="character" w:customStyle="1" w:styleId="mainproject51">
    <w:name w:val="main_project51"/>
    <w:basedOn w:val="a0"/>
    <w:rsid w:val="004B6F86"/>
    <w:rPr>
      <w:color w:val="333333"/>
    </w:rPr>
  </w:style>
  <w:style w:type="paragraph" w:styleId="a5">
    <w:name w:val="header"/>
    <w:basedOn w:val="a"/>
    <w:link w:val="a6"/>
    <w:uiPriority w:val="99"/>
    <w:unhideWhenUsed/>
    <w:rsid w:val="00E1384C"/>
    <w:pPr>
      <w:tabs>
        <w:tab w:val="center" w:pos="4153"/>
        <w:tab w:val="right" w:pos="8306"/>
      </w:tabs>
      <w:snapToGrid w:val="0"/>
    </w:pPr>
    <w:rPr>
      <w:sz w:val="20"/>
      <w:szCs w:val="20"/>
    </w:rPr>
  </w:style>
  <w:style w:type="character" w:customStyle="1" w:styleId="a6">
    <w:name w:val="頁首 字元"/>
    <w:basedOn w:val="a0"/>
    <w:link w:val="a5"/>
    <w:uiPriority w:val="99"/>
    <w:rsid w:val="00E1384C"/>
    <w:rPr>
      <w:sz w:val="20"/>
      <w:szCs w:val="20"/>
    </w:rPr>
  </w:style>
  <w:style w:type="paragraph" w:styleId="a7">
    <w:name w:val="List Paragraph"/>
    <w:basedOn w:val="a"/>
    <w:uiPriority w:val="34"/>
    <w:qFormat/>
    <w:rsid w:val="007C53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159772">
      <w:bodyDiv w:val="1"/>
      <w:marLeft w:val="0"/>
      <w:marRight w:val="0"/>
      <w:marTop w:val="0"/>
      <w:marBottom w:val="0"/>
      <w:divBdr>
        <w:top w:val="none" w:sz="0" w:space="0" w:color="auto"/>
        <w:left w:val="none" w:sz="0" w:space="0" w:color="auto"/>
        <w:bottom w:val="none" w:sz="0" w:space="0" w:color="auto"/>
        <w:right w:val="none" w:sz="0" w:space="0" w:color="auto"/>
      </w:divBdr>
    </w:div>
    <w:div w:id="204945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7BA0-37EB-458D-A181-70305E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宜玲 林</dc:creator>
  <cp:keywords/>
  <dc:description/>
  <cp:lastModifiedBy>陳 杰</cp:lastModifiedBy>
  <cp:revision>13</cp:revision>
  <dcterms:created xsi:type="dcterms:W3CDTF">2023-02-09T12:03:00Z</dcterms:created>
  <dcterms:modified xsi:type="dcterms:W3CDTF">2023-03-30T08:52:00Z</dcterms:modified>
</cp:coreProperties>
</file>