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B77C5" w14:textId="77777777" w:rsidR="006371D4" w:rsidRDefault="00606621" w:rsidP="00B25EDA">
      <w:pPr>
        <w:pStyle w:val="Body"/>
        <w:jc w:val="center"/>
        <w:rPr>
          <w:b/>
          <w:bCs/>
        </w:rPr>
      </w:pPr>
      <w:bookmarkStart w:id="0" w:name="_Hlk114583554"/>
      <w:bookmarkEnd w:id="0"/>
      <w:r>
        <w:rPr>
          <w:b/>
          <w:bCs/>
        </w:rPr>
        <w:t xml:space="preserve">Supporting Information </w:t>
      </w:r>
    </w:p>
    <w:p w14:paraId="1F895ED6" w14:textId="77777777" w:rsidR="006371D4" w:rsidRDefault="006371D4" w:rsidP="00B25EDA">
      <w:pPr>
        <w:pStyle w:val="Body"/>
        <w:jc w:val="center"/>
        <w:rPr>
          <w:b/>
          <w:bCs/>
        </w:rPr>
      </w:pPr>
    </w:p>
    <w:p w14:paraId="36EED5F1" w14:textId="1ABEA9EB" w:rsidR="00606621" w:rsidRPr="00B25EDA" w:rsidRDefault="00606621" w:rsidP="00B25EDA">
      <w:pPr>
        <w:pStyle w:val="Body"/>
        <w:jc w:val="center"/>
        <w:rPr>
          <w:b/>
          <w:bCs/>
        </w:rPr>
      </w:pPr>
      <w:r w:rsidRPr="00B25EDA">
        <w:rPr>
          <w:b/>
          <w:bCs/>
          <w:i/>
          <w:iCs/>
        </w:rPr>
        <w:t>for</w:t>
      </w:r>
    </w:p>
    <w:p w14:paraId="03924630" w14:textId="77777777" w:rsidR="00606621" w:rsidRDefault="00606621" w:rsidP="00606621">
      <w:pPr>
        <w:pStyle w:val="Tableofcontents"/>
        <w:spacing w:line="240" w:lineRule="auto"/>
        <w:rPr>
          <w:i/>
          <w:iCs/>
        </w:rPr>
      </w:pPr>
    </w:p>
    <w:p w14:paraId="1B212307" w14:textId="7857C7EB" w:rsidR="00606621" w:rsidRPr="00816B25" w:rsidRDefault="00816B25" w:rsidP="00816B2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</w:pPr>
      <w:bookmarkStart w:id="1" w:name="OLE_LINK9"/>
      <w:r w:rsidRPr="00464F19">
        <w:rPr>
          <w:rFonts w:ascii="Times New Roman" w:hAnsi="Times New Roman" w:cs="Arial Unicode MS"/>
          <w:b/>
          <w:bCs/>
          <w:color w:val="FF0000"/>
          <w:kern w:val="0"/>
          <w:sz w:val="28"/>
          <w:szCs w:val="28"/>
          <w:u w:color="000000"/>
          <w:bdr w:val="nil"/>
          <w:lang w:val="en-GB"/>
        </w:rPr>
        <w:t>T</w:t>
      </w:r>
      <w:r w:rsidR="00931425" w:rsidRPr="00464F19">
        <w:rPr>
          <w:rFonts w:ascii="Times New Roman" w:hAnsi="Times New Roman" w:cs="Arial Unicode MS"/>
          <w:b/>
          <w:bCs/>
          <w:color w:val="FF0000"/>
          <w:kern w:val="0"/>
          <w:sz w:val="28"/>
          <w:szCs w:val="28"/>
          <w:u w:color="000000"/>
          <w:bdr w:val="nil"/>
          <w:lang w:val="en-GB"/>
        </w:rPr>
        <w:t>argeted</w:t>
      </w:r>
      <w:r w:rsidR="00931425" w:rsidRPr="009B2A2F">
        <w:rPr>
          <w:rFonts w:ascii="Times New Roman" w:hAnsi="Times New Roman" w:cs="Arial Unicode MS"/>
          <w:b/>
          <w:bCs/>
          <w:color w:val="C45911" w:themeColor="accent2" w:themeShade="BF"/>
          <w:kern w:val="0"/>
          <w:sz w:val="28"/>
          <w:szCs w:val="28"/>
          <w:u w:color="000000"/>
          <w:bdr w:val="nil"/>
          <w:lang w:val="en-GB"/>
        </w:rPr>
        <w:t xml:space="preserve"> </w:t>
      </w:r>
      <w:r w:rsidR="00931425"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 xml:space="preserve">regulation </w:t>
      </w:r>
      <w:r w:rsidR="00606621" w:rsidRPr="00606621"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>of senescence-associated secretory phenotype</w:t>
      </w:r>
      <w:bookmarkEnd w:id="1"/>
      <w:r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 xml:space="preserve"> </w:t>
      </w:r>
      <w:r w:rsidRPr="00464F19">
        <w:rPr>
          <w:rFonts w:ascii="Times New Roman" w:hAnsi="Times New Roman" w:cs="Arial Unicode MS"/>
          <w:b/>
          <w:bCs/>
          <w:color w:val="FF0000"/>
          <w:kern w:val="0"/>
          <w:sz w:val="28"/>
          <w:szCs w:val="28"/>
          <w:u w:color="000000"/>
          <w:bdr w:val="nil"/>
          <w:lang w:val="en-GB"/>
        </w:rPr>
        <w:t>with an aptamer-conjugated</w:t>
      </w:r>
      <w:r w:rsidRPr="00816B25"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 xml:space="preserve"> </w:t>
      </w:r>
      <w:bookmarkStart w:id="2" w:name="_Hlk133410066"/>
      <w:r w:rsidRPr="00816B25"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>activatable</w:t>
      </w:r>
      <w:bookmarkEnd w:id="2"/>
      <w:r w:rsidRPr="00816B25"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 xml:space="preserve"> </w:t>
      </w:r>
      <w:proofErr w:type="spellStart"/>
      <w:r w:rsidRPr="00816B25">
        <w:rPr>
          <w:rFonts w:ascii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bdr w:val="nil"/>
          <w:lang w:val="en-GB"/>
        </w:rPr>
        <w:t>senomorphic</w:t>
      </w:r>
      <w:proofErr w:type="spellEnd"/>
    </w:p>
    <w:p w14:paraId="763C1673" w14:textId="77777777" w:rsidR="0041135B" w:rsidRPr="00816B25" w:rsidRDefault="0041135B" w:rsidP="0041135B">
      <w:pPr>
        <w:rPr>
          <w:rFonts w:ascii="Times New Roman" w:hAnsi="Times New Roman" w:cs="Times New Roman"/>
          <w:kern w:val="26"/>
          <w:sz w:val="24"/>
          <w:szCs w:val="24"/>
          <w:lang w:val="en-GB"/>
        </w:rPr>
      </w:pPr>
    </w:p>
    <w:p w14:paraId="47FFBB51" w14:textId="77777777" w:rsidR="00B25EDA" w:rsidRPr="0041135B" w:rsidRDefault="00B25EDA" w:rsidP="00600209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  <w:lang w:val="en-GB"/>
        </w:rPr>
      </w:pPr>
    </w:p>
    <w:p w14:paraId="46CC1A9A" w14:textId="5FEDFC95" w:rsidR="006221A5" w:rsidRPr="00600209" w:rsidRDefault="006221A5" w:rsidP="00600209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</w:pPr>
      <w:r w:rsidRPr="00F05572">
        <w:rPr>
          <w:rFonts w:ascii="Times New Roman" w:eastAsia="宋体" w:hAnsi="Times New Roman" w:cs="Arial Unicode MS" w:hint="eastAsia"/>
          <w:b/>
          <w:bCs/>
          <w:color w:val="000000"/>
          <w:kern w:val="0"/>
          <w:sz w:val="24"/>
          <w:szCs w:val="24"/>
          <w:u w:color="000000"/>
          <w:bdr w:val="nil"/>
        </w:rPr>
        <w:t>T</w:t>
      </w:r>
      <w:r w:rsidRPr="00F05572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able S</w:t>
      </w:r>
      <w:r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1</w:t>
      </w:r>
      <w:r w:rsidRPr="00F05572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.</w:t>
      </w:r>
      <w:r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 xml:space="preserve"> </w:t>
      </w:r>
      <w:r w:rsidR="005A49D1"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>DNA sequences used in this</w:t>
      </w:r>
      <w:r w:rsidR="005A49D1" w:rsidRPr="00600209">
        <w:rPr>
          <w:rFonts w:ascii="Times New Roman" w:eastAsia="宋体" w:hAnsi="Times New Roman" w:cs="Arial Unicode MS" w:hint="eastAsia"/>
          <w:color w:val="000000"/>
          <w:kern w:val="0"/>
          <w:sz w:val="24"/>
          <w:szCs w:val="24"/>
          <w:u w:color="000000"/>
          <w:bdr w:val="nil"/>
        </w:rPr>
        <w:t xml:space="preserve"> </w:t>
      </w:r>
      <w:r w:rsidR="005A49D1"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>study</w:t>
      </w:r>
      <w:r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>.</w:t>
      </w:r>
    </w:p>
    <w:tbl>
      <w:tblPr>
        <w:tblW w:w="8295" w:type="dxa"/>
        <w:jc w:val="center"/>
        <w:tblBorders>
          <w:top w:val="single" w:sz="12" w:space="0" w:color="auto"/>
          <w:bottom w:val="single" w:sz="12" w:space="0" w:color="auto"/>
        </w:tblBorders>
        <w:tblLook w:val="04E0" w:firstRow="1" w:lastRow="1" w:firstColumn="1" w:lastColumn="0" w:noHBand="0" w:noVBand="1"/>
      </w:tblPr>
      <w:tblGrid>
        <w:gridCol w:w="2410"/>
        <w:gridCol w:w="5885"/>
      </w:tblGrid>
      <w:tr w:rsidR="008860A1" w:rsidRPr="00F05572" w14:paraId="514F37A7" w14:textId="77777777" w:rsidTr="00C11A17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F255BBE" w14:textId="62DFEB21" w:rsidR="008860A1" w:rsidRPr="00F05572" w:rsidRDefault="008860A1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6221A5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  <w:t>Name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0300D099" w14:textId="4FEE6BEA" w:rsidR="008860A1" w:rsidRPr="00F05572" w:rsidRDefault="008860A1" w:rsidP="008860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</w:pPr>
            <w:r w:rsidRPr="008860A1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Detailed sequence information</w:t>
            </w:r>
            <w:r w:rsidR="006768C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</w:t>
            </w:r>
            <w:r w:rsidR="006768C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</w:rPr>
              <w:t>(</w:t>
            </w:r>
            <w:r w:rsidR="006768C2"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5</w:t>
            </w:r>
            <w:r w:rsidR="006768C2"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’-3’</w:t>
            </w:r>
            <w:r w:rsidR="006768C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</w:rPr>
              <w:t>)</w:t>
            </w:r>
          </w:p>
        </w:tc>
      </w:tr>
      <w:tr w:rsidR="002670F6" w:rsidRPr="00F05572" w14:paraId="75D369EC" w14:textId="77777777" w:rsidTr="002670F6">
        <w:trPr>
          <w:trHeight w:val="454"/>
          <w:jc w:val="center"/>
        </w:trPr>
        <w:tc>
          <w:tcPr>
            <w:tcW w:w="2410" w:type="dxa"/>
            <w:shd w:val="clear" w:color="auto" w:fill="auto"/>
          </w:tcPr>
          <w:p w14:paraId="6716D2BE" w14:textId="4E49AA52" w:rsidR="002670F6" w:rsidRPr="00F05572" w:rsidRDefault="002670F6" w:rsidP="002670F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8"/>
                <w:bdr w:val="nil"/>
                <w:lang w:eastAsia="en-US"/>
              </w:rPr>
            </w:pPr>
            <w:r w:rsidRPr="002670F6">
              <w:rPr>
                <w:rFonts w:ascii="Times New Roman" w:hAnsi="Times New Roman" w:cs="Times New Roman"/>
                <w:sz w:val="24"/>
                <w:szCs w:val="28"/>
              </w:rPr>
              <w:t>N</w:t>
            </w:r>
            <w:r w:rsidRPr="002670F6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</w:t>
            </w:r>
            <w:r w:rsidRPr="002670F6">
              <w:rPr>
                <w:rFonts w:ascii="Times New Roman" w:hAnsi="Times New Roman" w:cs="Times New Roman"/>
                <w:sz w:val="24"/>
                <w:szCs w:val="28"/>
              </w:rPr>
              <w:t>-Aptamer</w:t>
            </w:r>
          </w:p>
        </w:tc>
        <w:tc>
          <w:tcPr>
            <w:tcW w:w="5885" w:type="dxa"/>
            <w:shd w:val="clear" w:color="auto" w:fill="auto"/>
          </w:tcPr>
          <w:p w14:paraId="1417F309" w14:textId="2675B8FE" w:rsidR="002670F6" w:rsidRPr="00F05572" w:rsidRDefault="002670F6" w:rsidP="003848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N</w:t>
            </w:r>
            <w:r w:rsidRP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vertAlign w:val="subscript"/>
                <w:lang w:eastAsia="en-US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-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AGGATAGGGGGTAGCTCGGTCGTGTTTTTGGG</w:t>
            </w:r>
            <w:r w:rsid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TTGTTTGGTGGGTCTTCTG</w:t>
            </w:r>
          </w:p>
        </w:tc>
      </w:tr>
      <w:tr w:rsidR="002670F6" w:rsidRPr="00F05572" w14:paraId="3695CC2A" w14:textId="77777777" w:rsidTr="002670F6">
        <w:trPr>
          <w:trHeight w:val="454"/>
          <w:jc w:val="center"/>
        </w:trPr>
        <w:tc>
          <w:tcPr>
            <w:tcW w:w="2410" w:type="dxa"/>
            <w:tcBorders>
              <w:bottom w:val="nil"/>
            </w:tcBorders>
            <w:shd w:val="clear" w:color="auto" w:fill="auto"/>
          </w:tcPr>
          <w:p w14:paraId="4B28BD8A" w14:textId="5325C11B" w:rsidR="002670F6" w:rsidRPr="00F05572" w:rsidRDefault="002670F6" w:rsidP="002670F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8"/>
                <w:bdr w:val="nil"/>
                <w:lang w:eastAsia="en-US"/>
              </w:rPr>
            </w:pPr>
            <w:r w:rsidRPr="002670F6">
              <w:rPr>
                <w:rFonts w:ascii="Times New Roman" w:hAnsi="Times New Roman" w:cs="Times New Roman"/>
                <w:sz w:val="24"/>
                <w:szCs w:val="28"/>
              </w:rPr>
              <w:t>N</w:t>
            </w:r>
            <w:r w:rsidRPr="002670F6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</w:t>
            </w:r>
            <w:r w:rsidRPr="002670F6">
              <w:rPr>
                <w:rFonts w:ascii="Times New Roman" w:hAnsi="Times New Roman" w:cs="Times New Roman"/>
                <w:sz w:val="24"/>
                <w:szCs w:val="28"/>
              </w:rPr>
              <w:t>-Aptamer-Cy5</w:t>
            </w:r>
          </w:p>
        </w:tc>
        <w:tc>
          <w:tcPr>
            <w:tcW w:w="5885" w:type="dxa"/>
            <w:tcBorders>
              <w:bottom w:val="nil"/>
            </w:tcBorders>
            <w:shd w:val="clear" w:color="auto" w:fill="auto"/>
          </w:tcPr>
          <w:p w14:paraId="0C8A7421" w14:textId="6C839BDF" w:rsidR="002670F6" w:rsidRPr="00F05572" w:rsidRDefault="002670F6" w:rsidP="003848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N</w:t>
            </w:r>
            <w:r w:rsidRP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vertAlign w:val="subscript"/>
                <w:lang w:eastAsia="en-US"/>
              </w:rPr>
              <w:t>3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-AGGATAGGGGGTAGCTCGGTCGTGTTTTTGGG</w:t>
            </w:r>
            <w:r w:rsid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TTGTTTGGTGGGTCTTCTG-Cy5</w:t>
            </w:r>
          </w:p>
        </w:tc>
      </w:tr>
      <w:tr w:rsidR="002670F6" w:rsidRPr="00F05572" w14:paraId="75AAF322" w14:textId="77777777" w:rsidTr="002670F6">
        <w:trPr>
          <w:trHeight w:val="454"/>
          <w:jc w:val="center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BC62740" w14:textId="1D567EB7" w:rsidR="002670F6" w:rsidRPr="00F05572" w:rsidRDefault="002670F6" w:rsidP="002670F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8"/>
                <w:bdr w:val="nil"/>
                <w:lang w:eastAsia="en-US"/>
              </w:rPr>
            </w:pPr>
            <w:r w:rsidRPr="002670F6">
              <w:rPr>
                <w:rFonts w:ascii="Times New Roman" w:hAnsi="Times New Roman" w:cs="Times New Roman"/>
                <w:sz w:val="24"/>
                <w:szCs w:val="28"/>
              </w:rPr>
              <w:t>N</w:t>
            </w:r>
            <w:r w:rsidRPr="002670F6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</w:t>
            </w:r>
            <w:r w:rsidRPr="002670F6">
              <w:rPr>
                <w:rFonts w:ascii="Times New Roman" w:hAnsi="Times New Roman" w:cs="Times New Roman"/>
                <w:sz w:val="24"/>
                <w:szCs w:val="28"/>
              </w:rPr>
              <w:t>-Control DNA-Cy5</w:t>
            </w:r>
          </w:p>
        </w:tc>
        <w:tc>
          <w:tcPr>
            <w:tcW w:w="5885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044F6A3A" w14:textId="7547D137" w:rsidR="002670F6" w:rsidRPr="00F05572" w:rsidRDefault="002670F6" w:rsidP="003848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N</w:t>
            </w:r>
            <w:r w:rsidRP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vertAlign w:val="subscript"/>
                <w:lang w:eastAsia="en-US"/>
              </w:rPr>
              <w:t>3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-</w:t>
            </w:r>
            <w:r w:rsid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(T)</w:t>
            </w:r>
            <w:r w:rsid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</w:t>
            </w:r>
            <w:r w:rsidRP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vertAlign w:val="subscript"/>
                <w:lang w:eastAsia="en-US"/>
              </w:rPr>
              <w:t>51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-</w:t>
            </w:r>
            <w:r w:rsidR="0038480F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</w:t>
            </w:r>
            <w:r w:rsidRPr="002670F6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Cy5</w:t>
            </w:r>
          </w:p>
        </w:tc>
      </w:tr>
    </w:tbl>
    <w:p w14:paraId="7A477D16" w14:textId="77777777" w:rsidR="006221A5" w:rsidRDefault="006221A5" w:rsidP="00BA0554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hAnsi="Times New Roman" w:cs="Times New Roman"/>
          <w:sz w:val="24"/>
          <w:szCs w:val="24"/>
        </w:rPr>
      </w:pPr>
    </w:p>
    <w:p w14:paraId="4576716F" w14:textId="77777777" w:rsidR="0041135B" w:rsidRDefault="0041135B" w:rsidP="00BA0554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hAnsi="Times New Roman" w:cs="Times New Roman"/>
          <w:sz w:val="24"/>
          <w:szCs w:val="24"/>
        </w:rPr>
      </w:pPr>
    </w:p>
    <w:p w14:paraId="55753374" w14:textId="77777777" w:rsidR="00E842C7" w:rsidRDefault="00E842C7" w:rsidP="00BA0554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hAnsi="Times New Roman" w:cs="Times New Roman"/>
          <w:sz w:val="24"/>
          <w:szCs w:val="24"/>
        </w:rPr>
      </w:pPr>
    </w:p>
    <w:p w14:paraId="1D6296F4" w14:textId="77777777" w:rsidR="00E842C7" w:rsidRPr="0041135B" w:rsidRDefault="00E842C7" w:rsidP="00BA0554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hAnsi="Times New Roman" w:cs="Times New Roman"/>
          <w:sz w:val="24"/>
          <w:szCs w:val="24"/>
        </w:rPr>
      </w:pPr>
    </w:p>
    <w:p w14:paraId="221ABA67" w14:textId="057E9E56" w:rsidR="005A7272" w:rsidRPr="00600209" w:rsidRDefault="005A7272" w:rsidP="00600209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</w:pPr>
      <w:r w:rsidRPr="00F05572">
        <w:rPr>
          <w:rFonts w:ascii="Times New Roman" w:eastAsia="宋体" w:hAnsi="Times New Roman" w:cs="Arial Unicode MS" w:hint="eastAsia"/>
          <w:b/>
          <w:bCs/>
          <w:color w:val="000000"/>
          <w:kern w:val="0"/>
          <w:sz w:val="24"/>
          <w:szCs w:val="24"/>
          <w:u w:color="000000"/>
          <w:bdr w:val="nil"/>
        </w:rPr>
        <w:t>T</w:t>
      </w:r>
      <w:r w:rsidRPr="00F05572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able S</w:t>
      </w:r>
      <w:r w:rsidR="006221A5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2</w:t>
      </w:r>
      <w:r w:rsidRPr="00F05572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 xml:space="preserve">. </w:t>
      </w:r>
      <w:bookmarkStart w:id="3" w:name="_Hlk133172226"/>
      <w:r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 xml:space="preserve">HPLC procedures used </w:t>
      </w:r>
      <w:bookmarkEnd w:id="3"/>
      <w:r w:rsidR="00A413DA"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>in this study</w:t>
      </w:r>
      <w:r w:rsidRPr="00600209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>.</w:t>
      </w:r>
    </w:p>
    <w:tbl>
      <w:tblPr>
        <w:tblW w:w="8295" w:type="dxa"/>
        <w:jc w:val="center"/>
        <w:tblBorders>
          <w:top w:val="single" w:sz="12" w:space="0" w:color="auto"/>
          <w:bottom w:val="single" w:sz="12" w:space="0" w:color="auto"/>
        </w:tblBorders>
        <w:tblLook w:val="04E0" w:firstRow="1" w:lastRow="1" w:firstColumn="1" w:lastColumn="0" w:noHBand="0" w:noVBand="1"/>
      </w:tblPr>
      <w:tblGrid>
        <w:gridCol w:w="1567"/>
        <w:gridCol w:w="3457"/>
        <w:gridCol w:w="3271"/>
      </w:tblGrid>
      <w:tr w:rsidR="005A7272" w:rsidRPr="00F05572" w14:paraId="6434E607" w14:textId="77777777" w:rsidTr="004C4A96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66DD03D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proofErr w:type="spellStart"/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</w:rPr>
              <w:t>T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  <w:t>mie</w:t>
            </w:r>
            <w:proofErr w:type="spellEnd"/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/min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DDAB7A8" w14:textId="18A9C0C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Eluent 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A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(0.1</w:t>
            </w:r>
            <w:r w:rsidR="00524BCF">
              <w:t xml:space="preserve"> </w:t>
            </w:r>
            <w:r w:rsidR="00524BCF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M</w:t>
            </w:r>
            <w:r w:rsidR="00524BCF" w:rsidRPr="00524BCF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TEAA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AC49FD7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Eluent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 xml:space="preserve"> B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 xml:space="preserve"> (Acetonitrile)</w:t>
            </w:r>
          </w:p>
        </w:tc>
      </w:tr>
      <w:tr w:rsidR="005A7272" w:rsidRPr="00F05572" w14:paraId="62EFA69A" w14:textId="77777777" w:rsidTr="004C4A96">
        <w:trPr>
          <w:trHeight w:val="454"/>
          <w:jc w:val="center"/>
        </w:trPr>
        <w:tc>
          <w:tcPr>
            <w:tcW w:w="0" w:type="auto"/>
            <w:shd w:val="clear" w:color="auto" w:fill="auto"/>
          </w:tcPr>
          <w:p w14:paraId="5C697C2C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55CD97D3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9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5</w:t>
            </w: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14:paraId="4B464C73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5%</w:t>
            </w:r>
          </w:p>
        </w:tc>
      </w:tr>
      <w:tr w:rsidR="005A7272" w:rsidRPr="00F05572" w14:paraId="5ADF3772" w14:textId="77777777" w:rsidTr="004C4A96">
        <w:trPr>
          <w:trHeight w:val="454"/>
          <w:jc w:val="center"/>
        </w:trPr>
        <w:tc>
          <w:tcPr>
            <w:tcW w:w="0" w:type="auto"/>
            <w:shd w:val="clear" w:color="auto" w:fill="auto"/>
          </w:tcPr>
          <w:p w14:paraId="1ED73F15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429BDA00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9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5</w:t>
            </w: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14:paraId="700715E0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5%</w:t>
            </w:r>
          </w:p>
        </w:tc>
      </w:tr>
      <w:tr w:rsidR="005A7272" w:rsidRPr="00F05572" w14:paraId="493CD483" w14:textId="77777777" w:rsidTr="004C4A96">
        <w:trPr>
          <w:trHeight w:val="454"/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05F0108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4.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01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7B769F9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9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0</w:t>
            </w: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26935AB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1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0</w:t>
            </w: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%</w:t>
            </w:r>
          </w:p>
        </w:tc>
      </w:tr>
      <w:tr w:rsidR="005A7272" w:rsidRPr="00F05572" w14:paraId="1820CC5D" w14:textId="77777777" w:rsidTr="004C4A96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3DB174F0" w14:textId="77777777" w:rsidR="005A7272" w:rsidRPr="00F05572" w:rsidRDefault="005A7272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3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5BE002BD" w14:textId="4C0C0A89" w:rsidR="005A7272" w:rsidRPr="00F05572" w:rsidRDefault="0010322B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3</w:t>
            </w:r>
            <w:r w:rsidR="005A7272"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3BD5E78C" w14:textId="79BF867F" w:rsidR="005A7272" w:rsidRPr="00F05572" w:rsidRDefault="0010322B" w:rsidP="004C4A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6</w:t>
            </w:r>
            <w:r w:rsidR="005A7272"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5</w:t>
            </w:r>
            <w:r w:rsidR="005A7272"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%</w:t>
            </w:r>
          </w:p>
        </w:tc>
      </w:tr>
    </w:tbl>
    <w:p w14:paraId="47E43EC1" w14:textId="77777777" w:rsidR="00DA5249" w:rsidRDefault="00DA5249" w:rsidP="00BA0554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B641A7E" w14:textId="77777777" w:rsidR="0041135B" w:rsidRDefault="0041135B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634181E3" w14:textId="77777777" w:rsidR="0041135B" w:rsidRDefault="0041135B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4D8E52D2" w14:textId="77777777" w:rsidR="0041135B" w:rsidRDefault="0041135B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1562E89C" w14:textId="77777777" w:rsidR="00E842C7" w:rsidRDefault="00E842C7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3CB97116" w14:textId="77777777" w:rsidR="00E842C7" w:rsidRDefault="00E842C7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391657FE" w14:textId="77777777" w:rsidR="00E842C7" w:rsidRDefault="00E842C7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456A9733" w14:textId="77777777" w:rsidR="00E842C7" w:rsidRDefault="00E842C7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</w:pPr>
    </w:p>
    <w:p w14:paraId="4FC51B5D" w14:textId="1F81B1CA" w:rsidR="00F05572" w:rsidRPr="00F05572" w:rsidRDefault="00F05572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</w:pPr>
      <w:r w:rsidRPr="00F05572">
        <w:rPr>
          <w:rFonts w:ascii="Times New Roman" w:eastAsia="宋体" w:hAnsi="Times New Roman" w:cs="Arial Unicode MS" w:hint="eastAsia"/>
          <w:b/>
          <w:bCs/>
          <w:color w:val="000000"/>
          <w:kern w:val="0"/>
          <w:sz w:val="24"/>
          <w:szCs w:val="24"/>
          <w:u w:color="000000"/>
          <w:bdr w:val="nil"/>
        </w:rPr>
        <w:t>T</w:t>
      </w:r>
      <w:r w:rsidRPr="00F05572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able S</w:t>
      </w:r>
      <w:r w:rsidR="00F76F50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>3</w:t>
      </w:r>
      <w:r w:rsidRPr="00F05572">
        <w:rPr>
          <w:rFonts w:ascii="Times New Roman" w:eastAsia="宋体" w:hAnsi="Times New Roman" w:cs="Arial Unicode MS"/>
          <w:b/>
          <w:bCs/>
          <w:color w:val="000000"/>
          <w:kern w:val="0"/>
          <w:sz w:val="24"/>
          <w:szCs w:val="24"/>
          <w:u w:color="000000"/>
          <w:bdr w:val="nil"/>
        </w:rPr>
        <w:t xml:space="preserve">. </w:t>
      </w:r>
      <w:r w:rsidRPr="00F05572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 xml:space="preserve">The primary DNA </w:t>
      </w:r>
      <w:bookmarkStart w:id="4" w:name="_Hlk133172212"/>
      <w:r w:rsidRPr="00F05572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>sequences</w:t>
      </w:r>
      <w:bookmarkEnd w:id="4"/>
      <w:r w:rsidRPr="00F05572"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  <w:t xml:space="preserve"> used in this work.</w:t>
      </w:r>
    </w:p>
    <w:tbl>
      <w:tblPr>
        <w:tblW w:w="8505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686"/>
        <w:gridCol w:w="3543"/>
      </w:tblGrid>
      <w:tr w:rsidR="00F05572" w:rsidRPr="00F05572" w14:paraId="2CB24489" w14:textId="77777777" w:rsidTr="004C4A96">
        <w:trPr>
          <w:trHeight w:val="454"/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57B7A3A3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</w:pP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  <w:t>Gene</w:t>
            </w:r>
          </w:p>
        </w:tc>
        <w:tc>
          <w:tcPr>
            <w:tcW w:w="368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3B0D90C9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</w:rPr>
              <w:t>F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  <w:t>orward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（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5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’-3’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）</w:t>
            </w:r>
          </w:p>
        </w:tc>
        <w:tc>
          <w:tcPr>
            <w:tcW w:w="354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1278506E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</w:rPr>
              <w:t>R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</w:rPr>
              <w:t>everse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（</w:t>
            </w:r>
            <w:r w:rsidRPr="00F05572">
              <w:rPr>
                <w:rFonts w:ascii="Times New Roman" w:eastAsia="黑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5’-3’</w:t>
            </w:r>
            <w:r w:rsidRPr="00F05572">
              <w:rPr>
                <w:rFonts w:ascii="Times New Roman" w:eastAsia="黑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）</w:t>
            </w:r>
          </w:p>
        </w:tc>
      </w:tr>
      <w:tr w:rsidR="00F05572" w:rsidRPr="00F05572" w14:paraId="3E195E3A" w14:textId="77777777" w:rsidTr="004C4A96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DFBF491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P16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5E22C60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GCTGCCCAACGCACCGAATA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0CD4693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ACCACCAGCGTGTCCA</w:t>
            </w:r>
          </w:p>
        </w:tc>
      </w:tr>
      <w:tr w:rsidR="00F05572" w:rsidRPr="00F05572" w14:paraId="064B13FD" w14:textId="77777777" w:rsidTr="004C4A96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E40B554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P21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37944B0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GACAGCAGAGGAAGACCATGTGGAC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E4CE071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GAGTGGTAGAAATCTGTCATGCTG</w:t>
            </w:r>
          </w:p>
        </w:tc>
      </w:tr>
      <w:tr w:rsidR="00F05572" w:rsidRPr="00F05572" w14:paraId="3659B4E4" w14:textId="77777777" w:rsidTr="004C4A96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94A8896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IL-6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B669466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CCAGGAGCCCAGCTATGAAC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957BF7A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CCCAGGGAGAAGGCAACTG</w:t>
            </w:r>
          </w:p>
        </w:tc>
      </w:tr>
      <w:tr w:rsidR="00F05572" w:rsidRPr="00F05572" w14:paraId="0620A82C" w14:textId="77777777" w:rsidTr="004C4A96">
        <w:trPr>
          <w:trHeight w:val="454"/>
          <w:jc w:val="center"/>
        </w:trPr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7D58D35C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I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L-1β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14:paraId="53B17BA3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C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TGTCCTGCGTGTTGAAAGA</w:t>
            </w:r>
          </w:p>
        </w:tc>
        <w:tc>
          <w:tcPr>
            <w:tcW w:w="3543" w:type="dxa"/>
            <w:tcBorders>
              <w:bottom w:val="nil"/>
            </w:tcBorders>
            <w:shd w:val="clear" w:color="auto" w:fill="auto"/>
            <w:vAlign w:val="center"/>
          </w:tcPr>
          <w:p w14:paraId="5AE108EF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T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TGGGTAATTTTTGGGATCTACA</w:t>
            </w:r>
          </w:p>
        </w:tc>
      </w:tr>
      <w:tr w:rsidR="00F05572" w:rsidRPr="00F05572" w14:paraId="447FE464" w14:textId="77777777" w:rsidTr="004C4A96">
        <w:trPr>
          <w:trHeight w:val="454"/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E05051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M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MP3</w:t>
            </w:r>
          </w:p>
        </w:tc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75ECF9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AGGGAACTTGAGCGTGAATC</w:t>
            </w:r>
          </w:p>
        </w:tc>
        <w:tc>
          <w:tcPr>
            <w:tcW w:w="35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10D31D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TCACTTGTCTGTTGCACACG</w:t>
            </w:r>
          </w:p>
        </w:tc>
      </w:tr>
      <w:tr w:rsidR="00F05572" w:rsidRPr="00F05572" w14:paraId="53617072" w14:textId="77777777" w:rsidTr="004C4A96">
        <w:trPr>
          <w:trHeight w:val="454"/>
          <w:jc w:val="center"/>
        </w:trPr>
        <w:tc>
          <w:tcPr>
            <w:tcW w:w="127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41ABD07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 w:hint="eastAsia"/>
                <w:kern w:val="0"/>
                <w:sz w:val="24"/>
                <w:szCs w:val="21"/>
                <w:bdr w:val="nil"/>
                <w:lang w:eastAsia="en-US"/>
              </w:rPr>
              <w:t>G</w:t>
            </w: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ADPH</w:t>
            </w:r>
          </w:p>
        </w:tc>
        <w:tc>
          <w:tcPr>
            <w:tcW w:w="36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0D2717C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GAAGGTGAAGGTCGGAGTC</w:t>
            </w:r>
          </w:p>
        </w:tc>
        <w:tc>
          <w:tcPr>
            <w:tcW w:w="35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45887E1" w14:textId="77777777" w:rsidR="00F05572" w:rsidRPr="00F05572" w:rsidRDefault="00F05572" w:rsidP="00F0557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</w:pPr>
            <w:r w:rsidRPr="00F05572">
              <w:rPr>
                <w:rFonts w:ascii="Times New Roman" w:eastAsia="宋体" w:hAnsi="Times New Roman" w:cs="Times New Roman"/>
                <w:kern w:val="0"/>
                <w:sz w:val="24"/>
                <w:szCs w:val="21"/>
                <w:bdr w:val="nil"/>
                <w:lang w:eastAsia="en-US"/>
              </w:rPr>
              <w:t>TTGAGGTCAATGAAGGGG</w:t>
            </w:r>
          </w:p>
        </w:tc>
      </w:tr>
    </w:tbl>
    <w:p w14:paraId="5C23979C" w14:textId="77777777" w:rsidR="00F05572" w:rsidRDefault="00F05572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</w:pPr>
    </w:p>
    <w:p w14:paraId="2023FBDB" w14:textId="77777777" w:rsidR="0041135B" w:rsidRPr="00F05572" w:rsidRDefault="0041135B" w:rsidP="00F05572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宋体" w:hAnsi="Times New Roman" w:cs="Arial Unicode MS"/>
          <w:color w:val="000000"/>
          <w:kern w:val="0"/>
          <w:sz w:val="24"/>
          <w:szCs w:val="24"/>
          <w:u w:color="000000"/>
          <w:bdr w:val="nil"/>
        </w:rPr>
      </w:pPr>
    </w:p>
    <w:p w14:paraId="54585C0B" w14:textId="77777777" w:rsidR="00681ACE" w:rsidRDefault="00681ACE" w:rsidP="0031128C">
      <w:pPr>
        <w:keepNext/>
        <w:jc w:val="center"/>
      </w:pPr>
    </w:p>
    <w:p w14:paraId="15888FB9" w14:textId="6C8F8A65" w:rsidR="00681ACE" w:rsidRDefault="00E559C5" w:rsidP="0031128C">
      <w:pPr>
        <w:keepNext/>
        <w:jc w:val="center"/>
      </w:pPr>
      <w:r w:rsidRPr="00E559C5">
        <w:rPr>
          <w:noProof/>
        </w:rPr>
        <w:drawing>
          <wp:inline distT="0" distB="0" distL="0" distR="0" wp14:anchorId="1C297193" wp14:editId="277A33C7">
            <wp:extent cx="5273690" cy="368046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9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FEC2" w14:textId="7B41DA81" w:rsidR="00AA0044" w:rsidRDefault="00AA0044" w:rsidP="00AA0044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AA0044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</w:t>
      </w:r>
      <w:r w:rsidR="0041135B">
        <w:rPr>
          <w:rFonts w:ascii="Times New Roman" w:hAnsi="Times New Roman" w:cs="Times New Roman"/>
          <w:b/>
          <w:bCs/>
          <w:kern w:val="0"/>
          <w:sz w:val="24"/>
          <w:szCs w:val="24"/>
        </w:rPr>
        <w:t>S1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5" w:name="_Hlk133240958"/>
      <w:r w:rsidR="003F7CB4" w:rsidRPr="003F7C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="003F7CB4" w:rsidRPr="003F7CB4">
        <w:rPr>
          <w:rFonts w:ascii="Times New Roman" w:hAnsi="Times New Roman" w:cs="Times New Roman"/>
          <w:kern w:val="0"/>
          <w:sz w:val="24"/>
          <w:szCs w:val="24"/>
        </w:rPr>
        <w:t xml:space="preserve">H NMR spectrum of compound </w:t>
      </w:r>
      <w:r w:rsidR="003F7CB4">
        <w:rPr>
          <w:rFonts w:ascii="Times New Roman" w:hAnsi="Times New Roman" w:cs="Times New Roman"/>
          <w:kern w:val="0"/>
          <w:sz w:val="24"/>
          <w:szCs w:val="24"/>
        </w:rPr>
        <w:t>2</w:t>
      </w:r>
      <w:r w:rsidR="003F7CB4" w:rsidRPr="003F7CB4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C21335B" w14:textId="77777777" w:rsidR="00DA207B" w:rsidRPr="00DA207B" w:rsidRDefault="00DA207B" w:rsidP="00DA207B"/>
    <w:bookmarkEnd w:id="5"/>
    <w:p w14:paraId="1A9D3A68" w14:textId="3D18B01A" w:rsidR="003F7CB4" w:rsidRDefault="00681ACE" w:rsidP="0031128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728BC52" wp14:editId="1B1ABA00">
            <wp:extent cx="5271870" cy="367919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93FE" w14:textId="4980520C" w:rsidR="003F7CB4" w:rsidRDefault="003F7CB4" w:rsidP="003F7CB4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3F7CB4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6" w:name="_Hlk133241070"/>
      <w:r w:rsidRPr="003F7C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C NMR spectrum of compound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2.</w:t>
      </w:r>
      <w:bookmarkEnd w:id="6"/>
    </w:p>
    <w:p w14:paraId="472ABD62" w14:textId="77777777" w:rsidR="00DA207B" w:rsidRPr="00DA207B" w:rsidRDefault="00DA207B" w:rsidP="00DA207B"/>
    <w:p w14:paraId="126D20A7" w14:textId="458B6174" w:rsidR="00464261" w:rsidRDefault="00681ACE" w:rsidP="0031128C">
      <w:pPr>
        <w:keepNext/>
        <w:jc w:val="center"/>
      </w:pPr>
      <w:r>
        <w:rPr>
          <w:noProof/>
        </w:rPr>
        <w:drawing>
          <wp:inline distT="0" distB="0" distL="0" distR="0" wp14:anchorId="0F267563" wp14:editId="307609E5">
            <wp:extent cx="5271870" cy="367919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6707" w14:textId="3E3AF058" w:rsidR="00464261" w:rsidRDefault="00464261" w:rsidP="00464261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46426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57E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64261">
        <w:rPr>
          <w:rFonts w:ascii="Times New Roman" w:hAnsi="Times New Roman" w:cs="Times New Roman"/>
          <w:sz w:val="24"/>
          <w:szCs w:val="24"/>
        </w:rPr>
        <w:t xml:space="preserve"> </w:t>
      </w:r>
      <w:r w:rsidRPr="0046426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D7A6069" w14:textId="77777777" w:rsidR="00DA207B" w:rsidRPr="00DA207B" w:rsidRDefault="00DA207B" w:rsidP="00DA207B"/>
    <w:p w14:paraId="24CBD74C" w14:textId="3363C158" w:rsidR="006C6FAA" w:rsidRDefault="00681ACE" w:rsidP="0031128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4FD22B1" wp14:editId="1D0EFCA3">
            <wp:extent cx="5271870" cy="367919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1407" w14:textId="3F7936DD" w:rsidR="00464261" w:rsidRDefault="006C6FAA" w:rsidP="006C6FAA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6C6FA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C6FA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3F7C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C NMR spectrum of compound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3.</w:t>
      </w:r>
    </w:p>
    <w:p w14:paraId="73289B11" w14:textId="77777777" w:rsidR="00DA207B" w:rsidRPr="00DA207B" w:rsidRDefault="00DA207B" w:rsidP="00DA207B"/>
    <w:p w14:paraId="3E9E9EBA" w14:textId="3D55E25C" w:rsidR="00257EB2" w:rsidRDefault="00A759BB" w:rsidP="0031128C">
      <w:pPr>
        <w:keepNext/>
        <w:jc w:val="center"/>
      </w:pPr>
      <w:r w:rsidRPr="00A759BB">
        <w:rPr>
          <w:noProof/>
        </w:rPr>
        <w:drawing>
          <wp:inline distT="0" distB="0" distL="0" distR="0" wp14:anchorId="4EBC3045" wp14:editId="6310A77C">
            <wp:extent cx="5274310" cy="36786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D65B" w14:textId="6B505347" w:rsidR="00257EB2" w:rsidRDefault="00257EB2" w:rsidP="00257EB2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257EB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57EB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46426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7002D27" w14:textId="77777777" w:rsidR="00DA207B" w:rsidRPr="00DA207B" w:rsidRDefault="00DA207B" w:rsidP="00DA207B"/>
    <w:p w14:paraId="69952A2C" w14:textId="56B5480E" w:rsidR="00257EB2" w:rsidRDefault="00A759BB" w:rsidP="0031128C">
      <w:pPr>
        <w:pStyle w:val="a7"/>
        <w:keepNext/>
        <w:jc w:val="center"/>
      </w:pPr>
      <w:r w:rsidRPr="00A759BB">
        <w:rPr>
          <w:noProof/>
        </w:rPr>
        <w:lastRenderedPageBreak/>
        <w:drawing>
          <wp:inline distT="0" distB="0" distL="0" distR="0" wp14:anchorId="2FDC14C5" wp14:editId="4C7FA8CF">
            <wp:extent cx="5274310" cy="394838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965D" w14:textId="7986C791" w:rsidR="00FE0E47" w:rsidRDefault="00257EB2" w:rsidP="00257EB2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257EB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57EB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3F7C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C NMR spectrum of compound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4.</w:t>
      </w:r>
    </w:p>
    <w:p w14:paraId="22D690F2" w14:textId="77777777" w:rsidR="00DA207B" w:rsidRPr="00DA207B" w:rsidRDefault="00DA207B" w:rsidP="00DA207B"/>
    <w:p w14:paraId="0D982EE0" w14:textId="322DEC64" w:rsidR="00257EB2" w:rsidRDefault="00A759BB" w:rsidP="0031128C">
      <w:pPr>
        <w:keepNext/>
        <w:jc w:val="center"/>
      </w:pPr>
      <w:r w:rsidRPr="00A759BB">
        <w:rPr>
          <w:noProof/>
        </w:rPr>
        <w:drawing>
          <wp:inline distT="0" distB="0" distL="0" distR="0" wp14:anchorId="3F8CABC5" wp14:editId="6AD8EAA9">
            <wp:extent cx="5274310" cy="3540333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DF7A" w14:textId="047E4AF8" w:rsidR="00257EB2" w:rsidRDefault="00257EB2" w:rsidP="00257EB2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257EB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57EB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46426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06926C17" w14:textId="77777777" w:rsidR="00DA207B" w:rsidRPr="00DA207B" w:rsidRDefault="00DA207B" w:rsidP="00DA207B"/>
    <w:p w14:paraId="3E9774FA" w14:textId="2DE2CD02" w:rsidR="00F453F5" w:rsidRDefault="00A759BB" w:rsidP="0031128C">
      <w:pPr>
        <w:keepNext/>
        <w:jc w:val="center"/>
      </w:pPr>
      <w:r w:rsidRPr="00A759BB">
        <w:rPr>
          <w:noProof/>
        </w:rPr>
        <w:lastRenderedPageBreak/>
        <w:drawing>
          <wp:inline distT="0" distB="0" distL="0" distR="0" wp14:anchorId="34A2DD86" wp14:editId="47488232">
            <wp:extent cx="5274310" cy="368089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9981" w14:textId="5E732337" w:rsidR="00F453F5" w:rsidRDefault="00F453F5" w:rsidP="00F453F5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31128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1128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3F7C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3F7CB4">
        <w:rPr>
          <w:rFonts w:ascii="Times New Roman" w:hAnsi="Times New Roman" w:cs="Times New Roman"/>
          <w:kern w:val="0"/>
          <w:sz w:val="24"/>
          <w:szCs w:val="24"/>
        </w:rPr>
        <w:t>C NMR spectrum of compound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5.</w:t>
      </w:r>
    </w:p>
    <w:p w14:paraId="03C72FD8" w14:textId="4F3FC747" w:rsidR="00AA0044" w:rsidRDefault="00AA0044" w:rsidP="00AA0044"/>
    <w:p w14:paraId="5CCCE148" w14:textId="3AEB75FA" w:rsidR="003214E8" w:rsidRDefault="003214E8" w:rsidP="00AA0044"/>
    <w:p w14:paraId="7619C418" w14:textId="77777777" w:rsidR="003214E8" w:rsidRDefault="003214E8" w:rsidP="00AA0044"/>
    <w:p w14:paraId="0C4E0B83" w14:textId="77777777" w:rsidR="00A36EB6" w:rsidRDefault="00A36EB6" w:rsidP="00A36EB6">
      <w:pPr>
        <w:keepNext/>
        <w:widowControl/>
        <w:pBdr>
          <w:top w:val="nil"/>
          <w:left w:val="nil"/>
          <w:bottom w:val="nil"/>
          <w:right w:val="nil"/>
          <w:between w:val="nil"/>
          <w:bar w:val="nil"/>
        </w:pBdr>
        <w:jc w:val="center"/>
      </w:pPr>
      <w:r>
        <w:rPr>
          <w:rFonts w:ascii="Times New Roman" w:eastAsia="宋体" w:hAnsi="Times New Roman" w:cs="Arial Unicode MS" w:hint="eastAsia"/>
          <w:noProof/>
          <w:color w:val="000000"/>
          <w:kern w:val="0"/>
          <w:sz w:val="24"/>
          <w:szCs w:val="24"/>
          <w:u w:color="000000"/>
          <w:bdr w:val="nil"/>
        </w:rPr>
        <w:drawing>
          <wp:inline distT="0" distB="0" distL="0" distR="0" wp14:anchorId="79314097" wp14:editId="6C88BD6D">
            <wp:extent cx="5074567" cy="20231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7" cy="20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6B4C" w14:textId="5D1AB651" w:rsidR="00A36EB6" w:rsidRPr="00D00C40" w:rsidRDefault="00A36EB6" w:rsidP="00A36EB6">
      <w:pPr>
        <w:pStyle w:val="a7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00C40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kern w:val="0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Pr="004B091F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A</w:t>
      </w:r>
      <w:r w:rsidRPr="004B091F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76740C">
        <w:rPr>
          <w:rFonts w:ascii="Times New Roman" w:hAnsi="Times New Roman" w:cs="Times New Roman"/>
          <w:kern w:val="0"/>
          <w:sz w:val="24"/>
          <w:szCs w:val="24"/>
        </w:rPr>
        <w:t xml:space="preserve"> HPLC purification profile of </w:t>
      </w:r>
      <w:r>
        <w:rPr>
          <w:rFonts w:ascii="Times New Roman" w:hAnsi="Times New Roman" w:cs="Times New Roman"/>
          <w:kern w:val="0"/>
          <w:sz w:val="24"/>
          <w:szCs w:val="24"/>
        </w:rPr>
        <w:t>Apt-H</w:t>
      </w:r>
      <w:r w:rsidRPr="004B091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SD.</w:t>
      </w:r>
      <w:r w:rsidRPr="004B091F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4B091F">
        <w:rPr>
          <w:rFonts w:ascii="Times New Roman" w:hAnsi="Times New Roman" w:cs="Times New Roman"/>
          <w:kern w:val="0"/>
          <w:sz w:val="24"/>
          <w:szCs w:val="24"/>
        </w:rPr>
        <w:t xml:space="preserve">) ESI-MS spectrum of </w:t>
      </w:r>
      <w:r>
        <w:rPr>
          <w:rFonts w:ascii="Times New Roman" w:hAnsi="Times New Roman" w:cs="Times New Roman"/>
          <w:kern w:val="0"/>
          <w:sz w:val="24"/>
          <w:szCs w:val="24"/>
        </w:rPr>
        <w:t>Apt-H</w:t>
      </w:r>
      <w:r w:rsidRPr="004B091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SD.</w:t>
      </w:r>
    </w:p>
    <w:p w14:paraId="424CF9C2" w14:textId="77777777" w:rsidR="00A36EB6" w:rsidRDefault="00A36EB6" w:rsidP="00A36EB6"/>
    <w:p w14:paraId="1E165554" w14:textId="251BB5DD" w:rsidR="00A36EB6" w:rsidRDefault="00955EA7" w:rsidP="00A36EB6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31CA2B9" wp14:editId="6C9B58F6">
            <wp:extent cx="2821793" cy="216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8664" w14:textId="0FCF9B16" w:rsidR="00955EA7" w:rsidRDefault="00A36EB6" w:rsidP="00A36EB6">
      <w:pPr>
        <w:pStyle w:val="a7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090631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kern w:val="0"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="00955EA7" w:rsidRPr="00B475C7">
        <w:rPr>
          <w:rFonts w:ascii="Times New Roman" w:hAnsi="Times New Roman" w:cs="Times New Roman"/>
          <w:kern w:val="0"/>
          <w:sz w:val="24"/>
          <w:szCs w:val="24"/>
        </w:rPr>
        <w:t>RT-qPCR qualification of the expression of p16, p21, and IL-1β at the mRNA level in proliferati</w:t>
      </w:r>
      <w:r w:rsidR="00955EA7">
        <w:rPr>
          <w:rFonts w:ascii="Times New Roman" w:hAnsi="Times New Roman" w:cs="Times New Roman"/>
          <w:kern w:val="0"/>
          <w:sz w:val="24"/>
          <w:szCs w:val="24"/>
        </w:rPr>
        <w:t>ng</w:t>
      </w:r>
      <w:r w:rsidR="00955EA7" w:rsidRPr="00B475C7">
        <w:rPr>
          <w:rFonts w:ascii="Times New Roman" w:hAnsi="Times New Roman" w:cs="Times New Roman"/>
          <w:kern w:val="0"/>
          <w:sz w:val="24"/>
          <w:szCs w:val="24"/>
        </w:rPr>
        <w:t xml:space="preserve"> BJ cells and senescent BJ cells</w:t>
      </w:r>
      <w:r w:rsidR="00955EA7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FAC93F7" w14:textId="77777777" w:rsidR="00A36EB6" w:rsidRPr="00782C94" w:rsidRDefault="00A36EB6" w:rsidP="00A36EB6">
      <w:pPr>
        <w:jc w:val="center"/>
      </w:pPr>
    </w:p>
    <w:p w14:paraId="5AB549BD" w14:textId="10134BF7" w:rsidR="00A36EB6" w:rsidRDefault="00955EA7" w:rsidP="00A36EB6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3CCF5F33" wp14:editId="1FDF8D30">
            <wp:extent cx="2821793" cy="21597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93" cy="21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8284" w14:textId="7A3D5C57" w:rsidR="00955EA7" w:rsidRPr="003172C0" w:rsidRDefault="00A36EB6" w:rsidP="00955EA7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  <w:r w:rsidRPr="00B475C7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41135B">
        <w:rPr>
          <w:rFonts w:ascii="Times New Roman" w:hAnsi="Times New Roman" w:cs="Times New Roman"/>
          <w:b/>
          <w:bCs/>
          <w:kern w:val="0"/>
          <w:sz w:val="24"/>
          <w:szCs w:val="24"/>
        </w:rPr>
        <w:t>11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="00955EA7" w:rsidRPr="003172C0">
        <w:rPr>
          <w:rFonts w:ascii="Times New Roman" w:hAnsi="Times New Roman" w:cs="Times New Roman"/>
          <w:kern w:val="0"/>
          <w:sz w:val="24"/>
          <w:szCs w:val="24"/>
        </w:rPr>
        <w:t>C</w:t>
      </w:r>
      <w:r w:rsidR="00793213">
        <w:rPr>
          <w:rFonts w:ascii="Times New Roman" w:hAnsi="Times New Roman" w:cs="Times New Roman"/>
          <w:kern w:val="0"/>
          <w:sz w:val="24"/>
          <w:szCs w:val="24"/>
        </w:rPr>
        <w:t>ell viability of</w:t>
      </w:r>
      <w:r w:rsidR="00955EA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93213">
        <w:rPr>
          <w:rFonts w:ascii="Times New Roman" w:hAnsi="Times New Roman" w:cs="Times New Roman"/>
          <w:kern w:val="0"/>
          <w:sz w:val="24"/>
          <w:szCs w:val="24"/>
        </w:rPr>
        <w:t>proliferating</w:t>
      </w:r>
      <w:r w:rsidR="00955EA7">
        <w:rPr>
          <w:rFonts w:ascii="Times New Roman" w:hAnsi="Times New Roman" w:cs="Times New Roman"/>
          <w:kern w:val="0"/>
          <w:sz w:val="24"/>
          <w:szCs w:val="24"/>
        </w:rPr>
        <w:t xml:space="preserve"> and senescent BJ</w:t>
      </w:r>
      <w:r w:rsidR="00955EA7" w:rsidRPr="003172C0">
        <w:rPr>
          <w:rFonts w:ascii="Times New Roman" w:hAnsi="Times New Roman" w:cs="Times New Roman"/>
          <w:kern w:val="0"/>
          <w:sz w:val="24"/>
          <w:szCs w:val="24"/>
        </w:rPr>
        <w:t xml:space="preserve"> cells</w:t>
      </w:r>
      <w:r w:rsidR="00793213">
        <w:rPr>
          <w:rFonts w:ascii="Times New Roman" w:hAnsi="Times New Roman" w:cs="Times New Roman"/>
          <w:kern w:val="0"/>
          <w:sz w:val="24"/>
          <w:szCs w:val="24"/>
        </w:rPr>
        <w:t xml:space="preserve"> after treatment with </w:t>
      </w:r>
      <w:r w:rsidR="00793213" w:rsidRPr="003172C0">
        <w:rPr>
          <w:rFonts w:ascii="Times New Roman" w:hAnsi="Times New Roman" w:cs="Times New Roman"/>
          <w:kern w:val="0"/>
          <w:sz w:val="24"/>
          <w:szCs w:val="24"/>
        </w:rPr>
        <w:t>Apt-H</w:t>
      </w:r>
      <w:r w:rsidR="00793213" w:rsidRPr="003172C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793213" w:rsidRPr="003172C0">
        <w:rPr>
          <w:rFonts w:ascii="Times New Roman" w:hAnsi="Times New Roman" w:cs="Times New Roman"/>
          <w:kern w:val="0"/>
          <w:sz w:val="24"/>
          <w:szCs w:val="24"/>
        </w:rPr>
        <w:t>SD</w:t>
      </w:r>
      <w:r w:rsidR="00793213" w:rsidRPr="003172C0">
        <w:t xml:space="preserve"> </w:t>
      </w:r>
      <w:r w:rsidR="00793213">
        <w:rPr>
          <w:rFonts w:ascii="Times New Roman" w:hAnsi="Times New Roman" w:cs="Times New Roman"/>
          <w:kern w:val="0"/>
          <w:sz w:val="24"/>
          <w:szCs w:val="24"/>
        </w:rPr>
        <w:t xml:space="preserve">at different </w:t>
      </w:r>
      <w:r w:rsidR="007D35AC">
        <w:rPr>
          <w:rFonts w:ascii="Times New Roman" w:hAnsi="Times New Roman" w:cs="Times New Roman"/>
          <w:kern w:val="0"/>
          <w:sz w:val="24"/>
          <w:szCs w:val="24"/>
        </w:rPr>
        <w:t>concentrations</w:t>
      </w:r>
      <w:r w:rsidR="00793213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7DABDC9" w14:textId="11B1F3FF" w:rsidR="00A36EB6" w:rsidRPr="00955EA7" w:rsidRDefault="00A36EB6" w:rsidP="00A36EB6">
      <w:pPr>
        <w:pStyle w:val="a7"/>
        <w:rPr>
          <w:rFonts w:ascii="Times New Roman" w:hAnsi="Times New Roman" w:cs="Times New Roman"/>
          <w:kern w:val="0"/>
          <w:sz w:val="24"/>
          <w:szCs w:val="24"/>
        </w:rPr>
      </w:pPr>
    </w:p>
    <w:p w14:paraId="1DAFB7F7" w14:textId="77777777" w:rsidR="00A36EB6" w:rsidRPr="00681ACE" w:rsidRDefault="00A36EB6" w:rsidP="00A36EB6"/>
    <w:p w14:paraId="51357ECB" w14:textId="77777777" w:rsidR="00A36EB6" w:rsidRPr="00A36EB6" w:rsidRDefault="00A36EB6" w:rsidP="00AA0044"/>
    <w:sectPr w:rsidR="00A36EB6" w:rsidRPr="00A36EB6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C14EB" w14:textId="77777777" w:rsidR="000301BA" w:rsidRDefault="000301BA" w:rsidP="00F05572">
      <w:r>
        <w:separator/>
      </w:r>
    </w:p>
  </w:endnote>
  <w:endnote w:type="continuationSeparator" w:id="0">
    <w:p w14:paraId="68C860BD" w14:textId="77777777" w:rsidR="000301BA" w:rsidRDefault="000301BA" w:rsidP="00F05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8961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48FB15" w14:textId="0FE5456F" w:rsidR="00CE3F1F" w:rsidRPr="00CE3F1F" w:rsidRDefault="00CE3F1F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E3F1F">
          <w:rPr>
            <w:rFonts w:ascii="Times New Roman" w:hAnsi="Times New Roman" w:cs="Times New Roman"/>
            <w:sz w:val="24"/>
            <w:szCs w:val="24"/>
          </w:rPr>
          <w:t>S</w:t>
        </w:r>
        <w:r w:rsidRPr="00CE3F1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E3F1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E3F1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E3F1F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CE3F1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1223BC3" w14:textId="77777777" w:rsidR="00CE3F1F" w:rsidRDefault="00CE3F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4695C" w14:textId="77777777" w:rsidR="000301BA" w:rsidRDefault="000301BA" w:rsidP="00F05572">
      <w:r>
        <w:separator/>
      </w:r>
    </w:p>
  </w:footnote>
  <w:footnote w:type="continuationSeparator" w:id="0">
    <w:p w14:paraId="44D8896D" w14:textId="77777777" w:rsidR="000301BA" w:rsidRDefault="000301BA" w:rsidP="00F05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DC"/>
    <w:rsid w:val="00000D02"/>
    <w:rsid w:val="000033A5"/>
    <w:rsid w:val="00007F66"/>
    <w:rsid w:val="000301BA"/>
    <w:rsid w:val="00037A5E"/>
    <w:rsid w:val="000515F9"/>
    <w:rsid w:val="0006457C"/>
    <w:rsid w:val="00064DAA"/>
    <w:rsid w:val="00073200"/>
    <w:rsid w:val="00075614"/>
    <w:rsid w:val="000848F4"/>
    <w:rsid w:val="00090631"/>
    <w:rsid w:val="00091A0C"/>
    <w:rsid w:val="000A7B21"/>
    <w:rsid w:val="0010322B"/>
    <w:rsid w:val="0012114E"/>
    <w:rsid w:val="0013734D"/>
    <w:rsid w:val="00152F95"/>
    <w:rsid w:val="00162EA2"/>
    <w:rsid w:val="001670D7"/>
    <w:rsid w:val="00170C1B"/>
    <w:rsid w:val="00183ED9"/>
    <w:rsid w:val="00186DC6"/>
    <w:rsid w:val="001A141E"/>
    <w:rsid w:val="001A1BF8"/>
    <w:rsid w:val="001A7C21"/>
    <w:rsid w:val="001B11A1"/>
    <w:rsid w:val="001B564D"/>
    <w:rsid w:val="001C2C22"/>
    <w:rsid w:val="001E4F99"/>
    <w:rsid w:val="00236769"/>
    <w:rsid w:val="00253D52"/>
    <w:rsid w:val="00255193"/>
    <w:rsid w:val="00257EB2"/>
    <w:rsid w:val="00263F73"/>
    <w:rsid w:val="002670F6"/>
    <w:rsid w:val="00281DFF"/>
    <w:rsid w:val="00284295"/>
    <w:rsid w:val="00284EE3"/>
    <w:rsid w:val="002D0765"/>
    <w:rsid w:val="002D6B6B"/>
    <w:rsid w:val="002E5FB7"/>
    <w:rsid w:val="002F5776"/>
    <w:rsid w:val="0031128C"/>
    <w:rsid w:val="003172C0"/>
    <w:rsid w:val="003214BF"/>
    <w:rsid w:val="003214E8"/>
    <w:rsid w:val="00354614"/>
    <w:rsid w:val="0038480F"/>
    <w:rsid w:val="003A2E79"/>
    <w:rsid w:val="003B0A82"/>
    <w:rsid w:val="003D68CE"/>
    <w:rsid w:val="003E6085"/>
    <w:rsid w:val="003E6F20"/>
    <w:rsid w:val="003E7E18"/>
    <w:rsid w:val="003F7CB4"/>
    <w:rsid w:val="00410DB6"/>
    <w:rsid w:val="0041135B"/>
    <w:rsid w:val="004251C8"/>
    <w:rsid w:val="0043604B"/>
    <w:rsid w:val="00442120"/>
    <w:rsid w:val="00453455"/>
    <w:rsid w:val="00464261"/>
    <w:rsid w:val="00464F19"/>
    <w:rsid w:val="0047462B"/>
    <w:rsid w:val="004A16C1"/>
    <w:rsid w:val="004A771C"/>
    <w:rsid w:val="004B091F"/>
    <w:rsid w:val="004C504F"/>
    <w:rsid w:val="00522E65"/>
    <w:rsid w:val="00524BCF"/>
    <w:rsid w:val="00537272"/>
    <w:rsid w:val="005413F1"/>
    <w:rsid w:val="00563BF5"/>
    <w:rsid w:val="0057209A"/>
    <w:rsid w:val="00575EDC"/>
    <w:rsid w:val="005A49D1"/>
    <w:rsid w:val="005A6D15"/>
    <w:rsid w:val="005A7272"/>
    <w:rsid w:val="005B3FB2"/>
    <w:rsid w:val="005C16C8"/>
    <w:rsid w:val="005F3C38"/>
    <w:rsid w:val="00600209"/>
    <w:rsid w:val="00606621"/>
    <w:rsid w:val="00620A82"/>
    <w:rsid w:val="006221A5"/>
    <w:rsid w:val="006272B2"/>
    <w:rsid w:val="006321EE"/>
    <w:rsid w:val="00636705"/>
    <w:rsid w:val="006371D4"/>
    <w:rsid w:val="0064091D"/>
    <w:rsid w:val="00647CDF"/>
    <w:rsid w:val="006768C2"/>
    <w:rsid w:val="00681ACE"/>
    <w:rsid w:val="0069076F"/>
    <w:rsid w:val="00693A9C"/>
    <w:rsid w:val="006C6FAA"/>
    <w:rsid w:val="006D3573"/>
    <w:rsid w:val="006D4BEB"/>
    <w:rsid w:val="006D7F7F"/>
    <w:rsid w:val="006F219A"/>
    <w:rsid w:val="006F7841"/>
    <w:rsid w:val="00717973"/>
    <w:rsid w:val="007274E6"/>
    <w:rsid w:val="0076740C"/>
    <w:rsid w:val="007775EB"/>
    <w:rsid w:val="00782C94"/>
    <w:rsid w:val="00790523"/>
    <w:rsid w:val="00793213"/>
    <w:rsid w:val="007C4AA3"/>
    <w:rsid w:val="007D35AC"/>
    <w:rsid w:val="007D4E7E"/>
    <w:rsid w:val="007E07A6"/>
    <w:rsid w:val="007E41A3"/>
    <w:rsid w:val="007E53EB"/>
    <w:rsid w:val="00800D32"/>
    <w:rsid w:val="0080376A"/>
    <w:rsid w:val="00816B25"/>
    <w:rsid w:val="008455D7"/>
    <w:rsid w:val="008600C9"/>
    <w:rsid w:val="00873165"/>
    <w:rsid w:val="008860A1"/>
    <w:rsid w:val="008B26B8"/>
    <w:rsid w:val="008C2D54"/>
    <w:rsid w:val="008C387A"/>
    <w:rsid w:val="008F6DEC"/>
    <w:rsid w:val="00901BF4"/>
    <w:rsid w:val="00912AE5"/>
    <w:rsid w:val="00913CF5"/>
    <w:rsid w:val="00917E43"/>
    <w:rsid w:val="009218B7"/>
    <w:rsid w:val="00921B7C"/>
    <w:rsid w:val="00930DF4"/>
    <w:rsid w:val="0093119C"/>
    <w:rsid w:val="00931425"/>
    <w:rsid w:val="00941FE4"/>
    <w:rsid w:val="00955EA7"/>
    <w:rsid w:val="00976E40"/>
    <w:rsid w:val="00982529"/>
    <w:rsid w:val="009A5C4C"/>
    <w:rsid w:val="009B18E2"/>
    <w:rsid w:val="009B2A2F"/>
    <w:rsid w:val="009D4CE8"/>
    <w:rsid w:val="009D4F24"/>
    <w:rsid w:val="009F5A7A"/>
    <w:rsid w:val="009F5BF4"/>
    <w:rsid w:val="009F6613"/>
    <w:rsid w:val="00A12803"/>
    <w:rsid w:val="00A15968"/>
    <w:rsid w:val="00A2644C"/>
    <w:rsid w:val="00A3507F"/>
    <w:rsid w:val="00A36EB6"/>
    <w:rsid w:val="00A408FF"/>
    <w:rsid w:val="00A413DA"/>
    <w:rsid w:val="00A57F68"/>
    <w:rsid w:val="00A67EB1"/>
    <w:rsid w:val="00A759BB"/>
    <w:rsid w:val="00A76809"/>
    <w:rsid w:val="00A95894"/>
    <w:rsid w:val="00AA0044"/>
    <w:rsid w:val="00AA33CF"/>
    <w:rsid w:val="00AB7BBB"/>
    <w:rsid w:val="00AD02FD"/>
    <w:rsid w:val="00AD723D"/>
    <w:rsid w:val="00B01F49"/>
    <w:rsid w:val="00B02CCE"/>
    <w:rsid w:val="00B0342C"/>
    <w:rsid w:val="00B06A98"/>
    <w:rsid w:val="00B1503A"/>
    <w:rsid w:val="00B16C2B"/>
    <w:rsid w:val="00B25EDA"/>
    <w:rsid w:val="00B34FEB"/>
    <w:rsid w:val="00B46815"/>
    <w:rsid w:val="00B475BE"/>
    <w:rsid w:val="00B475C7"/>
    <w:rsid w:val="00B80AB8"/>
    <w:rsid w:val="00B94EC6"/>
    <w:rsid w:val="00B9652B"/>
    <w:rsid w:val="00BA0554"/>
    <w:rsid w:val="00BA2F3E"/>
    <w:rsid w:val="00BA6180"/>
    <w:rsid w:val="00BB3D56"/>
    <w:rsid w:val="00BD05AB"/>
    <w:rsid w:val="00BD38A8"/>
    <w:rsid w:val="00BE2B50"/>
    <w:rsid w:val="00C065EC"/>
    <w:rsid w:val="00C14F91"/>
    <w:rsid w:val="00C1658E"/>
    <w:rsid w:val="00C3313C"/>
    <w:rsid w:val="00C34512"/>
    <w:rsid w:val="00C571B5"/>
    <w:rsid w:val="00C857A0"/>
    <w:rsid w:val="00CA1F6E"/>
    <w:rsid w:val="00CA2056"/>
    <w:rsid w:val="00CD73D5"/>
    <w:rsid w:val="00CE3F1F"/>
    <w:rsid w:val="00CF7E9E"/>
    <w:rsid w:val="00D00C40"/>
    <w:rsid w:val="00D06BBE"/>
    <w:rsid w:val="00D20064"/>
    <w:rsid w:val="00D329AC"/>
    <w:rsid w:val="00D405C6"/>
    <w:rsid w:val="00D6145A"/>
    <w:rsid w:val="00D72CB1"/>
    <w:rsid w:val="00D76E9C"/>
    <w:rsid w:val="00DA207B"/>
    <w:rsid w:val="00DA5249"/>
    <w:rsid w:val="00DB0BE4"/>
    <w:rsid w:val="00DB5623"/>
    <w:rsid w:val="00DC2B9D"/>
    <w:rsid w:val="00DC37B2"/>
    <w:rsid w:val="00DD20A0"/>
    <w:rsid w:val="00DE2F3F"/>
    <w:rsid w:val="00DF43AE"/>
    <w:rsid w:val="00E37264"/>
    <w:rsid w:val="00E47FA7"/>
    <w:rsid w:val="00E52223"/>
    <w:rsid w:val="00E559C5"/>
    <w:rsid w:val="00E842C7"/>
    <w:rsid w:val="00E86A91"/>
    <w:rsid w:val="00EB11AF"/>
    <w:rsid w:val="00EC49CD"/>
    <w:rsid w:val="00ED61B3"/>
    <w:rsid w:val="00EF5E23"/>
    <w:rsid w:val="00F05572"/>
    <w:rsid w:val="00F07967"/>
    <w:rsid w:val="00F10C9F"/>
    <w:rsid w:val="00F150ED"/>
    <w:rsid w:val="00F2158A"/>
    <w:rsid w:val="00F453F5"/>
    <w:rsid w:val="00F46C0F"/>
    <w:rsid w:val="00F76F50"/>
    <w:rsid w:val="00FB29DA"/>
    <w:rsid w:val="00FB6B1C"/>
    <w:rsid w:val="00FD4FE6"/>
    <w:rsid w:val="00FE06C2"/>
    <w:rsid w:val="00FE0E47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4E295"/>
  <w15:chartTrackingRefBased/>
  <w15:docId w15:val="{42BFC0A3-AE5E-498B-872C-322D021E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1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55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5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5572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600209"/>
    <w:rPr>
      <w:rFonts w:asciiTheme="majorHAnsi" w:eastAsia="黑体" w:hAnsiTheme="majorHAnsi" w:cstheme="majorBidi"/>
      <w:sz w:val="20"/>
      <w:szCs w:val="20"/>
    </w:rPr>
  </w:style>
  <w:style w:type="paragraph" w:customStyle="1" w:styleId="Body">
    <w:name w:val="Body"/>
    <w:link w:val="Body0"/>
    <w:rsid w:val="006066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Arial Unicode MS"/>
      <w:color w:val="000000"/>
      <w:kern w:val="0"/>
      <w:sz w:val="24"/>
      <w:szCs w:val="24"/>
      <w:u w:color="000000"/>
      <w:bdr w:val="nil"/>
    </w:rPr>
  </w:style>
  <w:style w:type="paragraph" w:customStyle="1" w:styleId="Title2">
    <w:name w:val="Title2"/>
    <w:rsid w:val="006066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u w:color="000000"/>
      <w:bdr w:val="nil"/>
    </w:rPr>
  </w:style>
  <w:style w:type="paragraph" w:customStyle="1" w:styleId="Tableofcontents">
    <w:name w:val="Table of contents"/>
    <w:rsid w:val="00606621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center"/>
    </w:pPr>
    <w:rPr>
      <w:rFonts w:ascii="Times New Roman" w:hAnsi="Times New Roman" w:cs="Arial Unicode MS"/>
      <w:b/>
      <w:bCs/>
      <w:color w:val="000000"/>
      <w:kern w:val="0"/>
      <w:sz w:val="24"/>
      <w:szCs w:val="24"/>
      <w:u w:color="000000"/>
      <w:bdr w:val="nil"/>
    </w:rPr>
  </w:style>
  <w:style w:type="paragraph" w:customStyle="1" w:styleId="Paragraph">
    <w:name w:val="Paragraph"/>
    <w:rsid w:val="00606621"/>
    <w:pPr>
      <w:pBdr>
        <w:top w:val="nil"/>
        <w:left w:val="nil"/>
        <w:bottom w:val="nil"/>
        <w:right w:val="nil"/>
        <w:between w:val="nil"/>
        <w:bar w:val="nil"/>
      </w:pBdr>
      <w:spacing w:before="120"/>
      <w:ind w:firstLine="720"/>
    </w:pPr>
    <w:rPr>
      <w:rFonts w:ascii="Times New Roman" w:hAnsi="Times New Roman" w:cs="Arial Unicode MS"/>
      <w:color w:val="000000"/>
      <w:kern w:val="0"/>
      <w:sz w:val="24"/>
      <w:szCs w:val="24"/>
      <w:u w:color="000000"/>
      <w:bdr w:val="nil"/>
    </w:rPr>
  </w:style>
  <w:style w:type="character" w:customStyle="1" w:styleId="Body0">
    <w:name w:val="Body 字符"/>
    <w:basedOn w:val="a0"/>
    <w:link w:val="Body"/>
    <w:rsid w:val="00606621"/>
    <w:rPr>
      <w:rFonts w:ascii="Times New Roman" w:hAnsi="Times New Roman" w:cs="Arial Unicode MS"/>
      <w:color w:val="000000"/>
      <w:kern w:val="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5FF09-CFB3-414D-8BBD-A90B67EE5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Yuqi</dc:creator>
  <cp:keywords/>
  <dc:description/>
  <cp:lastModifiedBy>jili li</cp:lastModifiedBy>
  <cp:revision>4</cp:revision>
  <dcterms:created xsi:type="dcterms:W3CDTF">2023-06-09T07:19:00Z</dcterms:created>
  <dcterms:modified xsi:type="dcterms:W3CDTF">2023-06-10T02:08:00Z</dcterms:modified>
</cp:coreProperties>
</file>