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Reviewer #2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enjoyed reading this clear and concise paper.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adding the word "physical" in the title. VWR is a non-invasive test to measure physical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performance in aging mice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- Added the word physical to the title as this is a physical assay.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also add a statement in the intro that says "VWR has been well characterized in the literature.." and cite a few groups who use VWR frequently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- This statement and citations where VWR was successfully used and discussed were added to the introduction.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Lastly, and I know this is stated in the conclusion, but consider moving the statement "archived data used for this study were from cross-sectional cohorts from four different age group...." to the methods section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- Added to the data analysis section of methods and edited some wording in that paragraph in the conclusion.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