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442" w:rsidRPr="00A61E63" w:rsidRDefault="002C2442" w:rsidP="001E2F79">
      <w:pPr>
        <w:jc w:val="both"/>
        <w:rPr>
          <w:rFonts w:ascii="Times New Roman" w:hAnsi="Times New Roman" w:cs="Times New Roman"/>
          <w:b/>
          <w:color w:val="FF0000"/>
          <w:sz w:val="24"/>
          <w:lang w:val="en-US"/>
        </w:rPr>
      </w:pPr>
      <w:r w:rsidRPr="00A61E63">
        <w:rPr>
          <w:rFonts w:ascii="Times New Roman" w:hAnsi="Times New Roman" w:cs="Times New Roman"/>
          <w:b/>
          <w:color w:val="FF0000"/>
          <w:sz w:val="24"/>
          <w:lang w:val="en-US"/>
        </w:rPr>
        <w:t xml:space="preserve">Exploring the Interplay of </w:t>
      </w:r>
      <w:proofErr w:type="spellStart"/>
      <w:r w:rsidRPr="00A61E63">
        <w:rPr>
          <w:rFonts w:ascii="Times New Roman" w:hAnsi="Times New Roman" w:cs="Times New Roman"/>
          <w:b/>
          <w:color w:val="FF0000"/>
          <w:sz w:val="24"/>
          <w:lang w:val="en-US"/>
        </w:rPr>
        <w:t>Leptin</w:t>
      </w:r>
      <w:proofErr w:type="spellEnd"/>
      <w:r w:rsidRPr="00A61E63">
        <w:rPr>
          <w:rFonts w:ascii="Times New Roman" w:hAnsi="Times New Roman" w:cs="Times New Roman"/>
          <w:b/>
          <w:color w:val="FF0000"/>
          <w:sz w:val="24"/>
          <w:lang w:val="en-US"/>
        </w:rPr>
        <w:t xml:space="preserve"> and Aging: Insights into the Role of Gut Microbiota</w:t>
      </w:r>
    </w:p>
    <w:p w:rsidR="001E2F79" w:rsidRPr="0043055C" w:rsidRDefault="001E2F79" w:rsidP="001E2F79">
      <w:pPr>
        <w:jc w:val="both"/>
        <w:rPr>
          <w:rFonts w:ascii="Times New Roman" w:hAnsi="Times New Roman" w:cs="Times New Roman"/>
          <w:color w:val="000000" w:themeColor="text1"/>
          <w:sz w:val="24"/>
          <w:szCs w:val="24"/>
        </w:rPr>
      </w:pPr>
      <w:r w:rsidRPr="007004F7">
        <w:rPr>
          <w:rFonts w:ascii="Times New Roman" w:hAnsi="Times New Roman" w:cs="Times New Roman"/>
          <w:b/>
          <w:color w:val="000000" w:themeColor="text1"/>
          <w:sz w:val="24"/>
          <w:szCs w:val="24"/>
          <w:lang w:val="en-US"/>
        </w:rPr>
        <w:t>Authors:</w:t>
      </w:r>
      <w:r w:rsidRPr="007004F7">
        <w:rPr>
          <w:rFonts w:ascii="Times New Roman" w:hAnsi="Times New Roman" w:cs="Times New Roman"/>
          <w:color w:val="000000" w:themeColor="text1"/>
          <w:sz w:val="24"/>
          <w:szCs w:val="24"/>
          <w:lang w:val="en-US"/>
        </w:rPr>
        <w:t xml:space="preserve"> Harish Rangareddy</w:t>
      </w:r>
      <w:r w:rsidR="00395150">
        <w:rPr>
          <w:rFonts w:ascii="Times New Roman" w:hAnsi="Times New Roman" w:cs="Times New Roman"/>
          <w:color w:val="000000" w:themeColor="text1"/>
          <w:sz w:val="24"/>
          <w:szCs w:val="24"/>
          <w:vertAlign w:val="superscript"/>
          <w:lang w:val="en-US"/>
        </w:rPr>
        <w:t>1</w:t>
      </w:r>
      <w:r w:rsidR="00A46F91">
        <w:rPr>
          <w:rFonts w:ascii="Times New Roman" w:hAnsi="Times New Roman" w:cs="Times New Roman"/>
          <w:color w:val="000000" w:themeColor="text1"/>
          <w:sz w:val="24"/>
          <w:szCs w:val="24"/>
          <w:vertAlign w:val="superscript"/>
          <w:lang w:val="en-US"/>
        </w:rPr>
        <w:t>*</w:t>
      </w:r>
      <w:r w:rsidRPr="007004F7">
        <w:rPr>
          <w:rFonts w:ascii="Times New Roman" w:hAnsi="Times New Roman" w:cs="Times New Roman"/>
          <w:color w:val="000000" w:themeColor="text1"/>
          <w:sz w:val="24"/>
          <w:szCs w:val="24"/>
          <w:lang w:val="en-US"/>
        </w:rPr>
        <w:t xml:space="preserve">, </w:t>
      </w:r>
      <w:proofErr w:type="spellStart"/>
      <w:r w:rsidRPr="007004F7">
        <w:rPr>
          <w:rFonts w:ascii="Times New Roman" w:hAnsi="Times New Roman" w:cs="Times New Roman"/>
          <w:color w:val="000000" w:themeColor="text1"/>
          <w:sz w:val="24"/>
          <w:szCs w:val="24"/>
          <w:lang w:val="en-US"/>
        </w:rPr>
        <w:t>Venkateshappa</w:t>
      </w:r>
      <w:proofErr w:type="spellEnd"/>
      <w:r w:rsidRPr="007004F7">
        <w:rPr>
          <w:rFonts w:ascii="Times New Roman" w:hAnsi="Times New Roman" w:cs="Times New Roman"/>
          <w:color w:val="000000" w:themeColor="text1"/>
          <w:sz w:val="24"/>
          <w:szCs w:val="24"/>
          <w:lang w:val="en-US"/>
        </w:rPr>
        <w:t xml:space="preserve"> C</w:t>
      </w:r>
      <w:r w:rsidR="00865E44">
        <w:rPr>
          <w:rFonts w:ascii="Times New Roman" w:hAnsi="Times New Roman" w:cs="Times New Roman"/>
          <w:color w:val="000000" w:themeColor="text1"/>
          <w:sz w:val="24"/>
          <w:szCs w:val="24"/>
          <w:lang w:val="en-US"/>
        </w:rPr>
        <w:t>hikkanarayanappa</w:t>
      </w:r>
      <w:r w:rsidR="00395150">
        <w:rPr>
          <w:rFonts w:ascii="Times New Roman" w:hAnsi="Times New Roman" w:cs="Times New Roman"/>
          <w:color w:val="000000" w:themeColor="text1"/>
          <w:sz w:val="24"/>
          <w:szCs w:val="24"/>
          <w:vertAlign w:val="superscript"/>
          <w:lang w:val="en-US"/>
        </w:rPr>
        <w:t>2</w:t>
      </w:r>
      <w:r w:rsidR="00395150">
        <w:rPr>
          <w:rFonts w:ascii="Times New Roman" w:hAnsi="Times New Roman" w:cs="Times New Roman"/>
          <w:sz w:val="24"/>
          <w:szCs w:val="24"/>
          <w:lang w:val="en-US"/>
        </w:rPr>
        <w:t xml:space="preserve">, </w:t>
      </w:r>
      <w:proofErr w:type="spellStart"/>
      <w:r w:rsidR="00395150" w:rsidRPr="007004F7">
        <w:rPr>
          <w:rFonts w:ascii="Times New Roman" w:hAnsi="Times New Roman" w:cs="Times New Roman"/>
          <w:color w:val="000000" w:themeColor="text1"/>
          <w:sz w:val="24"/>
          <w:szCs w:val="24"/>
          <w:lang w:val="en-US"/>
        </w:rPr>
        <w:t>Rajhi</w:t>
      </w:r>
      <w:proofErr w:type="spellEnd"/>
      <w:r w:rsidR="00395150" w:rsidRPr="007004F7">
        <w:rPr>
          <w:rFonts w:ascii="Times New Roman" w:hAnsi="Times New Roman" w:cs="Times New Roman"/>
          <w:color w:val="000000" w:themeColor="text1"/>
          <w:sz w:val="24"/>
          <w:szCs w:val="24"/>
          <w:lang w:val="en-US"/>
        </w:rPr>
        <w:t xml:space="preserve"> </w:t>
      </w:r>
      <w:r w:rsidR="00395150" w:rsidRPr="00395150">
        <w:rPr>
          <w:rFonts w:ascii="Times New Roman" w:hAnsi="Times New Roman" w:cs="Times New Roman"/>
          <w:color w:val="000000" w:themeColor="text1"/>
          <w:sz w:val="24"/>
          <w:szCs w:val="24"/>
          <w:lang w:val="en-US"/>
        </w:rPr>
        <w:t>Hayfa</w:t>
      </w:r>
      <w:r w:rsidR="0043055C" w:rsidRPr="0043055C">
        <w:rPr>
          <w:rFonts w:ascii="Times New Roman" w:hAnsi="Times New Roman" w:cs="Times New Roman"/>
          <w:color w:val="000000" w:themeColor="text1"/>
          <w:sz w:val="24"/>
          <w:szCs w:val="24"/>
          <w:vertAlign w:val="superscript"/>
          <w:lang w:val="en-US"/>
        </w:rPr>
        <w:t>3</w:t>
      </w:r>
      <w:r w:rsidR="00395150">
        <w:rPr>
          <w:rFonts w:ascii="Times New Roman" w:hAnsi="Times New Roman" w:cs="Times New Roman"/>
          <w:color w:val="000000" w:themeColor="text1"/>
          <w:sz w:val="24"/>
          <w:szCs w:val="24"/>
          <w:lang w:val="en-US"/>
        </w:rPr>
        <w:t xml:space="preserve">, </w:t>
      </w:r>
      <w:proofErr w:type="spellStart"/>
      <w:r w:rsidR="0043055C">
        <w:rPr>
          <w:rFonts w:ascii="Times New Roman" w:hAnsi="Times New Roman" w:cs="Times New Roman"/>
          <w:sz w:val="24"/>
          <w:szCs w:val="24"/>
          <w:lang w:val="en-US"/>
        </w:rPr>
        <w:t>Ashakiran</w:t>
      </w:r>
      <w:proofErr w:type="spellEnd"/>
      <w:r w:rsidR="0043055C">
        <w:rPr>
          <w:rFonts w:ascii="Times New Roman" w:hAnsi="Times New Roman" w:cs="Times New Roman"/>
          <w:sz w:val="24"/>
          <w:szCs w:val="24"/>
          <w:lang w:val="en-US"/>
        </w:rPr>
        <w:t xml:space="preserve"> S</w:t>
      </w:r>
      <w:r w:rsidR="00865E44">
        <w:rPr>
          <w:rFonts w:ascii="Times New Roman" w:hAnsi="Times New Roman" w:cs="Times New Roman"/>
          <w:sz w:val="24"/>
          <w:szCs w:val="24"/>
          <w:lang w:val="en-US"/>
        </w:rPr>
        <w:t>rinivasaiah</w:t>
      </w:r>
      <w:r w:rsidR="0043055C">
        <w:rPr>
          <w:rFonts w:ascii="Times New Roman" w:hAnsi="Times New Roman" w:cs="Times New Roman"/>
          <w:sz w:val="24"/>
          <w:szCs w:val="24"/>
          <w:vertAlign w:val="superscript"/>
          <w:lang w:val="en-US"/>
        </w:rPr>
        <w:t>4</w:t>
      </w:r>
      <w:r w:rsidR="0043055C">
        <w:rPr>
          <w:rFonts w:ascii="Times New Roman" w:hAnsi="Times New Roman" w:cs="Times New Roman"/>
          <w:sz w:val="24"/>
          <w:szCs w:val="24"/>
          <w:lang w:val="en-US"/>
        </w:rPr>
        <w:t xml:space="preserve">, </w:t>
      </w:r>
      <w:proofErr w:type="spellStart"/>
      <w:r w:rsidR="0043055C">
        <w:rPr>
          <w:rFonts w:ascii="Times New Roman" w:hAnsi="Times New Roman" w:cs="Times New Roman"/>
          <w:sz w:val="24"/>
          <w:szCs w:val="24"/>
          <w:lang w:val="en-US"/>
        </w:rPr>
        <w:t>Reshma</w:t>
      </w:r>
      <w:proofErr w:type="spellEnd"/>
      <w:r w:rsidR="0043055C">
        <w:rPr>
          <w:rFonts w:ascii="Times New Roman" w:hAnsi="Times New Roman" w:cs="Times New Roman"/>
          <w:sz w:val="24"/>
          <w:szCs w:val="24"/>
          <w:lang w:val="en-US"/>
        </w:rPr>
        <w:t xml:space="preserve"> Devarajachar</w:t>
      </w:r>
      <w:r w:rsidR="0043055C" w:rsidRPr="0043055C">
        <w:rPr>
          <w:rFonts w:ascii="Times New Roman" w:hAnsi="Times New Roman" w:cs="Times New Roman"/>
          <w:sz w:val="24"/>
          <w:szCs w:val="24"/>
          <w:vertAlign w:val="superscript"/>
          <w:lang w:val="en-US"/>
        </w:rPr>
        <w:t>5</w:t>
      </w:r>
      <w:r w:rsidR="0043055C">
        <w:rPr>
          <w:rFonts w:ascii="Times New Roman" w:hAnsi="Times New Roman" w:cs="Times New Roman"/>
          <w:sz w:val="24"/>
          <w:szCs w:val="24"/>
          <w:lang w:val="en-US"/>
        </w:rPr>
        <w:t xml:space="preserve"> </w:t>
      </w:r>
    </w:p>
    <w:p w:rsidR="001E2F79" w:rsidRPr="007004F7" w:rsidRDefault="001E2F79" w:rsidP="001E2F79">
      <w:pPr>
        <w:jc w:val="both"/>
        <w:rPr>
          <w:rFonts w:ascii="Times New Roman" w:hAnsi="Times New Roman" w:cs="Times New Roman"/>
          <w:b/>
          <w:color w:val="000000" w:themeColor="text1"/>
          <w:sz w:val="24"/>
          <w:szCs w:val="24"/>
        </w:rPr>
      </w:pPr>
      <w:r w:rsidRPr="007004F7">
        <w:rPr>
          <w:rFonts w:ascii="Times New Roman" w:hAnsi="Times New Roman" w:cs="Times New Roman"/>
          <w:b/>
          <w:color w:val="000000" w:themeColor="text1"/>
          <w:sz w:val="24"/>
          <w:szCs w:val="24"/>
        </w:rPr>
        <w:t>Affiliation:</w:t>
      </w:r>
      <w:bookmarkStart w:id="0" w:name="_GoBack"/>
      <w:bookmarkEnd w:id="0"/>
    </w:p>
    <w:p w:rsidR="001E2F79" w:rsidRPr="007004F7" w:rsidRDefault="001E2F79" w:rsidP="001E2F7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1</w:t>
      </w:r>
      <w:r w:rsidRPr="007004F7">
        <w:rPr>
          <w:rFonts w:ascii="Times New Roman" w:hAnsi="Times New Roman" w:cs="Times New Roman"/>
          <w:color w:val="000000" w:themeColor="text1"/>
          <w:sz w:val="24"/>
          <w:szCs w:val="24"/>
        </w:rPr>
        <w:t>Assistant Professor of Biochemistry, Haveri Institute of Medical Sciences, Haveri, India</w:t>
      </w:r>
      <w:r w:rsidR="00F24E69">
        <w:rPr>
          <w:rFonts w:ascii="Times New Roman" w:hAnsi="Times New Roman" w:cs="Times New Roman"/>
          <w:color w:val="000000" w:themeColor="text1"/>
          <w:sz w:val="24"/>
          <w:szCs w:val="24"/>
        </w:rPr>
        <w:t xml:space="preserve">, </w:t>
      </w:r>
      <w:r w:rsidR="00A46F91">
        <w:rPr>
          <w:rFonts w:ascii="Times New Roman" w:hAnsi="Times New Roman" w:cs="Times New Roman"/>
          <w:color w:val="000000" w:themeColor="text1"/>
          <w:sz w:val="24"/>
          <w:szCs w:val="24"/>
        </w:rPr>
        <w:t>*Corresponding author</w:t>
      </w:r>
    </w:p>
    <w:p w:rsidR="00583AF8" w:rsidRDefault="001E2F79" w:rsidP="001E2F7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2</w:t>
      </w:r>
      <w:r w:rsidRPr="007004F7">
        <w:rPr>
          <w:rFonts w:ascii="Times New Roman" w:hAnsi="Times New Roman" w:cs="Times New Roman"/>
          <w:color w:val="000000" w:themeColor="text1"/>
          <w:sz w:val="24"/>
          <w:szCs w:val="24"/>
        </w:rPr>
        <w:t xml:space="preserve">Professor of Biochemistry, Sri </w:t>
      </w:r>
      <w:proofErr w:type="spellStart"/>
      <w:r w:rsidRPr="007004F7">
        <w:rPr>
          <w:rFonts w:ascii="Times New Roman" w:hAnsi="Times New Roman" w:cs="Times New Roman"/>
          <w:color w:val="000000" w:themeColor="text1"/>
          <w:sz w:val="24"/>
          <w:szCs w:val="24"/>
        </w:rPr>
        <w:t>Madhusudan</w:t>
      </w:r>
      <w:proofErr w:type="spellEnd"/>
      <w:r w:rsidRPr="007004F7">
        <w:rPr>
          <w:rFonts w:ascii="Times New Roman" w:hAnsi="Times New Roman" w:cs="Times New Roman"/>
          <w:color w:val="000000" w:themeColor="text1"/>
          <w:sz w:val="24"/>
          <w:szCs w:val="24"/>
        </w:rPr>
        <w:t xml:space="preserve"> </w:t>
      </w:r>
      <w:proofErr w:type="spellStart"/>
      <w:r w:rsidRPr="007004F7">
        <w:rPr>
          <w:rFonts w:ascii="Times New Roman" w:hAnsi="Times New Roman" w:cs="Times New Roman"/>
          <w:color w:val="000000" w:themeColor="text1"/>
          <w:sz w:val="24"/>
          <w:szCs w:val="24"/>
        </w:rPr>
        <w:t>Sai</w:t>
      </w:r>
      <w:proofErr w:type="spellEnd"/>
      <w:r w:rsidRPr="007004F7">
        <w:rPr>
          <w:rFonts w:ascii="Times New Roman" w:hAnsi="Times New Roman" w:cs="Times New Roman"/>
          <w:color w:val="000000" w:themeColor="text1"/>
          <w:sz w:val="24"/>
          <w:szCs w:val="24"/>
        </w:rPr>
        <w:t xml:space="preserve"> Institute of Medical Sciences, </w:t>
      </w:r>
      <w:proofErr w:type="spellStart"/>
      <w:r w:rsidRPr="007004F7">
        <w:rPr>
          <w:rFonts w:ascii="Times New Roman" w:hAnsi="Times New Roman" w:cs="Times New Roman"/>
          <w:color w:val="000000" w:themeColor="text1"/>
          <w:sz w:val="24"/>
          <w:szCs w:val="24"/>
        </w:rPr>
        <w:t>Muddenahalli</w:t>
      </w:r>
      <w:proofErr w:type="spellEnd"/>
      <w:r w:rsidRPr="007004F7">
        <w:rPr>
          <w:rFonts w:ascii="Times New Roman" w:hAnsi="Times New Roman" w:cs="Times New Roman"/>
          <w:color w:val="000000" w:themeColor="text1"/>
          <w:sz w:val="24"/>
          <w:szCs w:val="24"/>
        </w:rPr>
        <w:t>, India</w:t>
      </w:r>
    </w:p>
    <w:p w:rsidR="001E2F79" w:rsidRDefault="001E2F79" w:rsidP="001E2F7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3</w:t>
      </w:r>
      <w:r w:rsidRPr="007004F7">
        <w:rPr>
          <w:rFonts w:ascii="Times New Roman" w:hAnsi="Times New Roman" w:cs="Times New Roman"/>
          <w:color w:val="000000" w:themeColor="text1"/>
          <w:sz w:val="24"/>
          <w:szCs w:val="24"/>
        </w:rPr>
        <w:t xml:space="preserve">Assistant Professor of Microbiology, University hospital of </w:t>
      </w:r>
      <w:proofErr w:type="spellStart"/>
      <w:r w:rsidRPr="007004F7">
        <w:rPr>
          <w:rFonts w:ascii="Times New Roman" w:hAnsi="Times New Roman" w:cs="Times New Roman"/>
          <w:color w:val="000000" w:themeColor="text1"/>
          <w:sz w:val="24"/>
          <w:szCs w:val="24"/>
        </w:rPr>
        <w:t>Gabès</w:t>
      </w:r>
      <w:proofErr w:type="spellEnd"/>
      <w:r w:rsidRPr="007004F7">
        <w:rPr>
          <w:rFonts w:ascii="Times New Roman" w:hAnsi="Times New Roman" w:cs="Times New Roman"/>
          <w:color w:val="000000" w:themeColor="text1"/>
          <w:sz w:val="24"/>
          <w:szCs w:val="24"/>
        </w:rPr>
        <w:t>, Tunis University, Tunisian Ministry of Public Health, Tunisia</w:t>
      </w:r>
    </w:p>
    <w:p w:rsidR="0043055C" w:rsidRDefault="0043055C" w:rsidP="001E2F79">
      <w:pPr>
        <w:jc w:val="both"/>
        <w:rPr>
          <w:rFonts w:ascii="Times New Roman" w:hAnsi="Times New Roman" w:cs="Times New Roman"/>
          <w:color w:val="000000" w:themeColor="text1"/>
          <w:sz w:val="24"/>
          <w:szCs w:val="24"/>
        </w:rPr>
      </w:pPr>
      <w:r w:rsidRPr="0043055C">
        <w:rPr>
          <w:rFonts w:ascii="Times New Roman" w:hAnsi="Times New Roman" w:cs="Times New Roman"/>
          <w:color w:val="000000" w:themeColor="text1"/>
          <w:sz w:val="24"/>
          <w:szCs w:val="24"/>
          <w:vertAlign w:val="superscript"/>
        </w:rPr>
        <w:t>4</w:t>
      </w:r>
      <w:r w:rsidR="004A414B">
        <w:rPr>
          <w:rFonts w:ascii="Times New Roman" w:hAnsi="Times New Roman" w:cs="Times New Roman"/>
          <w:color w:val="000000" w:themeColor="text1"/>
          <w:sz w:val="24"/>
          <w:szCs w:val="24"/>
        </w:rPr>
        <w:t>Professor &amp; HoD</w:t>
      </w:r>
      <w:r>
        <w:rPr>
          <w:rFonts w:ascii="Times New Roman" w:hAnsi="Times New Roman" w:cs="Times New Roman"/>
          <w:color w:val="000000" w:themeColor="text1"/>
          <w:sz w:val="24"/>
          <w:szCs w:val="24"/>
        </w:rPr>
        <w:t xml:space="preserve"> of </w:t>
      </w:r>
      <w:r w:rsidRPr="007004F7">
        <w:rPr>
          <w:rFonts w:ascii="Times New Roman" w:hAnsi="Times New Roman" w:cs="Times New Roman"/>
          <w:color w:val="000000" w:themeColor="text1"/>
          <w:sz w:val="24"/>
          <w:szCs w:val="24"/>
        </w:rPr>
        <w:t>Biochemistry, Haveri Institute of Medical Sciences, Haveri, India</w:t>
      </w:r>
    </w:p>
    <w:p w:rsidR="0043055C" w:rsidRDefault="0043055C" w:rsidP="001E2F79">
      <w:pPr>
        <w:jc w:val="both"/>
        <w:rPr>
          <w:rFonts w:ascii="Times New Roman" w:hAnsi="Times New Roman" w:cs="Times New Roman"/>
          <w:color w:val="000000" w:themeColor="text1"/>
          <w:sz w:val="24"/>
          <w:szCs w:val="24"/>
        </w:rPr>
      </w:pPr>
      <w:r w:rsidRPr="0043055C">
        <w:rPr>
          <w:rFonts w:ascii="Times New Roman" w:hAnsi="Times New Roman" w:cs="Times New Roman"/>
          <w:color w:val="000000" w:themeColor="text1"/>
          <w:sz w:val="24"/>
          <w:szCs w:val="24"/>
          <w:vertAlign w:val="superscript"/>
        </w:rPr>
        <w:t>5</w:t>
      </w:r>
      <w:r>
        <w:rPr>
          <w:rFonts w:ascii="Times New Roman" w:hAnsi="Times New Roman" w:cs="Times New Roman"/>
          <w:color w:val="000000" w:themeColor="text1"/>
          <w:sz w:val="24"/>
          <w:szCs w:val="24"/>
        </w:rPr>
        <w:t>Associate Professor of Biochemistry, BGS Global Institute of Medical Sciences, Bangalore, India</w:t>
      </w:r>
    </w:p>
    <w:p w:rsidR="0059612E" w:rsidRDefault="0059612E" w:rsidP="005E3E86">
      <w:pPr>
        <w:jc w:val="both"/>
        <w:rPr>
          <w:rFonts w:ascii="Times New Roman" w:hAnsi="Times New Roman" w:cs="Times New Roman"/>
          <w:b/>
          <w:sz w:val="24"/>
          <w:lang w:val="en-US"/>
        </w:rPr>
      </w:pPr>
      <w:r>
        <w:rPr>
          <w:rFonts w:ascii="Times New Roman" w:hAnsi="Times New Roman" w:cs="Times New Roman"/>
          <w:b/>
          <w:sz w:val="24"/>
          <w:lang w:val="en-US"/>
        </w:rPr>
        <w:t>Abstract</w:t>
      </w:r>
    </w:p>
    <w:p w:rsidR="0059612E" w:rsidRDefault="0059612E" w:rsidP="005E3E86">
      <w:pPr>
        <w:jc w:val="both"/>
        <w:rPr>
          <w:rFonts w:ascii="Times New Roman" w:hAnsi="Times New Roman" w:cs="Times New Roman"/>
          <w:sz w:val="24"/>
          <w:lang w:val="en-US"/>
        </w:rPr>
      </w:pPr>
      <w:r w:rsidRPr="0059612E">
        <w:rPr>
          <w:rFonts w:ascii="Times New Roman" w:hAnsi="Times New Roman" w:cs="Times New Roman"/>
          <w:sz w:val="24"/>
          <w:lang w:val="en-US"/>
        </w:rPr>
        <w:t xml:space="preserve">Aging, a multifaceted process influenced by genetics, environment, and lifestyle, involves cellular, metabolic, and immune changes. </w:t>
      </w:r>
      <w:proofErr w:type="spellStart"/>
      <w:r w:rsidRPr="0059612E">
        <w:rPr>
          <w:rFonts w:ascii="Times New Roman" w:hAnsi="Times New Roman" w:cs="Times New Roman"/>
          <w:sz w:val="24"/>
          <w:lang w:val="en-US"/>
        </w:rPr>
        <w:t>Leptin</w:t>
      </w:r>
      <w:proofErr w:type="spellEnd"/>
      <w:r w:rsidRPr="0059612E">
        <w:rPr>
          <w:rFonts w:ascii="Times New Roman" w:hAnsi="Times New Roman" w:cs="Times New Roman"/>
          <w:sz w:val="24"/>
          <w:lang w:val="en-US"/>
        </w:rPr>
        <w:t>, a key regulator of appetite and metabolism, contributes to cellular integrity, impacts telomere maintenance, and interacts with insulin and other hormones, influencing metabolic, immune, and neuroendocrine functions. Its role in age-related diseases, such as diabetes, cardiovascular issues, and neurodegenerative conditions, underscores its diverse impact. Studies suggest potential links between</w:t>
      </w:r>
      <w:r w:rsidR="00736CCA">
        <w:rPr>
          <w:rFonts w:ascii="Times New Roman" w:hAnsi="Times New Roman" w:cs="Times New Roman"/>
          <w:sz w:val="24"/>
          <w:lang w:val="en-US"/>
        </w:rPr>
        <w:t xml:space="preserve"> altered</w:t>
      </w:r>
      <w:r w:rsidRPr="0059612E">
        <w:rPr>
          <w:rFonts w:ascii="Times New Roman" w:hAnsi="Times New Roman" w:cs="Times New Roman"/>
          <w:sz w:val="24"/>
          <w:lang w:val="en-US"/>
        </w:rPr>
        <w:t xml:space="preserve"> </w:t>
      </w:r>
      <w:proofErr w:type="spellStart"/>
      <w:r w:rsidRPr="0059612E">
        <w:rPr>
          <w:rFonts w:ascii="Times New Roman" w:hAnsi="Times New Roman" w:cs="Times New Roman"/>
          <w:sz w:val="24"/>
          <w:lang w:val="en-US"/>
        </w:rPr>
        <w:t>leptin</w:t>
      </w:r>
      <w:proofErr w:type="spellEnd"/>
      <w:r w:rsidRPr="0059612E">
        <w:rPr>
          <w:rFonts w:ascii="Times New Roman" w:hAnsi="Times New Roman" w:cs="Times New Roman"/>
          <w:sz w:val="24"/>
          <w:lang w:val="en-US"/>
        </w:rPr>
        <w:t xml:space="preserve"> levels and increased lifespan. Calorie restriction, known to mitigate aging, involves </w:t>
      </w:r>
      <w:proofErr w:type="spellStart"/>
      <w:r w:rsidRPr="0059612E">
        <w:rPr>
          <w:rFonts w:ascii="Times New Roman" w:hAnsi="Times New Roman" w:cs="Times New Roman"/>
          <w:sz w:val="24"/>
          <w:lang w:val="en-US"/>
        </w:rPr>
        <w:t>leptin</w:t>
      </w:r>
      <w:proofErr w:type="spellEnd"/>
      <w:r w:rsidRPr="0059612E">
        <w:rPr>
          <w:rFonts w:ascii="Times New Roman" w:hAnsi="Times New Roman" w:cs="Times New Roman"/>
          <w:sz w:val="24"/>
          <w:lang w:val="en-US"/>
        </w:rPr>
        <w:t xml:space="preserve">-triggered activation of central SIRT1. The gut </w:t>
      </w:r>
      <w:proofErr w:type="spellStart"/>
      <w:r w:rsidRPr="0059612E">
        <w:rPr>
          <w:rFonts w:ascii="Times New Roman" w:hAnsi="Times New Roman" w:cs="Times New Roman"/>
          <w:sz w:val="24"/>
          <w:lang w:val="en-US"/>
        </w:rPr>
        <w:t>microbiome</w:t>
      </w:r>
      <w:proofErr w:type="spellEnd"/>
      <w:r w:rsidRPr="0059612E">
        <w:rPr>
          <w:rFonts w:ascii="Times New Roman" w:hAnsi="Times New Roman" w:cs="Times New Roman"/>
          <w:sz w:val="24"/>
          <w:lang w:val="en-US"/>
        </w:rPr>
        <w:t xml:space="preserve">, mediating environmental cues, undergoes age-related shifts, reciprocally affected by </w:t>
      </w:r>
      <w:proofErr w:type="spellStart"/>
      <w:r w:rsidRPr="0059612E">
        <w:rPr>
          <w:rFonts w:ascii="Times New Roman" w:hAnsi="Times New Roman" w:cs="Times New Roman"/>
          <w:sz w:val="24"/>
          <w:lang w:val="en-US"/>
        </w:rPr>
        <w:t>leptin</w:t>
      </w:r>
      <w:proofErr w:type="spellEnd"/>
      <w:r w:rsidRPr="0059612E">
        <w:rPr>
          <w:rFonts w:ascii="Times New Roman" w:hAnsi="Times New Roman" w:cs="Times New Roman"/>
          <w:sz w:val="24"/>
          <w:lang w:val="en-US"/>
        </w:rPr>
        <w:t xml:space="preserve">. Probiotics may reduce </w:t>
      </w:r>
      <w:proofErr w:type="spellStart"/>
      <w:r w:rsidRPr="0059612E">
        <w:rPr>
          <w:rFonts w:ascii="Times New Roman" w:hAnsi="Times New Roman" w:cs="Times New Roman"/>
          <w:sz w:val="24"/>
          <w:lang w:val="en-US"/>
        </w:rPr>
        <w:t>leptin</w:t>
      </w:r>
      <w:proofErr w:type="spellEnd"/>
      <w:r w:rsidRPr="0059612E">
        <w:rPr>
          <w:rFonts w:ascii="Times New Roman" w:hAnsi="Times New Roman" w:cs="Times New Roman"/>
          <w:sz w:val="24"/>
          <w:lang w:val="en-US"/>
        </w:rPr>
        <w:t xml:space="preserve"> levels, exhibiting anti-</w:t>
      </w:r>
      <w:proofErr w:type="spellStart"/>
      <w:r w:rsidRPr="0059612E">
        <w:rPr>
          <w:rFonts w:ascii="Times New Roman" w:hAnsi="Times New Roman" w:cs="Times New Roman"/>
          <w:sz w:val="24"/>
          <w:lang w:val="en-US"/>
        </w:rPr>
        <w:t>obesogenic</w:t>
      </w:r>
      <w:proofErr w:type="spellEnd"/>
      <w:r w:rsidRPr="0059612E">
        <w:rPr>
          <w:rFonts w:ascii="Times New Roman" w:hAnsi="Times New Roman" w:cs="Times New Roman"/>
          <w:sz w:val="24"/>
          <w:lang w:val="en-US"/>
        </w:rPr>
        <w:t xml:space="preserve"> effects. Bidirectional communication between </w:t>
      </w:r>
      <w:proofErr w:type="spellStart"/>
      <w:r w:rsidRPr="0059612E">
        <w:rPr>
          <w:rFonts w:ascii="Times New Roman" w:hAnsi="Times New Roman" w:cs="Times New Roman"/>
          <w:sz w:val="24"/>
          <w:lang w:val="en-US"/>
        </w:rPr>
        <w:t>leptin</w:t>
      </w:r>
      <w:proofErr w:type="spellEnd"/>
      <w:r w:rsidRPr="0059612E">
        <w:rPr>
          <w:rFonts w:ascii="Times New Roman" w:hAnsi="Times New Roman" w:cs="Times New Roman"/>
          <w:sz w:val="24"/>
          <w:lang w:val="en-US"/>
        </w:rPr>
        <w:t xml:space="preserve"> and the gut </w:t>
      </w:r>
      <w:proofErr w:type="spellStart"/>
      <w:r w:rsidRPr="0059612E">
        <w:rPr>
          <w:rFonts w:ascii="Times New Roman" w:hAnsi="Times New Roman" w:cs="Times New Roman"/>
          <w:sz w:val="24"/>
          <w:lang w:val="en-US"/>
        </w:rPr>
        <w:t>microbiome</w:t>
      </w:r>
      <w:proofErr w:type="spellEnd"/>
      <w:r w:rsidRPr="0059612E">
        <w:rPr>
          <w:rFonts w:ascii="Times New Roman" w:hAnsi="Times New Roman" w:cs="Times New Roman"/>
          <w:sz w:val="24"/>
          <w:lang w:val="en-US"/>
        </w:rPr>
        <w:t xml:space="preserve"> emphasizes their intertwined relationship. </w:t>
      </w:r>
      <w:proofErr w:type="spellStart"/>
      <w:r w:rsidRPr="0059612E">
        <w:rPr>
          <w:rFonts w:ascii="Times New Roman" w:hAnsi="Times New Roman" w:cs="Times New Roman"/>
          <w:sz w:val="24"/>
          <w:lang w:val="en-US"/>
        </w:rPr>
        <w:t>Leptin</w:t>
      </w:r>
      <w:proofErr w:type="spellEnd"/>
      <w:r w:rsidRPr="0059612E">
        <w:rPr>
          <w:rFonts w:ascii="Times New Roman" w:hAnsi="Times New Roman" w:cs="Times New Roman"/>
          <w:sz w:val="24"/>
          <w:lang w:val="en-US"/>
        </w:rPr>
        <w:t xml:space="preserve"> supplementation and lifestyle modifications impacting </w:t>
      </w:r>
      <w:proofErr w:type="spellStart"/>
      <w:r w:rsidRPr="0059612E">
        <w:rPr>
          <w:rFonts w:ascii="Times New Roman" w:hAnsi="Times New Roman" w:cs="Times New Roman"/>
          <w:sz w:val="24"/>
          <w:lang w:val="en-US"/>
        </w:rPr>
        <w:t>leptin</w:t>
      </w:r>
      <w:proofErr w:type="spellEnd"/>
      <w:r w:rsidRPr="0059612E">
        <w:rPr>
          <w:rFonts w:ascii="Times New Roman" w:hAnsi="Times New Roman" w:cs="Times New Roman"/>
          <w:sz w:val="24"/>
          <w:lang w:val="en-US"/>
        </w:rPr>
        <w:t xml:space="preserve"> signaling emerge as potential strategies for healthy aging, offering avenues for future research and interventions.</w:t>
      </w:r>
    </w:p>
    <w:p w:rsidR="00736CCA" w:rsidRPr="0059612E" w:rsidRDefault="00736CCA" w:rsidP="005E3E86">
      <w:pPr>
        <w:jc w:val="both"/>
        <w:rPr>
          <w:rFonts w:ascii="Times New Roman" w:hAnsi="Times New Roman" w:cs="Times New Roman"/>
          <w:sz w:val="24"/>
          <w:lang w:val="en-US"/>
        </w:rPr>
      </w:pPr>
      <w:r w:rsidRPr="00736CCA">
        <w:rPr>
          <w:rFonts w:ascii="Times New Roman" w:hAnsi="Times New Roman" w:cs="Times New Roman"/>
          <w:b/>
          <w:sz w:val="24"/>
          <w:lang w:val="en-US"/>
        </w:rPr>
        <w:t>Keywords</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leptin</w:t>
      </w:r>
      <w:proofErr w:type="spellEnd"/>
      <w:r>
        <w:rPr>
          <w:rFonts w:ascii="Times New Roman" w:hAnsi="Times New Roman" w:cs="Times New Roman"/>
          <w:sz w:val="24"/>
          <w:lang w:val="en-US"/>
        </w:rPr>
        <w:t>, microbiota, longevity</w:t>
      </w:r>
    </w:p>
    <w:p w:rsidR="005E3E86" w:rsidRPr="00577B66" w:rsidRDefault="005E3E86" w:rsidP="005E3E86">
      <w:pPr>
        <w:jc w:val="both"/>
        <w:rPr>
          <w:rFonts w:ascii="Times New Roman" w:hAnsi="Times New Roman" w:cs="Times New Roman"/>
          <w:b/>
          <w:sz w:val="24"/>
          <w:lang w:val="en-US"/>
        </w:rPr>
      </w:pPr>
      <w:r w:rsidRPr="00577B66">
        <w:rPr>
          <w:rFonts w:ascii="Times New Roman" w:hAnsi="Times New Roman" w:cs="Times New Roman"/>
          <w:b/>
          <w:sz w:val="24"/>
          <w:lang w:val="en-US"/>
        </w:rPr>
        <w:t>Introduction to Aging</w:t>
      </w:r>
    </w:p>
    <w:p w:rsidR="005E3E86" w:rsidRPr="005E3E86" w:rsidRDefault="005E3E86" w:rsidP="005E3E86">
      <w:pPr>
        <w:jc w:val="both"/>
        <w:rPr>
          <w:rFonts w:ascii="Times New Roman" w:hAnsi="Times New Roman" w:cs="Times New Roman"/>
          <w:sz w:val="24"/>
          <w:lang w:val="en-US"/>
        </w:rPr>
      </w:pPr>
      <w:r w:rsidRPr="005E3E86">
        <w:rPr>
          <w:rFonts w:ascii="Times New Roman" w:hAnsi="Times New Roman" w:cs="Times New Roman"/>
          <w:sz w:val="24"/>
          <w:lang w:val="en-US"/>
        </w:rPr>
        <w:t>Aging is a complex and inevitable biological phenomenon characterized by the gradual deterioration of physiological functions over time. It encompasses a spectrum of processes, ranging from molecular and cellular changes to the decline of organ systems and, eventually, the whole organism. Aging is a multifaceted journey influenced by a combination of genetic, environmental, and lifestyle factors</w:t>
      </w:r>
      <w:r w:rsidR="00CF3E24">
        <w:rPr>
          <w:rFonts w:ascii="Times New Roman" w:hAnsi="Times New Roman" w:cs="Times New Roman"/>
          <w:sz w:val="24"/>
          <w:lang w:val="en-US"/>
        </w:rPr>
        <w:t xml:space="preserve"> [1]</w:t>
      </w:r>
      <w:r w:rsidRPr="005E3E86">
        <w:rPr>
          <w:rFonts w:ascii="Times New Roman" w:hAnsi="Times New Roman" w:cs="Times New Roman"/>
          <w:sz w:val="24"/>
          <w:lang w:val="en-US"/>
        </w:rPr>
        <w:t>.</w:t>
      </w:r>
    </w:p>
    <w:p w:rsidR="005E3E86" w:rsidRPr="005E3E86" w:rsidRDefault="005E3E86" w:rsidP="005E3E86">
      <w:pPr>
        <w:jc w:val="both"/>
        <w:rPr>
          <w:rFonts w:ascii="Times New Roman" w:hAnsi="Times New Roman" w:cs="Times New Roman"/>
          <w:sz w:val="24"/>
          <w:lang w:val="en-US"/>
        </w:rPr>
      </w:pPr>
      <w:r w:rsidRPr="005E3E86">
        <w:rPr>
          <w:rFonts w:ascii="Times New Roman" w:hAnsi="Times New Roman" w:cs="Times New Roman"/>
          <w:sz w:val="24"/>
          <w:lang w:val="en-US"/>
        </w:rPr>
        <w:lastRenderedPageBreak/>
        <w:t>The aging process unfolds in distinct phases. At the cellular level, DNA damage accumulates, leading to alterations in gene expression and protein synthesis. This cellular aging contributes to the decline in tissue and organ function. As individuals age, they experience changes in metabolism, hormonal balance, and immune system function. The culmination of these processes manifests in the external signs of aging, such as wrinkles, loss of muscle mass, and decreased cognitive function</w:t>
      </w:r>
      <w:r w:rsidR="00F64720">
        <w:rPr>
          <w:rFonts w:ascii="Times New Roman" w:hAnsi="Times New Roman" w:cs="Times New Roman"/>
          <w:sz w:val="24"/>
          <w:lang w:val="en-US"/>
        </w:rPr>
        <w:t xml:space="preserve">. </w:t>
      </w:r>
      <w:r w:rsidR="00F64720" w:rsidRPr="00F64720">
        <w:rPr>
          <w:rFonts w:ascii="Times New Roman" w:hAnsi="Times New Roman" w:cs="Times New Roman"/>
          <w:sz w:val="24"/>
          <w:lang w:val="en-US"/>
        </w:rPr>
        <w:t xml:space="preserve">Nine potential hallmarks encapsulate shared aspects of aging across diverse organisms, particularly emphasizing mammalian aging; these include genomic instability, telomere attrition, epigenetic changes, </w:t>
      </w:r>
      <w:proofErr w:type="spellStart"/>
      <w:r w:rsidR="00F64720" w:rsidRPr="00F64720">
        <w:rPr>
          <w:rFonts w:ascii="Times New Roman" w:hAnsi="Times New Roman" w:cs="Times New Roman"/>
          <w:sz w:val="24"/>
          <w:lang w:val="en-US"/>
        </w:rPr>
        <w:t>proteostasis</w:t>
      </w:r>
      <w:proofErr w:type="spellEnd"/>
      <w:r w:rsidR="00F64720" w:rsidRPr="00F64720">
        <w:rPr>
          <w:rFonts w:ascii="Times New Roman" w:hAnsi="Times New Roman" w:cs="Times New Roman"/>
          <w:sz w:val="24"/>
          <w:lang w:val="en-US"/>
        </w:rPr>
        <w:t xml:space="preserve"> decline, disturbed nutrient-sensing, mitochondrial dysfunction, cellular senescence, stem cell depletion, and modified intercellular communi</w:t>
      </w:r>
      <w:r w:rsidR="00F64720">
        <w:rPr>
          <w:rFonts w:ascii="Times New Roman" w:hAnsi="Times New Roman" w:cs="Times New Roman"/>
          <w:sz w:val="24"/>
          <w:lang w:val="en-US"/>
        </w:rPr>
        <w:t>cation</w:t>
      </w:r>
      <w:r w:rsidR="00D36232">
        <w:rPr>
          <w:rFonts w:ascii="Times New Roman" w:hAnsi="Times New Roman" w:cs="Times New Roman"/>
          <w:sz w:val="24"/>
          <w:lang w:val="en-US"/>
        </w:rPr>
        <w:t xml:space="preserve"> [2]</w:t>
      </w:r>
      <w:r w:rsidRPr="005E3E86">
        <w:rPr>
          <w:rFonts w:ascii="Times New Roman" w:hAnsi="Times New Roman" w:cs="Times New Roman"/>
          <w:sz w:val="24"/>
          <w:lang w:val="en-US"/>
        </w:rPr>
        <w:t>.</w:t>
      </w:r>
    </w:p>
    <w:p w:rsidR="00577B66" w:rsidRDefault="005E3E86" w:rsidP="005E3E86">
      <w:pPr>
        <w:jc w:val="both"/>
        <w:rPr>
          <w:rFonts w:ascii="Times New Roman" w:hAnsi="Times New Roman" w:cs="Times New Roman"/>
          <w:b/>
          <w:sz w:val="24"/>
          <w:lang w:val="en-US"/>
        </w:rPr>
      </w:pPr>
      <w:r w:rsidRPr="00577B66">
        <w:rPr>
          <w:rFonts w:ascii="Times New Roman" w:hAnsi="Times New Roman" w:cs="Times New Roman"/>
          <w:b/>
          <w:sz w:val="24"/>
          <w:lang w:val="en-US"/>
        </w:rPr>
        <w:t>Factors Infl</w:t>
      </w:r>
      <w:r w:rsidR="00577B66">
        <w:rPr>
          <w:rFonts w:ascii="Times New Roman" w:hAnsi="Times New Roman" w:cs="Times New Roman"/>
          <w:b/>
          <w:sz w:val="24"/>
          <w:lang w:val="en-US"/>
        </w:rPr>
        <w:t>uencing Aging</w:t>
      </w:r>
    </w:p>
    <w:p w:rsidR="005E3E86" w:rsidRPr="002C2442" w:rsidRDefault="005E3E86" w:rsidP="005E3E86">
      <w:pPr>
        <w:jc w:val="both"/>
        <w:rPr>
          <w:rFonts w:ascii="Times New Roman" w:hAnsi="Times New Roman" w:cs="Times New Roman"/>
          <w:b/>
          <w:sz w:val="24"/>
          <w:lang w:val="en-US"/>
        </w:rPr>
      </w:pPr>
      <w:r w:rsidRPr="002C2442">
        <w:rPr>
          <w:rFonts w:ascii="Times New Roman" w:hAnsi="Times New Roman" w:cs="Times New Roman"/>
          <w:b/>
          <w:sz w:val="24"/>
          <w:lang w:val="en-US"/>
        </w:rPr>
        <w:t>Genetic Factors:</w:t>
      </w:r>
    </w:p>
    <w:p w:rsidR="005E3E86" w:rsidRPr="005E3E86" w:rsidRDefault="005E3E86" w:rsidP="005E3E86">
      <w:pPr>
        <w:jc w:val="both"/>
        <w:rPr>
          <w:rFonts w:ascii="Times New Roman" w:hAnsi="Times New Roman" w:cs="Times New Roman"/>
          <w:sz w:val="24"/>
          <w:lang w:val="en-US"/>
        </w:rPr>
      </w:pPr>
      <w:r w:rsidRPr="005E3E86">
        <w:rPr>
          <w:rFonts w:ascii="Times New Roman" w:hAnsi="Times New Roman" w:cs="Times New Roman"/>
          <w:sz w:val="24"/>
          <w:lang w:val="en-US"/>
        </w:rPr>
        <w:t xml:space="preserve">Genetics plays a pivotal role in determining the rate and trajectory of aging. </w:t>
      </w:r>
      <w:r w:rsidR="00700857" w:rsidRPr="00700857">
        <w:rPr>
          <w:rFonts w:ascii="Times New Roman" w:hAnsi="Times New Roman" w:cs="Times New Roman"/>
          <w:sz w:val="24"/>
          <w:lang w:val="en-US"/>
        </w:rPr>
        <w:t>A correlation is anticipated between the levels of DNA damage or mutations and the rate of aging, suggesting that (i) individuals or species with longer lifespans are expected to exhibit a lower damage rate compared to those with shorter lifespans, and (ii) interventions influencing DNA damage and repair capacity should also impact the rate of aging and longevity, and vice versa</w:t>
      </w:r>
      <w:r w:rsidR="00700857">
        <w:rPr>
          <w:rFonts w:ascii="Times New Roman" w:hAnsi="Times New Roman" w:cs="Times New Roman"/>
          <w:sz w:val="24"/>
          <w:lang w:val="en-US"/>
        </w:rPr>
        <w:t xml:space="preserve"> [3]</w:t>
      </w:r>
      <w:r w:rsidR="00700857" w:rsidRPr="00700857">
        <w:rPr>
          <w:rFonts w:ascii="Times New Roman" w:hAnsi="Times New Roman" w:cs="Times New Roman"/>
          <w:sz w:val="24"/>
          <w:lang w:val="en-US"/>
        </w:rPr>
        <w:t>.</w:t>
      </w:r>
      <w:r w:rsidR="00700857">
        <w:rPr>
          <w:rFonts w:ascii="Times New Roman" w:hAnsi="Times New Roman" w:cs="Times New Roman"/>
          <w:sz w:val="24"/>
          <w:lang w:val="en-US"/>
        </w:rPr>
        <w:t xml:space="preserve"> </w:t>
      </w:r>
      <w:r w:rsidRPr="005E3E86">
        <w:rPr>
          <w:rFonts w:ascii="Times New Roman" w:hAnsi="Times New Roman" w:cs="Times New Roman"/>
          <w:sz w:val="24"/>
          <w:lang w:val="en-US"/>
        </w:rPr>
        <w:t>Inherited traits can influence the efficiency of cellular repair mechanisms, susceptibility to certain diseases, and overall longevity. While genetic predispositions provide a foundation, their interaction with environmental factors shapes the actual aging experience.</w:t>
      </w:r>
      <w:r w:rsidR="002E5C73">
        <w:rPr>
          <w:rFonts w:ascii="Times New Roman" w:hAnsi="Times New Roman" w:cs="Times New Roman"/>
          <w:sz w:val="24"/>
          <w:lang w:val="en-US"/>
        </w:rPr>
        <w:t xml:space="preserve"> </w:t>
      </w:r>
      <w:r w:rsidR="002E5C73" w:rsidRPr="002E5C73">
        <w:rPr>
          <w:rFonts w:ascii="Times New Roman" w:hAnsi="Times New Roman" w:cs="Times New Roman"/>
          <w:sz w:val="24"/>
          <w:lang w:val="en-US"/>
        </w:rPr>
        <w:t xml:space="preserve">Furthermore, various disorders associated with premature aging, such as Werner syndrome and Bloom syndrome, result from heightened accumulation of DNA damage. However, the connection of these </w:t>
      </w:r>
      <w:proofErr w:type="spellStart"/>
      <w:r w:rsidR="002E5C73" w:rsidRPr="002E5C73">
        <w:rPr>
          <w:rFonts w:ascii="Times New Roman" w:hAnsi="Times New Roman" w:cs="Times New Roman"/>
          <w:sz w:val="24"/>
          <w:lang w:val="en-US"/>
        </w:rPr>
        <w:t>progeroid</w:t>
      </w:r>
      <w:proofErr w:type="spellEnd"/>
      <w:r w:rsidR="002E5C73" w:rsidRPr="002E5C73">
        <w:rPr>
          <w:rFonts w:ascii="Times New Roman" w:hAnsi="Times New Roman" w:cs="Times New Roman"/>
          <w:sz w:val="24"/>
          <w:lang w:val="en-US"/>
        </w:rPr>
        <w:t xml:space="preserve"> syndromes, including others, to typical aging </w:t>
      </w:r>
      <w:r w:rsidR="006A6355">
        <w:rPr>
          <w:rFonts w:ascii="Times New Roman" w:hAnsi="Times New Roman" w:cs="Times New Roman"/>
          <w:sz w:val="24"/>
          <w:lang w:val="en-US"/>
        </w:rPr>
        <w:t>remains uncertain [4]</w:t>
      </w:r>
      <w:r w:rsidR="002E5C73" w:rsidRPr="002E5C73">
        <w:rPr>
          <w:rFonts w:ascii="Times New Roman" w:hAnsi="Times New Roman" w:cs="Times New Roman"/>
          <w:sz w:val="24"/>
          <w:lang w:val="en-US"/>
        </w:rPr>
        <w:t>.</w:t>
      </w:r>
    </w:p>
    <w:p w:rsidR="005E3E86" w:rsidRPr="002C2442" w:rsidRDefault="005E3E86" w:rsidP="005E3E86">
      <w:pPr>
        <w:jc w:val="both"/>
        <w:rPr>
          <w:rFonts w:ascii="Times New Roman" w:hAnsi="Times New Roman" w:cs="Times New Roman"/>
          <w:b/>
          <w:sz w:val="24"/>
          <w:lang w:val="en-US"/>
        </w:rPr>
      </w:pPr>
      <w:r w:rsidRPr="002C2442">
        <w:rPr>
          <w:rFonts w:ascii="Times New Roman" w:hAnsi="Times New Roman" w:cs="Times New Roman"/>
          <w:b/>
          <w:sz w:val="24"/>
          <w:lang w:val="en-US"/>
        </w:rPr>
        <w:t>Environmental Factors:</w:t>
      </w:r>
    </w:p>
    <w:p w:rsidR="005E3E86" w:rsidRPr="005E3E86" w:rsidRDefault="005E3E86" w:rsidP="005E3E86">
      <w:pPr>
        <w:jc w:val="both"/>
        <w:rPr>
          <w:rFonts w:ascii="Times New Roman" w:hAnsi="Times New Roman" w:cs="Times New Roman"/>
          <w:sz w:val="24"/>
          <w:lang w:val="en-US"/>
        </w:rPr>
      </w:pPr>
      <w:r w:rsidRPr="005E3E86">
        <w:rPr>
          <w:rFonts w:ascii="Times New Roman" w:hAnsi="Times New Roman" w:cs="Times New Roman"/>
          <w:sz w:val="24"/>
          <w:lang w:val="en-US"/>
        </w:rPr>
        <w:t>External influences significantly impact the aging process. Environmental factors such as diet, exposure to toxins, and lifestyle choices contribute to the wear and tear on the body. Chronic stress, inadequate nutrition, and harmful habits can accelerate the aging process. Conversely, a health-promoting environment, including proper nutrition and regular exercise, can mitigate some of the detrimental effects of aging.</w:t>
      </w:r>
      <w:r w:rsidR="00474472">
        <w:rPr>
          <w:rFonts w:ascii="Times New Roman" w:hAnsi="Times New Roman" w:cs="Times New Roman"/>
          <w:sz w:val="24"/>
          <w:lang w:val="en-US"/>
        </w:rPr>
        <w:t xml:space="preserve"> </w:t>
      </w:r>
      <w:r w:rsidRPr="005E3E86">
        <w:rPr>
          <w:rFonts w:ascii="Times New Roman" w:hAnsi="Times New Roman" w:cs="Times New Roman"/>
          <w:sz w:val="24"/>
          <w:lang w:val="en-US"/>
        </w:rPr>
        <w:t>Daily habits and lifestyle choices play a crucial role in determining the pace at which aging occurs. Factors such as diet, exercise, sleep patterns, and stress management directly influence the body's ability to cope with the challenges of aging. Adopting a healthy lifestyle can enhance resilience, delay the onset of age-related conditions, and improve overall well-being</w:t>
      </w:r>
      <w:r w:rsidR="00474472">
        <w:rPr>
          <w:rFonts w:ascii="Times New Roman" w:hAnsi="Times New Roman" w:cs="Times New Roman"/>
          <w:sz w:val="24"/>
          <w:lang w:val="en-US"/>
        </w:rPr>
        <w:t xml:space="preserve"> [5]</w:t>
      </w:r>
      <w:r w:rsidRPr="005E3E86">
        <w:rPr>
          <w:rFonts w:ascii="Times New Roman" w:hAnsi="Times New Roman" w:cs="Times New Roman"/>
          <w:sz w:val="24"/>
          <w:lang w:val="en-US"/>
        </w:rPr>
        <w:t>.</w:t>
      </w:r>
    </w:p>
    <w:p w:rsidR="005E3E86" w:rsidRDefault="005E3E86" w:rsidP="005E3E86">
      <w:pPr>
        <w:jc w:val="both"/>
        <w:rPr>
          <w:rFonts w:ascii="Times New Roman" w:hAnsi="Times New Roman" w:cs="Times New Roman"/>
          <w:sz w:val="24"/>
          <w:lang w:val="en-US"/>
        </w:rPr>
      </w:pPr>
      <w:r w:rsidRPr="005E3E86">
        <w:rPr>
          <w:rFonts w:ascii="Times New Roman" w:hAnsi="Times New Roman" w:cs="Times New Roman"/>
          <w:sz w:val="24"/>
          <w:lang w:val="en-US"/>
        </w:rPr>
        <w:t xml:space="preserve">Setting the stage for the focus on </w:t>
      </w:r>
      <w:proofErr w:type="spellStart"/>
      <w:r w:rsidRPr="005E3E86">
        <w:rPr>
          <w:rFonts w:ascii="Times New Roman" w:hAnsi="Times New Roman" w:cs="Times New Roman"/>
          <w:sz w:val="24"/>
          <w:lang w:val="en-US"/>
        </w:rPr>
        <w:t>leptin</w:t>
      </w:r>
      <w:proofErr w:type="spellEnd"/>
      <w:r w:rsidRPr="005E3E86">
        <w:rPr>
          <w:rFonts w:ascii="Times New Roman" w:hAnsi="Times New Roman" w:cs="Times New Roman"/>
          <w:sz w:val="24"/>
          <w:lang w:val="en-US"/>
        </w:rPr>
        <w:t xml:space="preserve">, it becomes apparent that aging is a dynamic interplay between inherent genetic factors and external influences. In the following </w:t>
      </w:r>
      <w:r w:rsidR="007E17F3">
        <w:rPr>
          <w:rFonts w:ascii="Times New Roman" w:hAnsi="Times New Roman" w:cs="Times New Roman"/>
          <w:sz w:val="24"/>
          <w:lang w:val="en-US"/>
        </w:rPr>
        <w:t>sections</w:t>
      </w:r>
      <w:r w:rsidRPr="005E3E86">
        <w:rPr>
          <w:rFonts w:ascii="Times New Roman" w:hAnsi="Times New Roman" w:cs="Times New Roman"/>
          <w:sz w:val="24"/>
          <w:lang w:val="en-US"/>
        </w:rPr>
        <w:t xml:space="preserve">, we will explore how one specific hormonal player, </w:t>
      </w:r>
      <w:proofErr w:type="spellStart"/>
      <w:r w:rsidRPr="005E3E86">
        <w:rPr>
          <w:rFonts w:ascii="Times New Roman" w:hAnsi="Times New Roman" w:cs="Times New Roman"/>
          <w:sz w:val="24"/>
          <w:lang w:val="en-US"/>
        </w:rPr>
        <w:t>leptin</w:t>
      </w:r>
      <w:proofErr w:type="spellEnd"/>
      <w:r w:rsidRPr="005E3E86">
        <w:rPr>
          <w:rFonts w:ascii="Times New Roman" w:hAnsi="Times New Roman" w:cs="Times New Roman"/>
          <w:sz w:val="24"/>
          <w:lang w:val="en-US"/>
        </w:rPr>
        <w:t>, intricately participates in this aging puzzle, influencing various aspects of cellular and physiological processes.</w:t>
      </w:r>
    </w:p>
    <w:p w:rsidR="00D5774F" w:rsidRPr="00D5774F" w:rsidRDefault="00D5774F" w:rsidP="00D5774F">
      <w:pPr>
        <w:jc w:val="both"/>
        <w:rPr>
          <w:rFonts w:ascii="Times New Roman" w:hAnsi="Times New Roman" w:cs="Times New Roman"/>
          <w:b/>
          <w:bCs/>
          <w:sz w:val="24"/>
        </w:rPr>
      </w:pPr>
      <w:r w:rsidRPr="00D5774F">
        <w:rPr>
          <w:rFonts w:ascii="Times New Roman" w:hAnsi="Times New Roman" w:cs="Times New Roman"/>
          <w:b/>
          <w:bCs/>
          <w:sz w:val="24"/>
        </w:rPr>
        <w:t xml:space="preserve">The Role of </w:t>
      </w:r>
      <w:proofErr w:type="spellStart"/>
      <w:r w:rsidRPr="00D5774F">
        <w:rPr>
          <w:rFonts w:ascii="Times New Roman" w:hAnsi="Times New Roman" w:cs="Times New Roman"/>
          <w:b/>
          <w:bCs/>
          <w:sz w:val="24"/>
        </w:rPr>
        <w:t>Leptin</w:t>
      </w:r>
      <w:proofErr w:type="spellEnd"/>
      <w:r w:rsidRPr="00D5774F">
        <w:rPr>
          <w:rFonts w:ascii="Times New Roman" w:hAnsi="Times New Roman" w:cs="Times New Roman"/>
          <w:b/>
          <w:bCs/>
          <w:sz w:val="24"/>
        </w:rPr>
        <w:t xml:space="preserve"> in Aging</w:t>
      </w:r>
    </w:p>
    <w:p w:rsidR="00D5774F" w:rsidRPr="00E92CF9" w:rsidRDefault="00E92CF9" w:rsidP="00D5774F">
      <w:pPr>
        <w:jc w:val="both"/>
        <w:rPr>
          <w:rFonts w:ascii="Times New Roman" w:hAnsi="Times New Roman" w:cs="Times New Roman"/>
          <w:b/>
          <w:bCs/>
          <w:sz w:val="24"/>
        </w:rPr>
      </w:pPr>
      <w:proofErr w:type="spellStart"/>
      <w:r w:rsidRPr="00E92CF9">
        <w:rPr>
          <w:rFonts w:ascii="Times New Roman" w:hAnsi="Times New Roman" w:cs="Times New Roman"/>
          <w:b/>
          <w:sz w:val="24"/>
        </w:rPr>
        <w:t>Leptin</w:t>
      </w:r>
      <w:proofErr w:type="spellEnd"/>
      <w:r w:rsidRPr="00E92CF9">
        <w:rPr>
          <w:rFonts w:ascii="Times New Roman" w:hAnsi="Times New Roman" w:cs="Times New Roman"/>
          <w:b/>
          <w:sz w:val="24"/>
        </w:rPr>
        <w:t xml:space="preserve"> and </w:t>
      </w:r>
      <w:r w:rsidR="00D5774F" w:rsidRPr="00E92CF9">
        <w:rPr>
          <w:rFonts w:ascii="Times New Roman" w:hAnsi="Times New Roman" w:cs="Times New Roman"/>
          <w:b/>
          <w:bCs/>
          <w:sz w:val="24"/>
        </w:rPr>
        <w:t>Cellular Processes:</w:t>
      </w:r>
    </w:p>
    <w:p w:rsidR="00D5774F" w:rsidRPr="00D5774F" w:rsidRDefault="00D5774F" w:rsidP="00D5774F">
      <w:pPr>
        <w:jc w:val="both"/>
        <w:rPr>
          <w:rFonts w:ascii="Times New Roman" w:hAnsi="Times New Roman" w:cs="Times New Roman"/>
          <w:sz w:val="24"/>
        </w:rPr>
      </w:pPr>
      <w:proofErr w:type="spellStart"/>
      <w:r w:rsidRPr="00D5774F">
        <w:rPr>
          <w:rFonts w:ascii="Times New Roman" w:hAnsi="Times New Roman" w:cs="Times New Roman"/>
          <w:sz w:val="24"/>
        </w:rPr>
        <w:lastRenderedPageBreak/>
        <w:t>Leptin</w:t>
      </w:r>
      <w:proofErr w:type="spellEnd"/>
      <w:r w:rsidRPr="00D5774F">
        <w:rPr>
          <w:rFonts w:ascii="Times New Roman" w:hAnsi="Times New Roman" w:cs="Times New Roman"/>
          <w:sz w:val="24"/>
        </w:rPr>
        <w:t xml:space="preserve">, often recognized for its role in regulating appetite and metabolism, extends its influence to cellular aging. Studies suggest that </w:t>
      </w:r>
      <w:proofErr w:type="spellStart"/>
      <w:r w:rsidRPr="00D5774F">
        <w:rPr>
          <w:rFonts w:ascii="Times New Roman" w:hAnsi="Times New Roman" w:cs="Times New Roman"/>
          <w:sz w:val="24"/>
        </w:rPr>
        <w:t>leptin</w:t>
      </w:r>
      <w:proofErr w:type="spellEnd"/>
      <w:r w:rsidRPr="00D5774F">
        <w:rPr>
          <w:rFonts w:ascii="Times New Roman" w:hAnsi="Times New Roman" w:cs="Times New Roman"/>
          <w:sz w:val="24"/>
        </w:rPr>
        <w:t xml:space="preserve"> receptors are distributed throughout various tissues, including those crucial for cellular maintenance. </w:t>
      </w:r>
      <w:r w:rsidR="00FA6FAF" w:rsidRPr="00E966A3">
        <w:rPr>
          <w:rFonts w:ascii="Times New Roman" w:hAnsi="Times New Roman" w:cs="Times New Roman"/>
          <w:color w:val="FF0000"/>
          <w:sz w:val="24"/>
        </w:rPr>
        <w:t xml:space="preserve">In cell lines and cell culture studies, </w:t>
      </w:r>
      <w:proofErr w:type="spellStart"/>
      <w:r w:rsidR="00FA6FAF" w:rsidRPr="00E966A3">
        <w:rPr>
          <w:rFonts w:ascii="Times New Roman" w:hAnsi="Times New Roman" w:cs="Times New Roman"/>
          <w:color w:val="FF0000"/>
          <w:sz w:val="24"/>
        </w:rPr>
        <w:t>l</w:t>
      </w:r>
      <w:r w:rsidRPr="00E966A3">
        <w:rPr>
          <w:rFonts w:ascii="Times New Roman" w:hAnsi="Times New Roman" w:cs="Times New Roman"/>
          <w:color w:val="FF0000"/>
          <w:sz w:val="24"/>
        </w:rPr>
        <w:t>eptin</w:t>
      </w:r>
      <w:proofErr w:type="spellEnd"/>
      <w:r w:rsidRPr="00E966A3">
        <w:rPr>
          <w:rFonts w:ascii="Times New Roman" w:hAnsi="Times New Roman" w:cs="Times New Roman"/>
          <w:color w:val="FF0000"/>
          <w:sz w:val="24"/>
        </w:rPr>
        <w:t xml:space="preserve"> appears to modulate cellular processes by promoting cell su</w:t>
      </w:r>
      <w:r w:rsidR="00FA6FAF" w:rsidRPr="00E966A3">
        <w:rPr>
          <w:rFonts w:ascii="Times New Roman" w:hAnsi="Times New Roman" w:cs="Times New Roman"/>
          <w:color w:val="FF0000"/>
          <w:sz w:val="24"/>
        </w:rPr>
        <w:t>rvi</w:t>
      </w:r>
      <w:r w:rsidR="00764162" w:rsidRPr="00E966A3">
        <w:rPr>
          <w:rFonts w:ascii="Times New Roman" w:hAnsi="Times New Roman" w:cs="Times New Roman"/>
          <w:color w:val="FF0000"/>
          <w:sz w:val="24"/>
        </w:rPr>
        <w:t>val and inhibiting apoptosis [6, 7, 8]</w:t>
      </w:r>
      <w:r w:rsidR="002C0DE8" w:rsidRPr="00E966A3">
        <w:rPr>
          <w:rFonts w:ascii="Times New Roman" w:hAnsi="Times New Roman" w:cs="Times New Roman"/>
          <w:color w:val="FF0000"/>
          <w:sz w:val="24"/>
        </w:rPr>
        <w:t xml:space="preserve"> </w:t>
      </w:r>
      <w:r w:rsidRPr="00E966A3">
        <w:rPr>
          <w:rFonts w:ascii="Times New Roman" w:hAnsi="Times New Roman" w:cs="Times New Roman"/>
          <w:color w:val="FF0000"/>
          <w:sz w:val="24"/>
        </w:rPr>
        <w:t>Moreover,</w:t>
      </w:r>
      <w:r w:rsidR="00E55449" w:rsidRPr="00E966A3">
        <w:rPr>
          <w:rFonts w:ascii="Times New Roman" w:hAnsi="Times New Roman" w:cs="Times New Roman"/>
          <w:color w:val="FF0000"/>
          <w:sz w:val="24"/>
        </w:rPr>
        <w:t xml:space="preserve"> in an experimental study, </w:t>
      </w:r>
      <w:proofErr w:type="spellStart"/>
      <w:r w:rsidR="00E55449" w:rsidRPr="00E966A3">
        <w:rPr>
          <w:rFonts w:ascii="Times New Roman" w:hAnsi="Times New Roman" w:cs="Times New Roman"/>
          <w:color w:val="FF0000"/>
          <w:sz w:val="24"/>
        </w:rPr>
        <w:t>leptin</w:t>
      </w:r>
      <w:proofErr w:type="spellEnd"/>
      <w:r w:rsidR="00E55449" w:rsidRPr="00E966A3">
        <w:rPr>
          <w:rFonts w:ascii="Times New Roman" w:hAnsi="Times New Roman" w:cs="Times New Roman"/>
          <w:color w:val="FF0000"/>
          <w:sz w:val="24"/>
        </w:rPr>
        <w:t xml:space="preserve"> was topically administered to chemical wounds on mouse back skin using a sustained-release absorbable hydrogel, and the wound repair process was histologically observed with measured ulceration over time. The study investigated </w:t>
      </w:r>
      <w:proofErr w:type="spellStart"/>
      <w:r w:rsidR="00E55449" w:rsidRPr="00E966A3">
        <w:rPr>
          <w:rFonts w:ascii="Times New Roman" w:hAnsi="Times New Roman" w:cs="Times New Roman"/>
          <w:color w:val="FF0000"/>
          <w:sz w:val="24"/>
        </w:rPr>
        <w:t>leptin's</w:t>
      </w:r>
      <w:proofErr w:type="spellEnd"/>
      <w:r w:rsidR="00E55449" w:rsidRPr="00E966A3">
        <w:rPr>
          <w:rFonts w:ascii="Times New Roman" w:hAnsi="Times New Roman" w:cs="Times New Roman"/>
          <w:color w:val="FF0000"/>
          <w:sz w:val="24"/>
        </w:rPr>
        <w:t xml:space="preserve"> impact on human epidermal keratinocytes' proliferation, differentiation, and migration. Results revealed Ob-R expression in both human and mouse skin epidermal cells, and topical </w:t>
      </w:r>
      <w:proofErr w:type="spellStart"/>
      <w:r w:rsidR="00E55449" w:rsidRPr="00E966A3">
        <w:rPr>
          <w:rFonts w:ascii="Times New Roman" w:hAnsi="Times New Roman" w:cs="Times New Roman"/>
          <w:color w:val="FF0000"/>
          <w:sz w:val="24"/>
        </w:rPr>
        <w:t>leptin</w:t>
      </w:r>
      <w:proofErr w:type="spellEnd"/>
      <w:r w:rsidR="00E55449" w:rsidRPr="00E966A3">
        <w:rPr>
          <w:rFonts w:ascii="Times New Roman" w:hAnsi="Times New Roman" w:cs="Times New Roman"/>
          <w:color w:val="FF0000"/>
          <w:sz w:val="24"/>
        </w:rPr>
        <w:t xml:space="preserve"> significantly accelerated wound healing. Histological analysis indicated increased blood vessels in the dermal connective tissues of the </w:t>
      </w:r>
      <w:proofErr w:type="spellStart"/>
      <w:r w:rsidR="00E55449" w:rsidRPr="00E966A3">
        <w:rPr>
          <w:rFonts w:ascii="Times New Roman" w:hAnsi="Times New Roman" w:cs="Times New Roman"/>
          <w:color w:val="FF0000"/>
          <w:sz w:val="24"/>
        </w:rPr>
        <w:t>leptin</w:t>
      </w:r>
      <w:proofErr w:type="spellEnd"/>
      <w:r w:rsidR="00E55449" w:rsidRPr="00E966A3">
        <w:rPr>
          <w:rFonts w:ascii="Times New Roman" w:hAnsi="Times New Roman" w:cs="Times New Roman"/>
          <w:color w:val="FF0000"/>
          <w:sz w:val="24"/>
        </w:rPr>
        <w:t xml:space="preserve">-treated group, while </w:t>
      </w:r>
      <w:proofErr w:type="spellStart"/>
      <w:r w:rsidR="00E55449" w:rsidRPr="00E966A3">
        <w:rPr>
          <w:rFonts w:ascii="Times New Roman" w:hAnsi="Times New Roman" w:cs="Times New Roman"/>
          <w:color w:val="FF0000"/>
          <w:sz w:val="24"/>
        </w:rPr>
        <w:t>leptin</w:t>
      </w:r>
      <w:proofErr w:type="spellEnd"/>
      <w:r w:rsidR="00E55449" w:rsidRPr="00E966A3">
        <w:rPr>
          <w:rFonts w:ascii="Times New Roman" w:hAnsi="Times New Roman" w:cs="Times New Roman"/>
          <w:color w:val="FF0000"/>
          <w:sz w:val="24"/>
        </w:rPr>
        <w:t xml:space="preserve"> enhanced the proliferation, differentiation/function, and migration of human epidermal keratinocytes. In conclusion, topically administered </w:t>
      </w:r>
      <w:proofErr w:type="spellStart"/>
      <w:r w:rsidR="00E55449" w:rsidRPr="00E966A3">
        <w:rPr>
          <w:rFonts w:ascii="Times New Roman" w:hAnsi="Times New Roman" w:cs="Times New Roman"/>
          <w:color w:val="FF0000"/>
          <w:sz w:val="24"/>
        </w:rPr>
        <w:t>leptin</w:t>
      </w:r>
      <w:proofErr w:type="spellEnd"/>
      <w:r w:rsidR="00E55449" w:rsidRPr="00E966A3">
        <w:rPr>
          <w:rFonts w:ascii="Times New Roman" w:hAnsi="Times New Roman" w:cs="Times New Roman"/>
          <w:color w:val="FF0000"/>
          <w:sz w:val="24"/>
        </w:rPr>
        <w:t xml:space="preserve"> demonstrated efficacy in promoting skin wound healing by accelerating key cellular processes and enhancing angiogenesis, suggesting its potential as a treatment for skin wound healing</w:t>
      </w:r>
      <w:r w:rsidR="00561FC1" w:rsidRPr="00E966A3">
        <w:rPr>
          <w:rFonts w:ascii="Times New Roman" w:hAnsi="Times New Roman" w:cs="Times New Roman"/>
          <w:color w:val="FF0000"/>
          <w:sz w:val="24"/>
        </w:rPr>
        <w:t xml:space="preserve"> [</w:t>
      </w:r>
      <w:r w:rsidR="0000187B">
        <w:rPr>
          <w:rFonts w:ascii="Times New Roman" w:hAnsi="Times New Roman" w:cs="Times New Roman"/>
          <w:color w:val="FF0000"/>
          <w:sz w:val="24"/>
        </w:rPr>
        <w:t>9</w:t>
      </w:r>
      <w:r w:rsidR="00561FC1" w:rsidRPr="00E966A3">
        <w:rPr>
          <w:rFonts w:ascii="Times New Roman" w:hAnsi="Times New Roman" w:cs="Times New Roman"/>
          <w:color w:val="FF0000"/>
          <w:sz w:val="24"/>
        </w:rPr>
        <w:t>]</w:t>
      </w:r>
      <w:r w:rsidR="00E55449" w:rsidRPr="00E966A3">
        <w:rPr>
          <w:rFonts w:ascii="Times New Roman" w:hAnsi="Times New Roman" w:cs="Times New Roman"/>
          <w:color w:val="FF0000"/>
          <w:sz w:val="24"/>
        </w:rPr>
        <w:t>.</w:t>
      </w:r>
      <w:r w:rsidR="00561FC1" w:rsidRPr="00E966A3">
        <w:rPr>
          <w:rFonts w:ascii="Times New Roman" w:hAnsi="Times New Roman" w:cs="Times New Roman"/>
          <w:color w:val="FF0000"/>
          <w:sz w:val="24"/>
        </w:rPr>
        <w:t xml:space="preserve"> </w:t>
      </w:r>
      <w:proofErr w:type="spellStart"/>
      <w:r w:rsidR="00561FC1" w:rsidRPr="00E966A3">
        <w:rPr>
          <w:rFonts w:ascii="Times New Roman" w:hAnsi="Times New Roman" w:cs="Times New Roman"/>
          <w:color w:val="FF0000"/>
          <w:sz w:val="24"/>
        </w:rPr>
        <w:t>Leptin</w:t>
      </w:r>
      <w:proofErr w:type="spellEnd"/>
      <w:r w:rsidRPr="00E966A3">
        <w:rPr>
          <w:rFonts w:ascii="Times New Roman" w:hAnsi="Times New Roman" w:cs="Times New Roman"/>
          <w:color w:val="FF0000"/>
          <w:sz w:val="24"/>
        </w:rPr>
        <w:t xml:space="preserve"> may contribute to the repair of damaged DNA, thus participating in the preservation of cellular integrity</w:t>
      </w:r>
      <w:r w:rsidR="00FA6FAF" w:rsidRPr="00E966A3">
        <w:rPr>
          <w:rFonts w:ascii="Times New Roman" w:hAnsi="Times New Roman" w:cs="Times New Roman"/>
          <w:color w:val="FF0000"/>
          <w:sz w:val="24"/>
        </w:rPr>
        <w:t xml:space="preserve"> implying a plausible role in aging</w:t>
      </w:r>
      <w:r w:rsidRPr="00E966A3">
        <w:rPr>
          <w:rFonts w:ascii="Times New Roman" w:hAnsi="Times New Roman" w:cs="Times New Roman"/>
          <w:color w:val="FF0000"/>
          <w:sz w:val="24"/>
        </w:rPr>
        <w:t>.</w:t>
      </w:r>
      <w:r w:rsidR="00072B5C" w:rsidRPr="00E966A3">
        <w:rPr>
          <w:rFonts w:ascii="Times New Roman" w:hAnsi="Times New Roman" w:cs="Times New Roman"/>
          <w:color w:val="FF0000"/>
          <w:sz w:val="24"/>
        </w:rPr>
        <w:t xml:space="preserve"> </w:t>
      </w:r>
      <w:r w:rsidRPr="00E966A3">
        <w:rPr>
          <w:rFonts w:ascii="Times New Roman" w:hAnsi="Times New Roman" w:cs="Times New Roman"/>
          <w:color w:val="FF0000"/>
          <w:sz w:val="24"/>
        </w:rPr>
        <w:t xml:space="preserve">The intricate </w:t>
      </w:r>
      <w:r w:rsidR="00072B5C" w:rsidRPr="00E966A3">
        <w:rPr>
          <w:rFonts w:ascii="Times New Roman" w:hAnsi="Times New Roman" w:cs="Times New Roman"/>
          <w:color w:val="FF0000"/>
          <w:sz w:val="24"/>
        </w:rPr>
        <w:t>interaction</w:t>
      </w:r>
      <w:r w:rsidRPr="00E966A3">
        <w:rPr>
          <w:rFonts w:ascii="Times New Roman" w:hAnsi="Times New Roman" w:cs="Times New Roman"/>
          <w:color w:val="FF0000"/>
          <w:sz w:val="24"/>
        </w:rPr>
        <w:t xml:space="preserve"> between </w:t>
      </w:r>
      <w:proofErr w:type="spellStart"/>
      <w:r w:rsidRPr="00E966A3">
        <w:rPr>
          <w:rFonts w:ascii="Times New Roman" w:hAnsi="Times New Roman" w:cs="Times New Roman"/>
          <w:color w:val="FF0000"/>
          <w:sz w:val="24"/>
        </w:rPr>
        <w:t>leptin</w:t>
      </w:r>
      <w:proofErr w:type="spellEnd"/>
      <w:r w:rsidRPr="00E966A3">
        <w:rPr>
          <w:rFonts w:ascii="Times New Roman" w:hAnsi="Times New Roman" w:cs="Times New Roman"/>
          <w:color w:val="FF0000"/>
          <w:sz w:val="24"/>
        </w:rPr>
        <w:t xml:space="preserve"> and cellular aging involves the modulation of key pathways, including those related to oxidative stress and inflammation</w:t>
      </w:r>
      <w:r w:rsidR="00072B5C" w:rsidRPr="00E966A3">
        <w:rPr>
          <w:rFonts w:ascii="Times New Roman" w:hAnsi="Times New Roman" w:cs="Times New Roman"/>
          <w:color w:val="FF0000"/>
          <w:sz w:val="24"/>
        </w:rPr>
        <w:t xml:space="preserve"> [</w:t>
      </w:r>
      <w:r w:rsidR="00BB5F58">
        <w:rPr>
          <w:rFonts w:ascii="Times New Roman" w:hAnsi="Times New Roman" w:cs="Times New Roman"/>
          <w:color w:val="FF0000"/>
          <w:sz w:val="24"/>
        </w:rPr>
        <w:t>10</w:t>
      </w:r>
      <w:r w:rsidR="00072B5C" w:rsidRPr="00E966A3">
        <w:rPr>
          <w:rFonts w:ascii="Times New Roman" w:hAnsi="Times New Roman" w:cs="Times New Roman"/>
          <w:color w:val="FF0000"/>
          <w:sz w:val="24"/>
        </w:rPr>
        <w:t>]</w:t>
      </w:r>
      <w:r w:rsidR="00072F23">
        <w:rPr>
          <w:rFonts w:ascii="Times New Roman" w:hAnsi="Times New Roman" w:cs="Times New Roman"/>
          <w:color w:val="FF0000"/>
          <w:sz w:val="24"/>
        </w:rPr>
        <w:t xml:space="preserve">. In a study by </w:t>
      </w:r>
      <w:proofErr w:type="spellStart"/>
      <w:r w:rsidR="00072F23" w:rsidRPr="00E966A3">
        <w:rPr>
          <w:rFonts w:ascii="Times New Roman" w:hAnsi="Times New Roman" w:cs="Times New Roman"/>
          <w:color w:val="FF0000"/>
          <w:sz w:val="24"/>
        </w:rPr>
        <w:t>Kaeidi</w:t>
      </w:r>
      <w:proofErr w:type="spellEnd"/>
      <w:r w:rsidR="00072F23" w:rsidRPr="00E966A3">
        <w:rPr>
          <w:rFonts w:ascii="Times New Roman" w:hAnsi="Times New Roman" w:cs="Times New Roman"/>
          <w:color w:val="FF0000"/>
          <w:sz w:val="24"/>
        </w:rPr>
        <w:t xml:space="preserve"> A </w:t>
      </w:r>
      <w:r w:rsidR="00072F23">
        <w:rPr>
          <w:rFonts w:ascii="Times New Roman" w:hAnsi="Times New Roman" w:cs="Times New Roman"/>
          <w:color w:val="FF0000"/>
          <w:sz w:val="24"/>
        </w:rPr>
        <w:t>et al, c</w:t>
      </w:r>
      <w:r w:rsidR="0006595B" w:rsidRPr="00E966A3">
        <w:rPr>
          <w:rFonts w:ascii="Times New Roman" w:hAnsi="Times New Roman" w:cs="Times New Roman"/>
          <w:color w:val="FF0000"/>
          <w:sz w:val="24"/>
        </w:rPr>
        <w:t xml:space="preserve">ell viability of </w:t>
      </w:r>
      <w:proofErr w:type="spellStart"/>
      <w:r w:rsidR="0006595B" w:rsidRPr="00E966A3">
        <w:rPr>
          <w:rFonts w:ascii="Times New Roman" w:hAnsi="Times New Roman" w:cs="Times New Roman"/>
          <w:color w:val="FF0000"/>
          <w:sz w:val="24"/>
        </w:rPr>
        <w:t>Pheochromocytoma</w:t>
      </w:r>
      <w:proofErr w:type="spellEnd"/>
      <w:r w:rsidR="0006595B" w:rsidRPr="00E966A3">
        <w:rPr>
          <w:rFonts w:ascii="Times New Roman" w:hAnsi="Times New Roman" w:cs="Times New Roman"/>
          <w:color w:val="FF0000"/>
          <w:sz w:val="24"/>
        </w:rPr>
        <w:t xml:space="preserve"> (PC12) cells was evaluated using the MTT test, while cellular reactive oxygen species (ROS) generation was assessed through DCFH-DA analysis. In high-glucose-treated PC12 cells, with and without </w:t>
      </w:r>
      <w:proofErr w:type="spellStart"/>
      <w:r w:rsidR="0006595B" w:rsidRPr="00E966A3">
        <w:rPr>
          <w:rFonts w:ascii="Times New Roman" w:hAnsi="Times New Roman" w:cs="Times New Roman"/>
          <w:color w:val="FF0000"/>
          <w:sz w:val="24"/>
        </w:rPr>
        <w:t>leptin</w:t>
      </w:r>
      <w:proofErr w:type="spellEnd"/>
      <w:r w:rsidR="0006595B" w:rsidRPr="00E966A3">
        <w:rPr>
          <w:rFonts w:ascii="Times New Roman" w:hAnsi="Times New Roman" w:cs="Times New Roman"/>
          <w:color w:val="FF0000"/>
          <w:sz w:val="24"/>
        </w:rPr>
        <w:t xml:space="preserve"> </w:t>
      </w:r>
      <w:proofErr w:type="spellStart"/>
      <w:r w:rsidR="0006595B" w:rsidRPr="00E966A3">
        <w:rPr>
          <w:rFonts w:ascii="Times New Roman" w:hAnsi="Times New Roman" w:cs="Times New Roman"/>
          <w:color w:val="FF0000"/>
          <w:sz w:val="24"/>
        </w:rPr>
        <w:t>cotreatment</w:t>
      </w:r>
      <w:proofErr w:type="spellEnd"/>
      <w:r w:rsidR="0006595B" w:rsidRPr="00E966A3">
        <w:rPr>
          <w:rFonts w:ascii="Times New Roman" w:hAnsi="Times New Roman" w:cs="Times New Roman"/>
          <w:color w:val="FF0000"/>
          <w:sz w:val="24"/>
        </w:rPr>
        <w:t xml:space="preserve">, levels of </w:t>
      </w:r>
      <w:proofErr w:type="spellStart"/>
      <w:r w:rsidR="0006595B" w:rsidRPr="00E966A3">
        <w:rPr>
          <w:rFonts w:ascii="Times New Roman" w:hAnsi="Times New Roman" w:cs="Times New Roman"/>
          <w:color w:val="FF0000"/>
          <w:sz w:val="24"/>
        </w:rPr>
        <w:t>malondialdehyde</w:t>
      </w:r>
      <w:proofErr w:type="spellEnd"/>
      <w:r w:rsidR="0006595B" w:rsidRPr="00E966A3">
        <w:rPr>
          <w:rFonts w:ascii="Times New Roman" w:hAnsi="Times New Roman" w:cs="Times New Roman"/>
          <w:color w:val="FF0000"/>
          <w:sz w:val="24"/>
        </w:rPr>
        <w:t xml:space="preserve"> (MDA) and glutathione (GSH) were measured. Western blotting was conducted to </w:t>
      </w:r>
      <w:proofErr w:type="spellStart"/>
      <w:r w:rsidR="0006595B" w:rsidRPr="00E966A3">
        <w:rPr>
          <w:rFonts w:ascii="Times New Roman" w:hAnsi="Times New Roman" w:cs="Times New Roman"/>
          <w:color w:val="FF0000"/>
          <w:sz w:val="24"/>
        </w:rPr>
        <w:t>analyze</w:t>
      </w:r>
      <w:proofErr w:type="spellEnd"/>
      <w:r w:rsidR="0006595B" w:rsidRPr="00E966A3">
        <w:rPr>
          <w:rFonts w:ascii="Times New Roman" w:hAnsi="Times New Roman" w:cs="Times New Roman"/>
          <w:color w:val="FF0000"/>
          <w:sz w:val="24"/>
        </w:rPr>
        <w:t xml:space="preserve"> apoptosis markers, including Cleaved caspase-3 and the </w:t>
      </w:r>
      <w:proofErr w:type="spellStart"/>
      <w:r w:rsidR="0006595B" w:rsidRPr="00E966A3">
        <w:rPr>
          <w:rFonts w:ascii="Times New Roman" w:hAnsi="Times New Roman" w:cs="Times New Roman"/>
          <w:color w:val="FF0000"/>
          <w:sz w:val="24"/>
        </w:rPr>
        <w:t>Bax</w:t>
      </w:r>
      <w:proofErr w:type="spellEnd"/>
      <w:r w:rsidR="0006595B" w:rsidRPr="00E966A3">
        <w:rPr>
          <w:rFonts w:ascii="Times New Roman" w:hAnsi="Times New Roman" w:cs="Times New Roman"/>
          <w:color w:val="FF0000"/>
          <w:sz w:val="24"/>
        </w:rPr>
        <w:t xml:space="preserve">/Bcl2 ratio. Elevated glucose levels </w:t>
      </w:r>
      <w:proofErr w:type="gramStart"/>
      <w:r w:rsidR="0006595B" w:rsidRPr="00E966A3">
        <w:rPr>
          <w:rFonts w:ascii="Times New Roman" w:hAnsi="Times New Roman" w:cs="Times New Roman"/>
          <w:color w:val="FF0000"/>
          <w:sz w:val="24"/>
        </w:rPr>
        <w:t xml:space="preserve">(100 </w:t>
      </w:r>
      <w:proofErr w:type="spellStart"/>
      <w:r w:rsidR="0006595B" w:rsidRPr="00E966A3">
        <w:rPr>
          <w:rFonts w:ascii="Times New Roman" w:hAnsi="Times New Roman" w:cs="Times New Roman"/>
          <w:color w:val="FF0000"/>
          <w:sz w:val="24"/>
        </w:rPr>
        <w:t>mmol</w:t>
      </w:r>
      <w:proofErr w:type="spellEnd"/>
      <w:r w:rsidR="0006595B" w:rsidRPr="00E966A3">
        <w:rPr>
          <w:rFonts w:ascii="Times New Roman" w:hAnsi="Times New Roman" w:cs="Times New Roman"/>
          <w:color w:val="FF0000"/>
          <w:sz w:val="24"/>
        </w:rPr>
        <w:t>/L)</w:t>
      </w:r>
      <w:proofErr w:type="gramEnd"/>
      <w:r w:rsidR="0006595B" w:rsidRPr="00E966A3">
        <w:rPr>
          <w:rFonts w:ascii="Times New Roman" w:hAnsi="Times New Roman" w:cs="Times New Roman"/>
          <w:color w:val="FF0000"/>
          <w:sz w:val="24"/>
        </w:rPr>
        <w:t xml:space="preserve"> led to increased intracellular ROS and MDA levels, along with apoptosis in PC12 cells after 24 hours. </w:t>
      </w:r>
      <w:proofErr w:type="spellStart"/>
      <w:r w:rsidR="0006595B" w:rsidRPr="00E966A3">
        <w:rPr>
          <w:rFonts w:ascii="Times New Roman" w:hAnsi="Times New Roman" w:cs="Times New Roman"/>
          <w:color w:val="FF0000"/>
          <w:sz w:val="24"/>
        </w:rPr>
        <w:t>Leptin</w:t>
      </w:r>
      <w:proofErr w:type="spellEnd"/>
      <w:r w:rsidR="0006595B" w:rsidRPr="00E966A3">
        <w:rPr>
          <w:rFonts w:ascii="Times New Roman" w:hAnsi="Times New Roman" w:cs="Times New Roman"/>
          <w:color w:val="FF0000"/>
          <w:sz w:val="24"/>
        </w:rPr>
        <w:t xml:space="preserve"> administration (12 and 24 </w:t>
      </w:r>
      <w:proofErr w:type="spellStart"/>
      <w:r w:rsidR="0006595B" w:rsidRPr="00E966A3">
        <w:rPr>
          <w:rFonts w:ascii="Times New Roman" w:hAnsi="Times New Roman" w:cs="Times New Roman"/>
          <w:color w:val="FF0000"/>
          <w:sz w:val="24"/>
        </w:rPr>
        <w:t>nmol</w:t>
      </w:r>
      <w:proofErr w:type="spellEnd"/>
      <w:r w:rsidR="0006595B" w:rsidRPr="00E966A3">
        <w:rPr>
          <w:rFonts w:ascii="Times New Roman" w:hAnsi="Times New Roman" w:cs="Times New Roman"/>
          <w:color w:val="FF0000"/>
          <w:sz w:val="24"/>
        </w:rPr>
        <w:t xml:space="preserve">/L) mitigated high-glucose-induced cell toxicity, caspase-3 activation, and the </w:t>
      </w:r>
      <w:proofErr w:type="spellStart"/>
      <w:r w:rsidR="0006595B" w:rsidRPr="00E966A3">
        <w:rPr>
          <w:rFonts w:ascii="Times New Roman" w:hAnsi="Times New Roman" w:cs="Times New Roman"/>
          <w:color w:val="FF0000"/>
          <w:sz w:val="24"/>
        </w:rPr>
        <w:t>Bax</w:t>
      </w:r>
      <w:proofErr w:type="spellEnd"/>
      <w:r w:rsidR="0006595B" w:rsidRPr="00E966A3">
        <w:rPr>
          <w:rFonts w:ascii="Times New Roman" w:hAnsi="Times New Roman" w:cs="Times New Roman"/>
          <w:color w:val="FF0000"/>
          <w:sz w:val="24"/>
        </w:rPr>
        <w:t xml:space="preserve">/Bcl-2 ratio. Additionally, </w:t>
      </w:r>
      <w:proofErr w:type="spellStart"/>
      <w:r w:rsidR="0006595B" w:rsidRPr="00E966A3">
        <w:rPr>
          <w:rFonts w:ascii="Times New Roman" w:hAnsi="Times New Roman" w:cs="Times New Roman"/>
          <w:color w:val="FF0000"/>
          <w:sz w:val="24"/>
        </w:rPr>
        <w:t>cotreatment</w:t>
      </w:r>
      <w:proofErr w:type="spellEnd"/>
      <w:r w:rsidR="0006595B" w:rsidRPr="00E966A3">
        <w:rPr>
          <w:rFonts w:ascii="Times New Roman" w:hAnsi="Times New Roman" w:cs="Times New Roman"/>
          <w:color w:val="FF0000"/>
          <w:sz w:val="24"/>
        </w:rPr>
        <w:t xml:space="preserve"> with </w:t>
      </w:r>
      <w:proofErr w:type="spellStart"/>
      <w:r w:rsidR="0006595B" w:rsidRPr="00E966A3">
        <w:rPr>
          <w:rFonts w:ascii="Times New Roman" w:hAnsi="Times New Roman" w:cs="Times New Roman"/>
          <w:color w:val="FF0000"/>
          <w:sz w:val="24"/>
        </w:rPr>
        <w:t>leptin</w:t>
      </w:r>
      <w:proofErr w:type="spellEnd"/>
      <w:r w:rsidR="0006595B" w:rsidRPr="00E966A3">
        <w:rPr>
          <w:rFonts w:ascii="Times New Roman" w:hAnsi="Times New Roman" w:cs="Times New Roman"/>
          <w:color w:val="FF0000"/>
          <w:sz w:val="24"/>
        </w:rPr>
        <w:t xml:space="preserve"> (12 and 24 </w:t>
      </w:r>
      <w:proofErr w:type="spellStart"/>
      <w:r w:rsidR="0006595B" w:rsidRPr="00E966A3">
        <w:rPr>
          <w:rFonts w:ascii="Times New Roman" w:hAnsi="Times New Roman" w:cs="Times New Roman"/>
          <w:color w:val="FF0000"/>
          <w:sz w:val="24"/>
        </w:rPr>
        <w:t>nmol</w:t>
      </w:r>
      <w:proofErr w:type="spellEnd"/>
      <w:r w:rsidR="0006595B" w:rsidRPr="00E966A3">
        <w:rPr>
          <w:rFonts w:ascii="Times New Roman" w:hAnsi="Times New Roman" w:cs="Times New Roman"/>
          <w:color w:val="FF0000"/>
          <w:sz w:val="24"/>
        </w:rPr>
        <w:t xml:space="preserve">/L) significantly reduced oxidative damage, as evidenced by decreased MDA and ROS levels and increased GSH content in PC12 cells under high-glucose conditions. These findings highlight the protective effects of </w:t>
      </w:r>
      <w:proofErr w:type="spellStart"/>
      <w:r w:rsidR="0006595B" w:rsidRPr="00E966A3">
        <w:rPr>
          <w:rFonts w:ascii="Times New Roman" w:hAnsi="Times New Roman" w:cs="Times New Roman"/>
          <w:color w:val="FF0000"/>
          <w:sz w:val="24"/>
        </w:rPr>
        <w:t>leptin</w:t>
      </w:r>
      <w:proofErr w:type="spellEnd"/>
      <w:r w:rsidR="0006595B" w:rsidRPr="00E966A3">
        <w:rPr>
          <w:rFonts w:ascii="Times New Roman" w:hAnsi="Times New Roman" w:cs="Times New Roman"/>
          <w:color w:val="FF0000"/>
          <w:sz w:val="24"/>
        </w:rPr>
        <w:t xml:space="preserve"> against </w:t>
      </w:r>
      <w:proofErr w:type="spellStart"/>
      <w:r w:rsidR="0006595B" w:rsidRPr="00E966A3">
        <w:rPr>
          <w:rFonts w:ascii="Times New Roman" w:hAnsi="Times New Roman" w:cs="Times New Roman"/>
          <w:color w:val="FF0000"/>
          <w:sz w:val="24"/>
        </w:rPr>
        <w:t>hyperglycemia</w:t>
      </w:r>
      <w:proofErr w:type="spellEnd"/>
      <w:r w:rsidR="0006595B" w:rsidRPr="00E966A3">
        <w:rPr>
          <w:rFonts w:ascii="Times New Roman" w:hAnsi="Times New Roman" w:cs="Times New Roman"/>
          <w:color w:val="FF0000"/>
          <w:sz w:val="24"/>
        </w:rPr>
        <w:t>-induced neural damage, potentially attributed to the attenuation of oxidative stress and neural apoptosis [</w:t>
      </w:r>
      <w:r w:rsidR="00BB5F58">
        <w:rPr>
          <w:rFonts w:ascii="Times New Roman" w:hAnsi="Times New Roman" w:cs="Times New Roman"/>
          <w:color w:val="FF0000"/>
          <w:sz w:val="24"/>
        </w:rPr>
        <w:t>11</w:t>
      </w:r>
      <w:r w:rsidR="0006595B" w:rsidRPr="00E966A3">
        <w:rPr>
          <w:rFonts w:ascii="Times New Roman" w:hAnsi="Times New Roman" w:cs="Times New Roman"/>
          <w:color w:val="FF0000"/>
          <w:sz w:val="24"/>
        </w:rPr>
        <w:t>]</w:t>
      </w:r>
      <w:r w:rsidRPr="00E966A3">
        <w:rPr>
          <w:rFonts w:ascii="Times New Roman" w:hAnsi="Times New Roman" w:cs="Times New Roman"/>
          <w:color w:val="FF0000"/>
          <w:sz w:val="24"/>
        </w:rPr>
        <w:t>.</w:t>
      </w:r>
      <w:r w:rsidR="00DD4E30" w:rsidRPr="00E966A3">
        <w:rPr>
          <w:rFonts w:ascii="Times New Roman" w:hAnsi="Times New Roman" w:cs="Times New Roman"/>
          <w:color w:val="FF0000"/>
          <w:sz w:val="24"/>
        </w:rPr>
        <w:t xml:space="preserve"> In an investigation involving the assessment of serum </w:t>
      </w:r>
      <w:proofErr w:type="spellStart"/>
      <w:r w:rsidR="00DD4E30" w:rsidRPr="00E966A3">
        <w:rPr>
          <w:rFonts w:ascii="Times New Roman" w:hAnsi="Times New Roman" w:cs="Times New Roman"/>
          <w:color w:val="FF0000"/>
          <w:sz w:val="24"/>
        </w:rPr>
        <w:t>leptin</w:t>
      </w:r>
      <w:proofErr w:type="spellEnd"/>
      <w:r w:rsidR="00DD4E30" w:rsidRPr="00E966A3">
        <w:rPr>
          <w:rFonts w:ascii="Times New Roman" w:hAnsi="Times New Roman" w:cs="Times New Roman"/>
          <w:color w:val="FF0000"/>
          <w:sz w:val="24"/>
        </w:rPr>
        <w:t xml:space="preserve"> levels in elderly individuals with diabetic ketoacidosis (DKA), notable differences were observed compared to a control group. Prior to treatment, elderly DKA patients exhibited significantly lower plasma superoxide dismutase (SOD) activity, total antioxidant capacity (TAC), and serum </w:t>
      </w:r>
      <w:proofErr w:type="spellStart"/>
      <w:r w:rsidR="00DD4E30" w:rsidRPr="00E966A3">
        <w:rPr>
          <w:rFonts w:ascii="Times New Roman" w:hAnsi="Times New Roman" w:cs="Times New Roman"/>
          <w:color w:val="FF0000"/>
          <w:sz w:val="24"/>
        </w:rPr>
        <w:t>leptin</w:t>
      </w:r>
      <w:proofErr w:type="spellEnd"/>
      <w:r w:rsidR="00DD4E30" w:rsidRPr="00E966A3">
        <w:rPr>
          <w:rFonts w:ascii="Times New Roman" w:hAnsi="Times New Roman" w:cs="Times New Roman"/>
          <w:color w:val="FF0000"/>
          <w:sz w:val="24"/>
        </w:rPr>
        <w:t xml:space="preserve"> levels in comparison to the control group (P &lt; 0.05). Conversely, levels of plasma </w:t>
      </w:r>
      <w:proofErr w:type="spellStart"/>
      <w:r w:rsidR="00DD4E30" w:rsidRPr="00E966A3">
        <w:rPr>
          <w:rFonts w:ascii="Times New Roman" w:hAnsi="Times New Roman" w:cs="Times New Roman"/>
          <w:color w:val="FF0000"/>
          <w:sz w:val="24"/>
        </w:rPr>
        <w:t>Malondialdehyde</w:t>
      </w:r>
      <w:proofErr w:type="spellEnd"/>
      <w:r w:rsidR="00DD4E30" w:rsidRPr="00E966A3">
        <w:rPr>
          <w:rFonts w:ascii="Times New Roman" w:hAnsi="Times New Roman" w:cs="Times New Roman"/>
          <w:color w:val="FF0000"/>
          <w:sz w:val="24"/>
        </w:rPr>
        <w:t xml:space="preserve"> (MDA) and 8-Iso-Prostaglandin F2α (8-iso-PGF2α) were notably higher in elderly patients with DKA before treatment (P &lt; 0.05). Following treatment, there was a marked elevation in plasma SOD activity, TAC, and serum </w:t>
      </w:r>
      <w:proofErr w:type="spellStart"/>
      <w:r w:rsidR="00DD4E30" w:rsidRPr="00E966A3">
        <w:rPr>
          <w:rFonts w:ascii="Times New Roman" w:hAnsi="Times New Roman" w:cs="Times New Roman"/>
          <w:color w:val="FF0000"/>
          <w:sz w:val="24"/>
        </w:rPr>
        <w:t>leptin</w:t>
      </w:r>
      <w:proofErr w:type="spellEnd"/>
      <w:r w:rsidR="00DD4E30" w:rsidRPr="00E966A3">
        <w:rPr>
          <w:rFonts w:ascii="Times New Roman" w:hAnsi="Times New Roman" w:cs="Times New Roman"/>
          <w:color w:val="FF0000"/>
          <w:sz w:val="24"/>
        </w:rPr>
        <w:t xml:space="preserve"> levels in elderly DKA patients, while their plasma MDA and 8-iso-PGF2α levels demonstrated a significant reduction (P &lt; 0.05). These findings underscore the impact of treatment on oxidative stress markers and </w:t>
      </w:r>
      <w:proofErr w:type="spellStart"/>
      <w:r w:rsidR="00DD4E30" w:rsidRPr="00E966A3">
        <w:rPr>
          <w:rFonts w:ascii="Times New Roman" w:hAnsi="Times New Roman" w:cs="Times New Roman"/>
          <w:color w:val="FF0000"/>
          <w:sz w:val="24"/>
        </w:rPr>
        <w:t>leptin</w:t>
      </w:r>
      <w:proofErr w:type="spellEnd"/>
      <w:r w:rsidR="00DD4E30" w:rsidRPr="00E966A3">
        <w:rPr>
          <w:rFonts w:ascii="Times New Roman" w:hAnsi="Times New Roman" w:cs="Times New Roman"/>
          <w:color w:val="FF0000"/>
          <w:sz w:val="24"/>
        </w:rPr>
        <w:t xml:space="preserve"> levels in elderly individuals with DKA, providing insights into potential therapeutic avenues [</w:t>
      </w:r>
      <w:r w:rsidR="003D2F24">
        <w:rPr>
          <w:rFonts w:ascii="Times New Roman" w:hAnsi="Times New Roman" w:cs="Times New Roman"/>
          <w:color w:val="FF0000"/>
          <w:sz w:val="24"/>
        </w:rPr>
        <w:t>12</w:t>
      </w:r>
      <w:r w:rsidR="00DD4E30" w:rsidRPr="00E966A3">
        <w:rPr>
          <w:rFonts w:ascii="Times New Roman" w:hAnsi="Times New Roman" w:cs="Times New Roman"/>
          <w:color w:val="FF0000"/>
          <w:sz w:val="24"/>
        </w:rPr>
        <w:t>].</w:t>
      </w:r>
      <w:r w:rsidRPr="00E966A3">
        <w:rPr>
          <w:rFonts w:ascii="Times New Roman" w:hAnsi="Times New Roman" w:cs="Times New Roman"/>
          <w:color w:val="FF0000"/>
          <w:sz w:val="24"/>
        </w:rPr>
        <w:t xml:space="preserve"> By mitigating oxidative damage </w:t>
      </w:r>
      <w:r w:rsidRPr="00E966A3">
        <w:rPr>
          <w:rFonts w:ascii="Times New Roman" w:hAnsi="Times New Roman" w:cs="Times New Roman"/>
          <w:color w:val="FF0000"/>
          <w:sz w:val="24"/>
        </w:rPr>
        <w:lastRenderedPageBreak/>
        <w:t xml:space="preserve">and reducing inflammatory responses, </w:t>
      </w:r>
      <w:proofErr w:type="spellStart"/>
      <w:r w:rsidRPr="00E966A3">
        <w:rPr>
          <w:rFonts w:ascii="Times New Roman" w:hAnsi="Times New Roman" w:cs="Times New Roman"/>
          <w:color w:val="FF0000"/>
          <w:sz w:val="24"/>
        </w:rPr>
        <w:t>leptin</w:t>
      </w:r>
      <w:proofErr w:type="spellEnd"/>
      <w:r w:rsidRPr="00E966A3">
        <w:rPr>
          <w:rFonts w:ascii="Times New Roman" w:hAnsi="Times New Roman" w:cs="Times New Roman"/>
          <w:color w:val="FF0000"/>
          <w:sz w:val="24"/>
        </w:rPr>
        <w:t xml:space="preserve"> potentially acts as a guardian against cellular degeneration, offering a unique perspective on its anti-aging properties.</w:t>
      </w:r>
    </w:p>
    <w:p w:rsidR="00D5774F" w:rsidRPr="00D5774F" w:rsidRDefault="00D5774F" w:rsidP="00D5774F">
      <w:pPr>
        <w:jc w:val="both"/>
        <w:rPr>
          <w:rFonts w:ascii="Times New Roman" w:hAnsi="Times New Roman" w:cs="Times New Roman"/>
          <w:b/>
          <w:bCs/>
          <w:sz w:val="24"/>
        </w:rPr>
      </w:pPr>
      <w:r w:rsidRPr="00D5774F">
        <w:rPr>
          <w:rFonts w:ascii="Times New Roman" w:hAnsi="Times New Roman" w:cs="Times New Roman"/>
          <w:b/>
          <w:bCs/>
          <w:sz w:val="24"/>
        </w:rPr>
        <w:t>Impact on Telomeres:</w:t>
      </w:r>
    </w:p>
    <w:p w:rsidR="00837D1E" w:rsidRDefault="00D5774F" w:rsidP="00D5774F">
      <w:pPr>
        <w:jc w:val="both"/>
        <w:rPr>
          <w:rFonts w:ascii="Times New Roman" w:hAnsi="Times New Roman" w:cs="Times New Roman"/>
          <w:sz w:val="24"/>
        </w:rPr>
      </w:pPr>
      <w:r w:rsidRPr="00D5774F">
        <w:rPr>
          <w:rFonts w:ascii="Times New Roman" w:hAnsi="Times New Roman" w:cs="Times New Roman"/>
          <w:sz w:val="24"/>
        </w:rPr>
        <w:t xml:space="preserve">Telomeres, the protective caps at the end of chromosomes, play a vital role in cellular aging. </w:t>
      </w:r>
      <w:r w:rsidR="00BA043A" w:rsidRPr="00BA043A">
        <w:rPr>
          <w:rFonts w:ascii="Times New Roman" w:hAnsi="Times New Roman" w:cs="Times New Roman"/>
          <w:sz w:val="24"/>
        </w:rPr>
        <w:t>Preserving the integrity of the genome across generations is significantly influenced</w:t>
      </w:r>
      <w:r w:rsidR="00BA043A">
        <w:rPr>
          <w:rFonts w:ascii="Times New Roman" w:hAnsi="Times New Roman" w:cs="Times New Roman"/>
          <w:sz w:val="24"/>
        </w:rPr>
        <w:t xml:space="preserve"> by the stability of telomeres. </w:t>
      </w:r>
      <w:r w:rsidR="00BA043A" w:rsidRPr="00BA043A">
        <w:rPr>
          <w:rFonts w:ascii="Times New Roman" w:hAnsi="Times New Roman" w:cs="Times New Roman"/>
          <w:sz w:val="24"/>
        </w:rPr>
        <w:t xml:space="preserve">The multiple tandem repeats in </w:t>
      </w:r>
      <w:proofErr w:type="spellStart"/>
      <w:r w:rsidR="00BA043A" w:rsidRPr="00BA043A">
        <w:rPr>
          <w:rFonts w:ascii="Times New Roman" w:hAnsi="Times New Roman" w:cs="Times New Roman"/>
          <w:sz w:val="24"/>
        </w:rPr>
        <w:t>telomeric</w:t>
      </w:r>
      <w:proofErr w:type="spellEnd"/>
      <w:r w:rsidR="00BA043A" w:rsidRPr="00BA043A">
        <w:rPr>
          <w:rFonts w:ascii="Times New Roman" w:hAnsi="Times New Roman" w:cs="Times New Roman"/>
          <w:sz w:val="24"/>
        </w:rPr>
        <w:t xml:space="preserve"> regions have the potential for high </w:t>
      </w:r>
      <w:proofErr w:type="spellStart"/>
      <w:r w:rsidR="00BA043A" w:rsidRPr="00BA043A">
        <w:rPr>
          <w:rFonts w:ascii="Times New Roman" w:hAnsi="Times New Roman" w:cs="Times New Roman"/>
          <w:sz w:val="24"/>
        </w:rPr>
        <w:t>recombinogenicity</w:t>
      </w:r>
      <w:proofErr w:type="spellEnd"/>
      <w:r w:rsidR="00BA043A" w:rsidRPr="00BA043A">
        <w:rPr>
          <w:rFonts w:ascii="Times New Roman" w:hAnsi="Times New Roman" w:cs="Times New Roman"/>
          <w:sz w:val="24"/>
        </w:rPr>
        <w:t xml:space="preserve">. Maintaining telomere stability necessitates processes such as heterochromatin formation, transcriptional repression, suppression of homologous recombination, and protection of chromosome ends. Defects, whether genetic or epigenetic, impacting telomere homeostasis, may lead to length-independent internal damage within </w:t>
      </w:r>
      <w:proofErr w:type="spellStart"/>
      <w:r w:rsidR="00BA043A" w:rsidRPr="00BA043A">
        <w:rPr>
          <w:rFonts w:ascii="Times New Roman" w:hAnsi="Times New Roman" w:cs="Times New Roman"/>
          <w:sz w:val="24"/>
        </w:rPr>
        <w:t>telomeric</w:t>
      </w:r>
      <w:proofErr w:type="spellEnd"/>
      <w:r w:rsidR="00BA043A">
        <w:rPr>
          <w:rFonts w:ascii="Times New Roman" w:hAnsi="Times New Roman" w:cs="Times New Roman"/>
          <w:sz w:val="24"/>
        </w:rPr>
        <w:t xml:space="preserve"> DNA</w:t>
      </w:r>
      <w:r w:rsidR="00256EB4">
        <w:rPr>
          <w:rFonts w:ascii="Times New Roman" w:hAnsi="Times New Roman" w:cs="Times New Roman"/>
          <w:sz w:val="24"/>
        </w:rPr>
        <w:t xml:space="preserve"> [</w:t>
      </w:r>
      <w:r w:rsidR="00712948">
        <w:rPr>
          <w:rFonts w:ascii="Times New Roman" w:hAnsi="Times New Roman" w:cs="Times New Roman"/>
          <w:sz w:val="24"/>
        </w:rPr>
        <w:t>13</w:t>
      </w:r>
      <w:r w:rsidR="00256EB4">
        <w:rPr>
          <w:rFonts w:ascii="Times New Roman" w:hAnsi="Times New Roman" w:cs="Times New Roman"/>
          <w:sz w:val="24"/>
        </w:rPr>
        <w:t>]</w:t>
      </w:r>
      <w:r w:rsidRPr="00D5774F">
        <w:rPr>
          <w:rFonts w:ascii="Times New Roman" w:hAnsi="Times New Roman" w:cs="Times New Roman"/>
          <w:sz w:val="24"/>
        </w:rPr>
        <w:t xml:space="preserve">. </w:t>
      </w:r>
    </w:p>
    <w:p w:rsidR="00D5774F" w:rsidRPr="00592387" w:rsidRDefault="00806548" w:rsidP="00D5774F">
      <w:pPr>
        <w:jc w:val="both"/>
        <w:rPr>
          <w:rFonts w:ascii="Times New Roman" w:hAnsi="Times New Roman" w:cs="Times New Roman"/>
          <w:color w:val="FF0000"/>
          <w:sz w:val="24"/>
        </w:rPr>
      </w:pPr>
      <w:r w:rsidRPr="00592387">
        <w:rPr>
          <w:rFonts w:ascii="Times New Roman" w:hAnsi="Times New Roman" w:cs="Times New Roman"/>
          <w:color w:val="FF0000"/>
          <w:sz w:val="24"/>
        </w:rPr>
        <w:t xml:space="preserve">Research suggests that </w:t>
      </w:r>
      <w:proofErr w:type="spellStart"/>
      <w:r w:rsidRPr="00592387">
        <w:rPr>
          <w:rFonts w:ascii="Times New Roman" w:hAnsi="Times New Roman" w:cs="Times New Roman"/>
          <w:color w:val="FF0000"/>
          <w:sz w:val="24"/>
        </w:rPr>
        <w:t>leptin</w:t>
      </w:r>
      <w:proofErr w:type="spellEnd"/>
      <w:r w:rsidRPr="00592387">
        <w:rPr>
          <w:rFonts w:ascii="Times New Roman" w:hAnsi="Times New Roman" w:cs="Times New Roman"/>
          <w:color w:val="FF0000"/>
          <w:sz w:val="24"/>
        </w:rPr>
        <w:t xml:space="preserve"> may have an impact on telomere length maintenance. As telomeres shorten with each cell division, they contribute to cellular aging and, consequently, the aging of the entire organism. </w:t>
      </w:r>
      <w:r w:rsidR="00837D1E" w:rsidRPr="00592387">
        <w:rPr>
          <w:rFonts w:ascii="Times New Roman" w:hAnsi="Times New Roman" w:cs="Times New Roman"/>
          <w:color w:val="FF0000"/>
          <w:sz w:val="24"/>
        </w:rPr>
        <w:t xml:space="preserve">In a study involving 2721 elderly participants, the leukocyte telomere length (LTL) and phenotypic markers of obesity were assessed. The baseline analysis revealed a significant association between LTL and various obesity features, such as relative body fat and subcutaneous fat content, but not with BMI or visceral adiposity. After a seven-year follow-up, LTL was linked to a positive change in BMI and percentage of body fat, suggesting that telomere length may predict changes in body composition. Notably, shorter LTL in this study was associated with lower </w:t>
      </w:r>
      <w:proofErr w:type="spellStart"/>
      <w:r w:rsidR="00837D1E" w:rsidRPr="00592387">
        <w:rPr>
          <w:rFonts w:ascii="Times New Roman" w:hAnsi="Times New Roman" w:cs="Times New Roman"/>
          <w:color w:val="FF0000"/>
          <w:sz w:val="24"/>
        </w:rPr>
        <w:t>leptin</w:t>
      </w:r>
      <w:proofErr w:type="spellEnd"/>
      <w:r w:rsidR="00837D1E" w:rsidRPr="00592387">
        <w:rPr>
          <w:rFonts w:ascii="Times New Roman" w:hAnsi="Times New Roman" w:cs="Times New Roman"/>
          <w:color w:val="FF0000"/>
          <w:sz w:val="24"/>
        </w:rPr>
        <w:t xml:space="preserve"> levels</w:t>
      </w:r>
      <w:r w:rsidR="00E947A5" w:rsidRPr="00592387">
        <w:rPr>
          <w:rFonts w:ascii="Times New Roman" w:hAnsi="Times New Roman" w:cs="Times New Roman"/>
          <w:color w:val="FF0000"/>
          <w:sz w:val="24"/>
        </w:rPr>
        <w:t xml:space="preserve"> [</w:t>
      </w:r>
      <w:r w:rsidR="001005AE" w:rsidRPr="00592387">
        <w:rPr>
          <w:rFonts w:ascii="Times New Roman" w:hAnsi="Times New Roman" w:cs="Times New Roman"/>
          <w:color w:val="FF0000"/>
          <w:sz w:val="24"/>
        </w:rPr>
        <w:t>14</w:t>
      </w:r>
      <w:r w:rsidR="00E947A5" w:rsidRPr="00592387">
        <w:rPr>
          <w:rFonts w:ascii="Times New Roman" w:hAnsi="Times New Roman" w:cs="Times New Roman"/>
          <w:color w:val="FF0000"/>
          <w:sz w:val="24"/>
        </w:rPr>
        <w:t>]</w:t>
      </w:r>
      <w:r w:rsidR="00837D1E" w:rsidRPr="00592387">
        <w:rPr>
          <w:rFonts w:ascii="Times New Roman" w:hAnsi="Times New Roman" w:cs="Times New Roman"/>
          <w:color w:val="FF0000"/>
          <w:sz w:val="24"/>
        </w:rPr>
        <w:t xml:space="preserve">. While this aligns with the role of </w:t>
      </w:r>
      <w:proofErr w:type="spellStart"/>
      <w:r w:rsidR="00837D1E" w:rsidRPr="00592387">
        <w:rPr>
          <w:rFonts w:ascii="Times New Roman" w:hAnsi="Times New Roman" w:cs="Times New Roman"/>
          <w:color w:val="FF0000"/>
          <w:sz w:val="24"/>
        </w:rPr>
        <w:t>leptin</w:t>
      </w:r>
      <w:proofErr w:type="spellEnd"/>
      <w:r w:rsidR="00837D1E" w:rsidRPr="00592387">
        <w:rPr>
          <w:rFonts w:ascii="Times New Roman" w:hAnsi="Times New Roman" w:cs="Times New Roman"/>
          <w:color w:val="FF0000"/>
          <w:sz w:val="24"/>
        </w:rPr>
        <w:t xml:space="preserve"> as an appetite-suppressant hormone and higher </w:t>
      </w:r>
      <w:proofErr w:type="spellStart"/>
      <w:r w:rsidR="00837D1E" w:rsidRPr="00592387">
        <w:rPr>
          <w:rFonts w:ascii="Times New Roman" w:hAnsi="Times New Roman" w:cs="Times New Roman"/>
          <w:color w:val="FF0000"/>
          <w:sz w:val="24"/>
        </w:rPr>
        <w:t>leptin</w:t>
      </w:r>
      <w:proofErr w:type="spellEnd"/>
      <w:r w:rsidR="00837D1E" w:rsidRPr="00592387">
        <w:rPr>
          <w:rFonts w:ascii="Times New Roman" w:hAnsi="Times New Roman" w:cs="Times New Roman"/>
          <w:color w:val="FF0000"/>
          <w:sz w:val="24"/>
        </w:rPr>
        <w:t xml:space="preserve"> levels being indicative of a healthier status, it's essential to consider that </w:t>
      </w:r>
      <w:proofErr w:type="spellStart"/>
      <w:r w:rsidR="00837D1E" w:rsidRPr="00592387">
        <w:rPr>
          <w:rFonts w:ascii="Times New Roman" w:hAnsi="Times New Roman" w:cs="Times New Roman"/>
          <w:color w:val="FF0000"/>
          <w:sz w:val="24"/>
        </w:rPr>
        <w:t>leptin</w:t>
      </w:r>
      <w:proofErr w:type="spellEnd"/>
      <w:r w:rsidR="00837D1E" w:rsidRPr="00592387">
        <w:rPr>
          <w:rFonts w:ascii="Times New Roman" w:hAnsi="Times New Roman" w:cs="Times New Roman"/>
          <w:color w:val="FF0000"/>
          <w:sz w:val="24"/>
        </w:rPr>
        <w:t xml:space="preserve"> levels increase with body weight gain, potentially losing their protective function through mechanisms collectively termed as </w:t>
      </w:r>
      <w:proofErr w:type="spellStart"/>
      <w:r w:rsidR="00837D1E" w:rsidRPr="00592387">
        <w:rPr>
          <w:rFonts w:ascii="Times New Roman" w:hAnsi="Times New Roman" w:cs="Times New Roman"/>
          <w:color w:val="FF0000"/>
          <w:sz w:val="24"/>
        </w:rPr>
        <w:t>leptin</w:t>
      </w:r>
      <w:proofErr w:type="spellEnd"/>
      <w:r w:rsidR="00837D1E" w:rsidRPr="00592387">
        <w:rPr>
          <w:rFonts w:ascii="Times New Roman" w:hAnsi="Times New Roman" w:cs="Times New Roman"/>
          <w:color w:val="FF0000"/>
          <w:sz w:val="24"/>
        </w:rPr>
        <w:t xml:space="preserve"> resistance. This was observed in a study </w:t>
      </w:r>
      <w:r w:rsidR="00E947A5" w:rsidRPr="00592387">
        <w:rPr>
          <w:rFonts w:ascii="Times New Roman" w:hAnsi="Times New Roman" w:cs="Times New Roman"/>
          <w:color w:val="FF0000"/>
          <w:sz w:val="24"/>
        </w:rPr>
        <w:t>which demonstrated</w:t>
      </w:r>
      <w:r w:rsidR="00837D1E" w:rsidRPr="00592387">
        <w:rPr>
          <w:rFonts w:ascii="Times New Roman" w:hAnsi="Times New Roman" w:cs="Times New Roman"/>
          <w:color w:val="FF0000"/>
          <w:sz w:val="24"/>
        </w:rPr>
        <w:t xml:space="preserve"> a significant negative association between relative telomere length and </w:t>
      </w:r>
      <w:proofErr w:type="spellStart"/>
      <w:r w:rsidR="00837D1E" w:rsidRPr="00592387">
        <w:rPr>
          <w:rFonts w:ascii="Times New Roman" w:hAnsi="Times New Roman" w:cs="Times New Roman"/>
          <w:color w:val="FF0000"/>
          <w:sz w:val="24"/>
        </w:rPr>
        <w:t>leptin</w:t>
      </w:r>
      <w:proofErr w:type="spellEnd"/>
      <w:r w:rsidR="00837D1E" w:rsidRPr="00592387">
        <w:rPr>
          <w:rFonts w:ascii="Times New Roman" w:hAnsi="Times New Roman" w:cs="Times New Roman"/>
          <w:color w:val="FF0000"/>
          <w:sz w:val="24"/>
        </w:rPr>
        <w:t xml:space="preserve"> levels</w:t>
      </w:r>
      <w:r w:rsidR="00E947A5" w:rsidRPr="00592387">
        <w:rPr>
          <w:rFonts w:ascii="Times New Roman" w:hAnsi="Times New Roman" w:cs="Times New Roman"/>
          <w:color w:val="FF0000"/>
          <w:sz w:val="24"/>
        </w:rPr>
        <w:t xml:space="preserve"> [</w:t>
      </w:r>
      <w:r w:rsidR="0076674B">
        <w:rPr>
          <w:rFonts w:ascii="Times New Roman" w:hAnsi="Times New Roman" w:cs="Times New Roman"/>
          <w:color w:val="FF0000"/>
          <w:sz w:val="24"/>
        </w:rPr>
        <w:t>15</w:t>
      </w:r>
      <w:r w:rsidR="00E947A5" w:rsidRPr="00592387">
        <w:rPr>
          <w:rFonts w:ascii="Times New Roman" w:hAnsi="Times New Roman" w:cs="Times New Roman"/>
          <w:color w:val="FF0000"/>
          <w:sz w:val="24"/>
        </w:rPr>
        <w:t>]</w:t>
      </w:r>
      <w:r w:rsidR="003946BC" w:rsidRPr="00592387">
        <w:rPr>
          <w:rFonts w:ascii="Times New Roman" w:hAnsi="Times New Roman" w:cs="Times New Roman"/>
          <w:color w:val="FF0000"/>
          <w:sz w:val="24"/>
        </w:rPr>
        <w:t xml:space="preserve">. </w:t>
      </w:r>
      <w:proofErr w:type="spellStart"/>
      <w:r w:rsidR="00D5774F" w:rsidRPr="00592387">
        <w:rPr>
          <w:rFonts w:ascii="Times New Roman" w:hAnsi="Times New Roman" w:cs="Times New Roman"/>
          <w:color w:val="FF0000"/>
          <w:sz w:val="24"/>
        </w:rPr>
        <w:t>Leptin's</w:t>
      </w:r>
      <w:proofErr w:type="spellEnd"/>
      <w:r w:rsidR="00D5774F" w:rsidRPr="00592387">
        <w:rPr>
          <w:rFonts w:ascii="Times New Roman" w:hAnsi="Times New Roman" w:cs="Times New Roman"/>
          <w:color w:val="FF0000"/>
          <w:sz w:val="24"/>
        </w:rPr>
        <w:t xml:space="preserve"> potential role in preserving telomere length adds another layer to its significance in the intricate tapestry of cellular aging.</w:t>
      </w:r>
    </w:p>
    <w:p w:rsidR="00D5774F" w:rsidRPr="00D5774F" w:rsidRDefault="00D5774F" w:rsidP="00D5774F">
      <w:pPr>
        <w:jc w:val="both"/>
        <w:rPr>
          <w:rFonts w:ascii="Times New Roman" w:hAnsi="Times New Roman" w:cs="Times New Roman"/>
          <w:b/>
          <w:bCs/>
          <w:sz w:val="24"/>
        </w:rPr>
      </w:pPr>
      <w:r w:rsidRPr="00D5774F">
        <w:rPr>
          <w:rFonts w:ascii="Times New Roman" w:hAnsi="Times New Roman" w:cs="Times New Roman"/>
          <w:b/>
          <w:bCs/>
          <w:sz w:val="24"/>
        </w:rPr>
        <w:t>Interaction with Insulin:</w:t>
      </w:r>
    </w:p>
    <w:p w:rsidR="00D5774F" w:rsidRPr="00285517" w:rsidRDefault="00D5774F" w:rsidP="00D5774F">
      <w:pPr>
        <w:jc w:val="both"/>
        <w:rPr>
          <w:rFonts w:ascii="Times New Roman" w:hAnsi="Times New Roman" w:cs="Times New Roman"/>
          <w:color w:val="FF0000"/>
          <w:sz w:val="24"/>
        </w:rPr>
      </w:pPr>
      <w:proofErr w:type="spellStart"/>
      <w:r w:rsidRPr="008B00CB">
        <w:rPr>
          <w:rFonts w:ascii="Times New Roman" w:hAnsi="Times New Roman" w:cs="Times New Roman"/>
          <w:color w:val="FF0000"/>
          <w:sz w:val="24"/>
        </w:rPr>
        <w:t>Leptin's</w:t>
      </w:r>
      <w:proofErr w:type="spellEnd"/>
      <w:r w:rsidRPr="008B00CB">
        <w:rPr>
          <w:rFonts w:ascii="Times New Roman" w:hAnsi="Times New Roman" w:cs="Times New Roman"/>
          <w:color w:val="FF0000"/>
          <w:sz w:val="24"/>
        </w:rPr>
        <w:t xml:space="preserve"> interaction with insulin forms a crucial aspect of its involvement in aging. These hormones share a delicate relationship in regulating metabolism. </w:t>
      </w:r>
      <w:proofErr w:type="spellStart"/>
      <w:r w:rsidRPr="008B00CB">
        <w:rPr>
          <w:rFonts w:ascii="Times New Roman" w:hAnsi="Times New Roman" w:cs="Times New Roman"/>
          <w:color w:val="FF0000"/>
          <w:sz w:val="24"/>
        </w:rPr>
        <w:t>Leptin</w:t>
      </w:r>
      <w:proofErr w:type="spellEnd"/>
      <w:r w:rsidRPr="008B00CB">
        <w:rPr>
          <w:rFonts w:ascii="Times New Roman" w:hAnsi="Times New Roman" w:cs="Times New Roman"/>
          <w:color w:val="FF0000"/>
          <w:sz w:val="24"/>
        </w:rPr>
        <w:t xml:space="preserve">, produced by adipose tissue, signals the brain about the body's energy status, influencing appetite and energy expenditure. In tandem, insulin regulates glucose metabolism. </w:t>
      </w:r>
      <w:proofErr w:type="spellStart"/>
      <w:r w:rsidRPr="008B00CB">
        <w:rPr>
          <w:rFonts w:ascii="Times New Roman" w:hAnsi="Times New Roman" w:cs="Times New Roman"/>
          <w:color w:val="FF0000"/>
          <w:sz w:val="24"/>
        </w:rPr>
        <w:t>Dysregulation</w:t>
      </w:r>
      <w:proofErr w:type="spellEnd"/>
      <w:r w:rsidRPr="008B00CB">
        <w:rPr>
          <w:rFonts w:ascii="Times New Roman" w:hAnsi="Times New Roman" w:cs="Times New Roman"/>
          <w:color w:val="FF0000"/>
          <w:sz w:val="24"/>
        </w:rPr>
        <w:t xml:space="preserve"> in either of these systems can contribute to age-related metabolic disorders</w:t>
      </w:r>
      <w:r w:rsidR="00285517">
        <w:rPr>
          <w:rFonts w:ascii="Times New Roman" w:hAnsi="Times New Roman" w:cs="Times New Roman"/>
          <w:color w:val="FF0000"/>
          <w:sz w:val="24"/>
        </w:rPr>
        <w:t xml:space="preserve"> [</w:t>
      </w:r>
      <w:r w:rsidR="00A5208B">
        <w:rPr>
          <w:rFonts w:ascii="Times New Roman" w:hAnsi="Times New Roman" w:cs="Times New Roman"/>
          <w:color w:val="FF0000"/>
          <w:sz w:val="24"/>
        </w:rPr>
        <w:t>16</w:t>
      </w:r>
      <w:r w:rsidR="00285517">
        <w:rPr>
          <w:rFonts w:ascii="Times New Roman" w:hAnsi="Times New Roman" w:cs="Times New Roman"/>
          <w:color w:val="FF0000"/>
          <w:sz w:val="24"/>
        </w:rPr>
        <w:t xml:space="preserve">, </w:t>
      </w:r>
      <w:r w:rsidR="00FC2A1B" w:rsidRPr="008B00CB">
        <w:rPr>
          <w:rFonts w:ascii="Times New Roman" w:hAnsi="Times New Roman" w:cs="Times New Roman"/>
          <w:color w:val="FF0000"/>
          <w:sz w:val="24"/>
        </w:rPr>
        <w:t>1</w:t>
      </w:r>
      <w:r w:rsidR="00A5208B">
        <w:rPr>
          <w:rFonts w:ascii="Times New Roman" w:hAnsi="Times New Roman" w:cs="Times New Roman"/>
          <w:color w:val="FF0000"/>
          <w:sz w:val="24"/>
        </w:rPr>
        <w:t>7</w:t>
      </w:r>
      <w:r w:rsidR="00FC2A1B" w:rsidRPr="008B00CB">
        <w:rPr>
          <w:rFonts w:ascii="Times New Roman" w:hAnsi="Times New Roman" w:cs="Times New Roman"/>
          <w:color w:val="FF0000"/>
          <w:sz w:val="24"/>
        </w:rPr>
        <w:t>]</w:t>
      </w:r>
      <w:r w:rsidRPr="008B00CB">
        <w:rPr>
          <w:rFonts w:ascii="Times New Roman" w:hAnsi="Times New Roman" w:cs="Times New Roman"/>
          <w:color w:val="FF0000"/>
          <w:sz w:val="24"/>
        </w:rPr>
        <w:t>.</w:t>
      </w:r>
      <w:r w:rsidR="00285517">
        <w:rPr>
          <w:rFonts w:ascii="Times New Roman" w:hAnsi="Times New Roman" w:cs="Times New Roman"/>
          <w:color w:val="FF0000"/>
          <w:sz w:val="24"/>
        </w:rPr>
        <w:t xml:space="preserve"> </w:t>
      </w:r>
      <w:proofErr w:type="spellStart"/>
      <w:r w:rsidR="00765F3C" w:rsidRPr="00285517">
        <w:rPr>
          <w:rFonts w:ascii="Times New Roman" w:hAnsi="Times New Roman" w:cs="Times New Roman"/>
          <w:color w:val="FF0000"/>
          <w:sz w:val="24"/>
        </w:rPr>
        <w:t>Blüher</w:t>
      </w:r>
      <w:proofErr w:type="spellEnd"/>
      <w:r w:rsidR="00765F3C" w:rsidRPr="00285517">
        <w:rPr>
          <w:rFonts w:ascii="Times New Roman" w:hAnsi="Times New Roman" w:cs="Times New Roman"/>
          <w:color w:val="FF0000"/>
          <w:sz w:val="24"/>
        </w:rPr>
        <w:t xml:space="preserve"> M</w:t>
      </w:r>
      <w:r w:rsidR="00765F3C">
        <w:rPr>
          <w:rFonts w:ascii="Times New Roman" w:hAnsi="Times New Roman" w:cs="Times New Roman"/>
          <w:color w:val="FF0000"/>
          <w:sz w:val="24"/>
        </w:rPr>
        <w:t xml:space="preserve"> et </w:t>
      </w:r>
      <w:proofErr w:type="gramStart"/>
      <w:r w:rsidR="00765F3C">
        <w:rPr>
          <w:rFonts w:ascii="Times New Roman" w:hAnsi="Times New Roman" w:cs="Times New Roman"/>
          <w:color w:val="FF0000"/>
          <w:sz w:val="24"/>
        </w:rPr>
        <w:t>al,</w:t>
      </w:r>
      <w:proofErr w:type="gramEnd"/>
      <w:r w:rsidR="00285517" w:rsidRPr="00285517">
        <w:rPr>
          <w:rFonts w:ascii="Times New Roman" w:hAnsi="Times New Roman" w:cs="Times New Roman"/>
          <w:color w:val="FF0000"/>
          <w:sz w:val="24"/>
        </w:rPr>
        <w:t xml:space="preserve"> employed </w:t>
      </w:r>
      <w:r w:rsidR="00765F3C">
        <w:rPr>
          <w:rFonts w:ascii="Times New Roman" w:hAnsi="Times New Roman" w:cs="Times New Roman"/>
          <w:color w:val="FF0000"/>
          <w:sz w:val="24"/>
        </w:rPr>
        <w:t xml:space="preserve">the </w:t>
      </w:r>
      <w:proofErr w:type="spellStart"/>
      <w:r w:rsidR="00765F3C">
        <w:rPr>
          <w:rFonts w:ascii="Times New Roman" w:hAnsi="Times New Roman" w:cs="Times New Roman"/>
          <w:color w:val="FF0000"/>
          <w:sz w:val="24"/>
        </w:rPr>
        <w:t>Cre-loxP</w:t>
      </w:r>
      <w:proofErr w:type="spellEnd"/>
      <w:r w:rsidR="00765F3C">
        <w:rPr>
          <w:rFonts w:ascii="Times New Roman" w:hAnsi="Times New Roman" w:cs="Times New Roman"/>
          <w:color w:val="FF0000"/>
          <w:sz w:val="24"/>
        </w:rPr>
        <w:t xml:space="preserve"> system </w:t>
      </w:r>
      <w:r w:rsidR="00285517" w:rsidRPr="00285517">
        <w:rPr>
          <w:rFonts w:ascii="Times New Roman" w:hAnsi="Times New Roman" w:cs="Times New Roman"/>
          <w:color w:val="FF0000"/>
          <w:sz w:val="24"/>
        </w:rPr>
        <w:t xml:space="preserve">to create mice with a specific disruption of the insulin receptor gene in adipose tissue, known as FIRKO mice. In this model, an extension in longevity was observed. FIRKO mice display characteristics such as reduced fat mass, a disturbed plasma </w:t>
      </w:r>
      <w:proofErr w:type="spellStart"/>
      <w:r w:rsidR="00285517" w:rsidRPr="00285517">
        <w:rPr>
          <w:rFonts w:ascii="Times New Roman" w:hAnsi="Times New Roman" w:cs="Times New Roman"/>
          <w:color w:val="FF0000"/>
          <w:sz w:val="24"/>
        </w:rPr>
        <w:t>leptin</w:t>
      </w:r>
      <w:proofErr w:type="spellEnd"/>
      <w:r w:rsidR="00285517" w:rsidRPr="00285517">
        <w:rPr>
          <w:rFonts w:ascii="Times New Roman" w:hAnsi="Times New Roman" w:cs="Times New Roman"/>
          <w:color w:val="FF0000"/>
          <w:sz w:val="24"/>
        </w:rPr>
        <w:t xml:space="preserve">-body weight relationship, and resilience against age-related and hypothalamic lesion-induced obesity, as well as obesity-related glucose intolerance, all while maintaining normal food intake. Both male and female FIRKO mice exhibited an increased mean lifespan of approximately 134 days (18%), along with parallel improvements in median and maximum </w:t>
      </w:r>
      <w:r w:rsidR="00285517" w:rsidRPr="00285517">
        <w:rPr>
          <w:rFonts w:ascii="Times New Roman" w:hAnsi="Times New Roman" w:cs="Times New Roman"/>
          <w:color w:val="FF0000"/>
          <w:sz w:val="24"/>
        </w:rPr>
        <w:lastRenderedPageBreak/>
        <w:t xml:space="preserve">lifespans. The prolonged longevity in FIRKO mice was associated with a shift in the age at which the age-dependent increase in mortality risk becomes evident and a decreased rate of age-related mortality, particularly after 36 months of age. The resistance to obesity in FIRKO mice, despite regular food intake, suggests an elevated metabolic rate rather than a decrease, indicating that the reduction in fat mass may contribute to a decrease in oxidative stress in FIRKO mice </w:t>
      </w:r>
      <w:r w:rsidR="00285517">
        <w:rPr>
          <w:rFonts w:ascii="Times New Roman" w:hAnsi="Times New Roman" w:cs="Times New Roman"/>
          <w:color w:val="FF0000"/>
          <w:sz w:val="24"/>
        </w:rPr>
        <w:t>[</w:t>
      </w:r>
      <w:r w:rsidR="00B657AD">
        <w:rPr>
          <w:rFonts w:ascii="Times New Roman" w:hAnsi="Times New Roman" w:cs="Times New Roman"/>
          <w:color w:val="FF0000"/>
          <w:sz w:val="24"/>
        </w:rPr>
        <w:t>18</w:t>
      </w:r>
      <w:r w:rsidR="00285517">
        <w:rPr>
          <w:rFonts w:ascii="Times New Roman" w:hAnsi="Times New Roman" w:cs="Times New Roman"/>
          <w:color w:val="FF0000"/>
          <w:sz w:val="24"/>
        </w:rPr>
        <w:t>]</w:t>
      </w:r>
      <w:r w:rsidR="00B657AD">
        <w:rPr>
          <w:rFonts w:ascii="Times New Roman" w:hAnsi="Times New Roman" w:cs="Times New Roman"/>
          <w:color w:val="FF0000"/>
          <w:sz w:val="24"/>
        </w:rPr>
        <w:t>.</w:t>
      </w:r>
    </w:p>
    <w:p w:rsidR="00D5774F" w:rsidRPr="00D5774F" w:rsidRDefault="00D5774F" w:rsidP="00D5774F">
      <w:pPr>
        <w:jc w:val="both"/>
        <w:rPr>
          <w:rFonts w:ascii="Times New Roman" w:hAnsi="Times New Roman" w:cs="Times New Roman"/>
          <w:b/>
          <w:bCs/>
          <w:sz w:val="24"/>
        </w:rPr>
      </w:pPr>
      <w:r w:rsidRPr="00D5774F">
        <w:rPr>
          <w:rFonts w:ascii="Times New Roman" w:hAnsi="Times New Roman" w:cs="Times New Roman"/>
          <w:b/>
          <w:bCs/>
          <w:sz w:val="24"/>
        </w:rPr>
        <w:t>Hormonal Balance:</w:t>
      </w:r>
    </w:p>
    <w:p w:rsidR="00D5774F" w:rsidRPr="00D5774F" w:rsidRDefault="00D5774F" w:rsidP="00D5774F">
      <w:pPr>
        <w:jc w:val="both"/>
        <w:rPr>
          <w:rFonts w:ascii="Times New Roman" w:hAnsi="Times New Roman" w:cs="Times New Roman"/>
          <w:sz w:val="24"/>
        </w:rPr>
      </w:pPr>
      <w:proofErr w:type="spellStart"/>
      <w:r w:rsidRPr="00D5774F">
        <w:rPr>
          <w:rFonts w:ascii="Times New Roman" w:hAnsi="Times New Roman" w:cs="Times New Roman"/>
          <w:sz w:val="24"/>
        </w:rPr>
        <w:t>Leptin</w:t>
      </w:r>
      <w:proofErr w:type="spellEnd"/>
      <w:r w:rsidRPr="00D5774F">
        <w:rPr>
          <w:rFonts w:ascii="Times New Roman" w:hAnsi="Times New Roman" w:cs="Times New Roman"/>
          <w:sz w:val="24"/>
        </w:rPr>
        <w:t xml:space="preserve"> extends its influence beyond insulin to interact with other hormones associated with aging. Growth hormone, cortisol, and sex hormones are among the players in this intricate hormonal orchestra. </w:t>
      </w:r>
      <w:r w:rsidR="00503823" w:rsidRPr="00503823">
        <w:rPr>
          <w:rFonts w:ascii="Times New Roman" w:hAnsi="Times New Roman" w:cs="Times New Roman"/>
          <w:sz w:val="24"/>
        </w:rPr>
        <w:t xml:space="preserve">Analysis of 24-hour </w:t>
      </w:r>
      <w:proofErr w:type="spellStart"/>
      <w:r w:rsidR="00503823" w:rsidRPr="00503823">
        <w:rPr>
          <w:rFonts w:ascii="Times New Roman" w:hAnsi="Times New Roman" w:cs="Times New Roman"/>
          <w:sz w:val="24"/>
        </w:rPr>
        <w:t>leptin</w:t>
      </w:r>
      <w:proofErr w:type="spellEnd"/>
      <w:r w:rsidR="00503823" w:rsidRPr="00503823">
        <w:rPr>
          <w:rFonts w:ascii="Times New Roman" w:hAnsi="Times New Roman" w:cs="Times New Roman"/>
          <w:sz w:val="24"/>
        </w:rPr>
        <w:t xml:space="preserve">, cortisol, and Growth Hormone (GH) secretions under baseline physiologic conditions indicates a predominant inhibitory influence of the hypothalamic–pituitary–adrenal (HPA) axis on </w:t>
      </w:r>
      <w:proofErr w:type="spellStart"/>
      <w:r w:rsidR="00503823" w:rsidRPr="00503823">
        <w:rPr>
          <w:rFonts w:ascii="Times New Roman" w:hAnsi="Times New Roman" w:cs="Times New Roman"/>
          <w:sz w:val="24"/>
        </w:rPr>
        <w:t>leptin</w:t>
      </w:r>
      <w:proofErr w:type="spellEnd"/>
      <w:r w:rsidR="00503823" w:rsidRPr="00503823">
        <w:rPr>
          <w:rFonts w:ascii="Times New Roman" w:hAnsi="Times New Roman" w:cs="Times New Roman"/>
          <w:sz w:val="24"/>
        </w:rPr>
        <w:t xml:space="preserve"> secretion, coupled with a stimulatory effect of </w:t>
      </w:r>
      <w:proofErr w:type="spellStart"/>
      <w:r w:rsidR="00503823" w:rsidRPr="00503823">
        <w:rPr>
          <w:rFonts w:ascii="Times New Roman" w:hAnsi="Times New Roman" w:cs="Times New Roman"/>
          <w:sz w:val="24"/>
        </w:rPr>
        <w:t>leptin</w:t>
      </w:r>
      <w:proofErr w:type="spellEnd"/>
      <w:r w:rsidR="00503823" w:rsidRPr="00503823">
        <w:rPr>
          <w:rFonts w:ascii="Times New Roman" w:hAnsi="Times New Roman" w:cs="Times New Roman"/>
          <w:sz w:val="24"/>
        </w:rPr>
        <w:t xml:space="preserve"> on the HPA axis. The association between GH and </w:t>
      </w:r>
      <w:proofErr w:type="spellStart"/>
      <w:r w:rsidR="00503823" w:rsidRPr="00503823">
        <w:rPr>
          <w:rFonts w:ascii="Times New Roman" w:hAnsi="Times New Roman" w:cs="Times New Roman"/>
          <w:sz w:val="24"/>
        </w:rPr>
        <w:t>leptin</w:t>
      </w:r>
      <w:proofErr w:type="spellEnd"/>
      <w:r w:rsidR="00503823" w:rsidRPr="00503823">
        <w:rPr>
          <w:rFonts w:ascii="Times New Roman" w:hAnsi="Times New Roman" w:cs="Times New Roman"/>
          <w:sz w:val="24"/>
        </w:rPr>
        <w:t xml:space="preserve"> suggests a positive impact of GH on </w:t>
      </w:r>
      <w:proofErr w:type="spellStart"/>
      <w:r w:rsidR="00503823" w:rsidRPr="00503823">
        <w:rPr>
          <w:rFonts w:ascii="Times New Roman" w:hAnsi="Times New Roman" w:cs="Times New Roman"/>
          <w:sz w:val="24"/>
        </w:rPr>
        <w:t>leptin</w:t>
      </w:r>
      <w:proofErr w:type="spellEnd"/>
      <w:r w:rsidR="00503823" w:rsidRPr="00503823">
        <w:rPr>
          <w:rFonts w:ascii="Times New Roman" w:hAnsi="Times New Roman" w:cs="Times New Roman"/>
          <w:sz w:val="24"/>
        </w:rPr>
        <w:t xml:space="preserve"> secretion and a direct negative impact of </w:t>
      </w:r>
      <w:proofErr w:type="spellStart"/>
      <w:r w:rsidR="00503823" w:rsidRPr="00503823">
        <w:rPr>
          <w:rFonts w:ascii="Times New Roman" w:hAnsi="Times New Roman" w:cs="Times New Roman"/>
          <w:sz w:val="24"/>
        </w:rPr>
        <w:t>leptin</w:t>
      </w:r>
      <w:proofErr w:type="spellEnd"/>
      <w:r w:rsidR="00503823" w:rsidRPr="00503823">
        <w:rPr>
          <w:rFonts w:ascii="Times New Roman" w:hAnsi="Times New Roman" w:cs="Times New Roman"/>
          <w:sz w:val="24"/>
        </w:rPr>
        <w:t xml:space="preserve"> on GH. </w:t>
      </w:r>
      <w:proofErr w:type="gramStart"/>
      <w:r w:rsidR="00503823" w:rsidRPr="00503823">
        <w:rPr>
          <w:rFonts w:ascii="Times New Roman" w:hAnsi="Times New Roman" w:cs="Times New Roman"/>
          <w:sz w:val="24"/>
        </w:rPr>
        <w:t xml:space="preserve">The question of whether these observations signify a role for GH and/or cortisol in the physiological regulation of </w:t>
      </w:r>
      <w:proofErr w:type="spellStart"/>
      <w:r w:rsidR="00503823" w:rsidRPr="00503823">
        <w:rPr>
          <w:rFonts w:ascii="Times New Roman" w:hAnsi="Times New Roman" w:cs="Times New Roman"/>
          <w:sz w:val="24"/>
        </w:rPr>
        <w:t>leptin</w:t>
      </w:r>
      <w:proofErr w:type="spellEnd"/>
      <w:r w:rsidR="00503823" w:rsidRPr="00503823">
        <w:rPr>
          <w:rFonts w:ascii="Times New Roman" w:hAnsi="Times New Roman" w:cs="Times New Roman"/>
          <w:sz w:val="24"/>
        </w:rPr>
        <w:t xml:space="preserve"> secretion, and conversely, remains to be determined.</w:t>
      </w:r>
      <w:proofErr w:type="gramEnd"/>
      <w:r w:rsidR="00503823" w:rsidRPr="00503823">
        <w:rPr>
          <w:rFonts w:ascii="Times New Roman" w:hAnsi="Times New Roman" w:cs="Times New Roman"/>
          <w:sz w:val="24"/>
        </w:rPr>
        <w:t xml:space="preserve"> However, it is evident that </w:t>
      </w:r>
      <w:proofErr w:type="spellStart"/>
      <w:r w:rsidR="00503823" w:rsidRPr="00503823">
        <w:rPr>
          <w:rFonts w:ascii="Times New Roman" w:hAnsi="Times New Roman" w:cs="Times New Roman"/>
          <w:sz w:val="24"/>
        </w:rPr>
        <w:t>leptin</w:t>
      </w:r>
      <w:proofErr w:type="spellEnd"/>
      <w:r w:rsidR="00503823" w:rsidRPr="00503823">
        <w:rPr>
          <w:rFonts w:ascii="Times New Roman" w:hAnsi="Times New Roman" w:cs="Times New Roman"/>
          <w:sz w:val="24"/>
        </w:rPr>
        <w:t xml:space="preserve"> serves not only a weight-regulatory function but also plays a crucial endocrine and metabolic role, exerting influences both centrally and peripherally on pathways disti</w:t>
      </w:r>
      <w:r w:rsidR="00503823">
        <w:rPr>
          <w:rFonts w:ascii="Times New Roman" w:hAnsi="Times New Roman" w:cs="Times New Roman"/>
          <w:sz w:val="24"/>
        </w:rPr>
        <w:t>nct from the HPA to the GH axis [</w:t>
      </w:r>
      <w:r w:rsidR="00300BD7">
        <w:rPr>
          <w:rFonts w:ascii="Times New Roman" w:hAnsi="Times New Roman" w:cs="Times New Roman"/>
          <w:sz w:val="24"/>
        </w:rPr>
        <w:t>19</w:t>
      </w:r>
      <w:r w:rsidR="00503823">
        <w:rPr>
          <w:rFonts w:ascii="Times New Roman" w:hAnsi="Times New Roman" w:cs="Times New Roman"/>
          <w:sz w:val="24"/>
        </w:rPr>
        <w:t>]</w:t>
      </w:r>
      <w:r w:rsidRPr="00D5774F">
        <w:rPr>
          <w:rFonts w:ascii="Times New Roman" w:hAnsi="Times New Roman" w:cs="Times New Roman"/>
          <w:sz w:val="24"/>
        </w:rPr>
        <w:t>.</w:t>
      </w:r>
    </w:p>
    <w:p w:rsidR="00D5774F" w:rsidRPr="00D5774F" w:rsidRDefault="00D5774F" w:rsidP="00D5774F">
      <w:pPr>
        <w:jc w:val="both"/>
        <w:rPr>
          <w:rFonts w:ascii="Times New Roman" w:hAnsi="Times New Roman" w:cs="Times New Roman"/>
          <w:sz w:val="24"/>
        </w:rPr>
      </w:pPr>
      <w:r w:rsidRPr="00D5774F">
        <w:rPr>
          <w:rFonts w:ascii="Times New Roman" w:hAnsi="Times New Roman" w:cs="Times New Roman"/>
          <w:sz w:val="24"/>
        </w:rPr>
        <w:t xml:space="preserve">The cross-talk between </w:t>
      </w:r>
      <w:proofErr w:type="spellStart"/>
      <w:r w:rsidRPr="00D5774F">
        <w:rPr>
          <w:rFonts w:ascii="Times New Roman" w:hAnsi="Times New Roman" w:cs="Times New Roman"/>
          <w:sz w:val="24"/>
        </w:rPr>
        <w:t>leptin</w:t>
      </w:r>
      <w:proofErr w:type="spellEnd"/>
      <w:r w:rsidRPr="00D5774F">
        <w:rPr>
          <w:rFonts w:ascii="Times New Roman" w:hAnsi="Times New Roman" w:cs="Times New Roman"/>
          <w:sz w:val="24"/>
        </w:rPr>
        <w:t xml:space="preserve"> and these hormones impacts metabolic, immune, and neuroendocrine functions, collectively influencing the aging process. An exploration of these interactions sheds light on how </w:t>
      </w:r>
      <w:proofErr w:type="spellStart"/>
      <w:r w:rsidRPr="00D5774F">
        <w:rPr>
          <w:rFonts w:ascii="Times New Roman" w:hAnsi="Times New Roman" w:cs="Times New Roman"/>
          <w:sz w:val="24"/>
        </w:rPr>
        <w:t>leptin</w:t>
      </w:r>
      <w:proofErr w:type="spellEnd"/>
      <w:r w:rsidRPr="00D5774F">
        <w:rPr>
          <w:rFonts w:ascii="Times New Roman" w:hAnsi="Times New Roman" w:cs="Times New Roman"/>
          <w:sz w:val="24"/>
        </w:rPr>
        <w:t xml:space="preserve"> acts as a molecular conductor, orchestrating hormonal harmony or discord that, in turn, shapes the aging trajectory.</w:t>
      </w:r>
    </w:p>
    <w:p w:rsidR="00C9027A" w:rsidRPr="00C9027A" w:rsidRDefault="00C9027A" w:rsidP="00C9027A">
      <w:pPr>
        <w:jc w:val="both"/>
        <w:rPr>
          <w:rFonts w:ascii="Times New Roman" w:hAnsi="Times New Roman" w:cs="Times New Roman"/>
          <w:b/>
          <w:bCs/>
          <w:sz w:val="24"/>
        </w:rPr>
      </w:pPr>
      <w:proofErr w:type="spellStart"/>
      <w:r w:rsidRPr="00C9027A">
        <w:rPr>
          <w:rFonts w:ascii="Times New Roman" w:hAnsi="Times New Roman" w:cs="Times New Roman"/>
          <w:b/>
          <w:bCs/>
          <w:sz w:val="24"/>
        </w:rPr>
        <w:t>Leptin</w:t>
      </w:r>
      <w:proofErr w:type="spellEnd"/>
      <w:r w:rsidRPr="00C9027A">
        <w:rPr>
          <w:rFonts w:ascii="Times New Roman" w:hAnsi="Times New Roman" w:cs="Times New Roman"/>
          <w:b/>
          <w:bCs/>
          <w:sz w:val="24"/>
        </w:rPr>
        <w:t xml:space="preserve"> and Age-Related Diseases</w:t>
      </w:r>
    </w:p>
    <w:p w:rsidR="00C9027A" w:rsidRPr="00C9027A" w:rsidRDefault="00C9027A" w:rsidP="00C9027A">
      <w:pPr>
        <w:jc w:val="both"/>
        <w:rPr>
          <w:rFonts w:ascii="Times New Roman" w:hAnsi="Times New Roman" w:cs="Times New Roman"/>
          <w:b/>
          <w:bCs/>
          <w:sz w:val="24"/>
        </w:rPr>
      </w:pPr>
      <w:r w:rsidRPr="00C9027A">
        <w:rPr>
          <w:rFonts w:ascii="Times New Roman" w:hAnsi="Times New Roman" w:cs="Times New Roman"/>
          <w:b/>
          <w:bCs/>
          <w:sz w:val="24"/>
        </w:rPr>
        <w:t>Diabetes</w:t>
      </w:r>
      <w:r w:rsidR="003C71C1">
        <w:rPr>
          <w:rFonts w:ascii="Times New Roman" w:hAnsi="Times New Roman" w:cs="Times New Roman"/>
          <w:b/>
          <w:bCs/>
          <w:sz w:val="24"/>
        </w:rPr>
        <w:t xml:space="preserve"> mellitus</w:t>
      </w:r>
      <w:r w:rsidRPr="00C9027A">
        <w:rPr>
          <w:rFonts w:ascii="Times New Roman" w:hAnsi="Times New Roman" w:cs="Times New Roman"/>
          <w:b/>
          <w:bCs/>
          <w:sz w:val="24"/>
        </w:rPr>
        <w:t>:</w:t>
      </w:r>
    </w:p>
    <w:p w:rsidR="00BA2A86" w:rsidRDefault="00C9027A" w:rsidP="00C9027A">
      <w:pPr>
        <w:jc w:val="both"/>
        <w:rPr>
          <w:rFonts w:ascii="Times New Roman" w:hAnsi="Times New Roman" w:cs="Times New Roman"/>
          <w:sz w:val="24"/>
        </w:rPr>
      </w:pPr>
      <w:proofErr w:type="spellStart"/>
      <w:r w:rsidRPr="00C9027A">
        <w:rPr>
          <w:rFonts w:ascii="Times New Roman" w:hAnsi="Times New Roman" w:cs="Times New Roman"/>
          <w:sz w:val="24"/>
        </w:rPr>
        <w:t>Leptin's</w:t>
      </w:r>
      <w:proofErr w:type="spellEnd"/>
      <w:r w:rsidRPr="00C9027A">
        <w:rPr>
          <w:rFonts w:ascii="Times New Roman" w:hAnsi="Times New Roman" w:cs="Times New Roman"/>
          <w:sz w:val="24"/>
        </w:rPr>
        <w:t xml:space="preserve"> intricate relationship with metabolism positions it as a key player in the development and progression of age-related metabolic disorders, particularly diabetes. Studies suggest a complex interplay between elevated </w:t>
      </w:r>
      <w:proofErr w:type="spellStart"/>
      <w:r w:rsidRPr="00C9027A">
        <w:rPr>
          <w:rFonts w:ascii="Times New Roman" w:hAnsi="Times New Roman" w:cs="Times New Roman"/>
          <w:sz w:val="24"/>
        </w:rPr>
        <w:t>leptin</w:t>
      </w:r>
      <w:proofErr w:type="spellEnd"/>
      <w:r w:rsidRPr="00C9027A">
        <w:rPr>
          <w:rFonts w:ascii="Times New Roman" w:hAnsi="Times New Roman" w:cs="Times New Roman"/>
          <w:sz w:val="24"/>
        </w:rPr>
        <w:t xml:space="preserve"> levels (</w:t>
      </w:r>
      <w:proofErr w:type="spellStart"/>
      <w:r w:rsidRPr="00C9027A">
        <w:rPr>
          <w:rFonts w:ascii="Times New Roman" w:hAnsi="Times New Roman" w:cs="Times New Roman"/>
          <w:sz w:val="24"/>
        </w:rPr>
        <w:t>hyperleptinemia</w:t>
      </w:r>
      <w:proofErr w:type="spellEnd"/>
      <w:r w:rsidRPr="00C9027A">
        <w:rPr>
          <w:rFonts w:ascii="Times New Roman" w:hAnsi="Times New Roman" w:cs="Times New Roman"/>
          <w:sz w:val="24"/>
        </w:rPr>
        <w:t xml:space="preserve">) and insulin resistance, a hallmark of type </w:t>
      </w:r>
      <w:proofErr w:type="gramStart"/>
      <w:r w:rsidRPr="00C9027A">
        <w:rPr>
          <w:rFonts w:ascii="Times New Roman" w:hAnsi="Times New Roman" w:cs="Times New Roman"/>
          <w:sz w:val="24"/>
        </w:rPr>
        <w:t>2 diabetes</w:t>
      </w:r>
      <w:proofErr w:type="gramEnd"/>
      <w:r w:rsidRPr="00C9027A">
        <w:rPr>
          <w:rFonts w:ascii="Times New Roman" w:hAnsi="Times New Roman" w:cs="Times New Roman"/>
          <w:sz w:val="24"/>
        </w:rPr>
        <w:t xml:space="preserve">. </w:t>
      </w:r>
      <w:proofErr w:type="spellStart"/>
      <w:r w:rsidRPr="00C9027A">
        <w:rPr>
          <w:rFonts w:ascii="Times New Roman" w:hAnsi="Times New Roman" w:cs="Times New Roman"/>
          <w:sz w:val="24"/>
        </w:rPr>
        <w:t>Leptin</w:t>
      </w:r>
      <w:proofErr w:type="spellEnd"/>
      <w:r w:rsidRPr="00C9027A">
        <w:rPr>
          <w:rFonts w:ascii="Times New Roman" w:hAnsi="Times New Roman" w:cs="Times New Roman"/>
          <w:sz w:val="24"/>
        </w:rPr>
        <w:t xml:space="preserve"> resistance, akin to insulin resistance, may impair the body's ability to respond to its signals, contributing to dysregulated glucose metabolism and the onset of diabetes</w:t>
      </w:r>
      <w:r w:rsidR="00EF00EE">
        <w:rPr>
          <w:rFonts w:ascii="Times New Roman" w:hAnsi="Times New Roman" w:cs="Times New Roman"/>
          <w:sz w:val="24"/>
        </w:rPr>
        <w:t xml:space="preserve"> [</w:t>
      </w:r>
      <w:r w:rsidR="00300BD7">
        <w:rPr>
          <w:rFonts w:ascii="Times New Roman" w:hAnsi="Times New Roman" w:cs="Times New Roman"/>
          <w:sz w:val="24"/>
        </w:rPr>
        <w:t>20</w:t>
      </w:r>
      <w:r w:rsidR="00EF00EE">
        <w:rPr>
          <w:rFonts w:ascii="Times New Roman" w:hAnsi="Times New Roman" w:cs="Times New Roman"/>
          <w:sz w:val="24"/>
        </w:rPr>
        <w:t>]</w:t>
      </w:r>
      <w:r w:rsidRPr="00C9027A">
        <w:rPr>
          <w:rFonts w:ascii="Times New Roman" w:hAnsi="Times New Roman" w:cs="Times New Roman"/>
          <w:sz w:val="24"/>
        </w:rPr>
        <w:t>.</w:t>
      </w:r>
      <w:r w:rsidR="0031626F">
        <w:rPr>
          <w:rFonts w:ascii="Times New Roman" w:hAnsi="Times New Roman" w:cs="Times New Roman"/>
          <w:sz w:val="24"/>
        </w:rPr>
        <w:t xml:space="preserve"> </w:t>
      </w:r>
      <w:r w:rsidRPr="00C9027A">
        <w:rPr>
          <w:rFonts w:ascii="Times New Roman" w:hAnsi="Times New Roman" w:cs="Times New Roman"/>
          <w:sz w:val="24"/>
        </w:rPr>
        <w:t xml:space="preserve">Additionally, </w:t>
      </w:r>
      <w:proofErr w:type="spellStart"/>
      <w:r w:rsidRPr="00C9027A">
        <w:rPr>
          <w:rFonts w:ascii="Times New Roman" w:hAnsi="Times New Roman" w:cs="Times New Roman"/>
          <w:sz w:val="24"/>
        </w:rPr>
        <w:t>hyperleptinemia</w:t>
      </w:r>
      <w:proofErr w:type="spellEnd"/>
      <w:r w:rsidRPr="00C9027A">
        <w:rPr>
          <w:rFonts w:ascii="Times New Roman" w:hAnsi="Times New Roman" w:cs="Times New Roman"/>
          <w:sz w:val="24"/>
        </w:rPr>
        <w:t xml:space="preserve"> is associated with chronic low-grade inflammation, a factor implicated in the pathogenesis of diabetes</w:t>
      </w:r>
      <w:r w:rsidR="00737BB5">
        <w:rPr>
          <w:rFonts w:ascii="Times New Roman" w:hAnsi="Times New Roman" w:cs="Times New Roman"/>
          <w:sz w:val="24"/>
        </w:rPr>
        <w:t xml:space="preserve"> [</w:t>
      </w:r>
      <w:r w:rsidR="00300BD7">
        <w:rPr>
          <w:rFonts w:ascii="Times New Roman" w:hAnsi="Times New Roman" w:cs="Times New Roman"/>
          <w:sz w:val="24"/>
        </w:rPr>
        <w:t>21</w:t>
      </w:r>
      <w:r w:rsidR="00737BB5">
        <w:rPr>
          <w:rFonts w:ascii="Times New Roman" w:hAnsi="Times New Roman" w:cs="Times New Roman"/>
          <w:sz w:val="24"/>
        </w:rPr>
        <w:t>]</w:t>
      </w:r>
      <w:r w:rsidRPr="00C9027A">
        <w:rPr>
          <w:rFonts w:ascii="Times New Roman" w:hAnsi="Times New Roman" w:cs="Times New Roman"/>
          <w:sz w:val="24"/>
        </w:rPr>
        <w:t xml:space="preserve">. </w:t>
      </w:r>
    </w:p>
    <w:p w:rsidR="0076551D" w:rsidRPr="007C5205" w:rsidRDefault="00C9027A" w:rsidP="00C9027A">
      <w:pPr>
        <w:jc w:val="both"/>
        <w:rPr>
          <w:rFonts w:ascii="Times New Roman" w:hAnsi="Times New Roman" w:cs="Times New Roman"/>
          <w:color w:val="FF0000"/>
          <w:sz w:val="24"/>
        </w:rPr>
      </w:pPr>
      <w:r w:rsidRPr="007C5205">
        <w:rPr>
          <w:rFonts w:ascii="Times New Roman" w:hAnsi="Times New Roman" w:cs="Times New Roman"/>
          <w:color w:val="FF0000"/>
          <w:sz w:val="24"/>
        </w:rPr>
        <w:t xml:space="preserve">Exploring the correlation between </w:t>
      </w:r>
      <w:proofErr w:type="spellStart"/>
      <w:r w:rsidRPr="007C5205">
        <w:rPr>
          <w:rFonts w:ascii="Times New Roman" w:hAnsi="Times New Roman" w:cs="Times New Roman"/>
          <w:color w:val="FF0000"/>
          <w:sz w:val="24"/>
        </w:rPr>
        <w:t>leptin</w:t>
      </w:r>
      <w:proofErr w:type="spellEnd"/>
      <w:r w:rsidRPr="007C5205">
        <w:rPr>
          <w:rFonts w:ascii="Times New Roman" w:hAnsi="Times New Roman" w:cs="Times New Roman"/>
          <w:color w:val="FF0000"/>
          <w:sz w:val="24"/>
        </w:rPr>
        <w:t xml:space="preserve"> levels and diabetes provides valuable insights into potential therapeutic strategies for managing and preventing this prevalent age-related disease.</w:t>
      </w:r>
      <w:r w:rsidR="00BA2A86" w:rsidRPr="007C5205">
        <w:rPr>
          <w:rFonts w:ascii="Times New Roman" w:hAnsi="Times New Roman" w:cs="Times New Roman"/>
          <w:color w:val="FF0000"/>
          <w:sz w:val="24"/>
        </w:rPr>
        <w:t xml:space="preserve"> </w:t>
      </w:r>
      <w:r w:rsidR="0076551D" w:rsidRPr="007C5205">
        <w:rPr>
          <w:rFonts w:ascii="Times New Roman" w:hAnsi="Times New Roman" w:cs="Times New Roman"/>
          <w:color w:val="FF0000"/>
          <w:sz w:val="24"/>
        </w:rPr>
        <w:t xml:space="preserve">Administration of </w:t>
      </w:r>
      <w:proofErr w:type="spellStart"/>
      <w:r w:rsidR="0076551D" w:rsidRPr="007C5205">
        <w:rPr>
          <w:rFonts w:ascii="Times New Roman" w:hAnsi="Times New Roman" w:cs="Times New Roman"/>
          <w:color w:val="FF0000"/>
          <w:sz w:val="24"/>
        </w:rPr>
        <w:t>leptin</w:t>
      </w:r>
      <w:proofErr w:type="spellEnd"/>
      <w:r w:rsidR="0076551D" w:rsidRPr="007C5205">
        <w:rPr>
          <w:rFonts w:ascii="Times New Roman" w:hAnsi="Times New Roman" w:cs="Times New Roman"/>
          <w:color w:val="FF0000"/>
          <w:sz w:val="24"/>
        </w:rPr>
        <w:t xml:space="preserve"> as a therapeutic intervention has been documented to ameliorate insulin resistance in muscles and the liver among individuals with </w:t>
      </w:r>
      <w:proofErr w:type="spellStart"/>
      <w:r w:rsidR="0076551D" w:rsidRPr="007C5205">
        <w:rPr>
          <w:rFonts w:ascii="Times New Roman" w:hAnsi="Times New Roman" w:cs="Times New Roman"/>
          <w:color w:val="FF0000"/>
          <w:sz w:val="24"/>
        </w:rPr>
        <w:t>lipodystrophy</w:t>
      </w:r>
      <w:proofErr w:type="spellEnd"/>
      <w:r w:rsidR="002D71F4" w:rsidRPr="007C5205">
        <w:rPr>
          <w:rFonts w:ascii="Times New Roman" w:hAnsi="Times New Roman" w:cs="Times New Roman"/>
          <w:color w:val="FF0000"/>
          <w:sz w:val="24"/>
        </w:rPr>
        <w:t xml:space="preserve"> [</w:t>
      </w:r>
      <w:r w:rsidR="00B63BC3" w:rsidRPr="007C5205">
        <w:rPr>
          <w:rFonts w:ascii="Times New Roman" w:hAnsi="Times New Roman" w:cs="Times New Roman"/>
          <w:color w:val="FF0000"/>
          <w:sz w:val="24"/>
        </w:rPr>
        <w:t>22, 23</w:t>
      </w:r>
      <w:r w:rsidR="006B1760" w:rsidRPr="007C5205">
        <w:rPr>
          <w:rFonts w:ascii="Times New Roman" w:hAnsi="Times New Roman" w:cs="Times New Roman"/>
          <w:color w:val="FF0000"/>
          <w:sz w:val="24"/>
        </w:rPr>
        <w:t xml:space="preserve">, </w:t>
      </w:r>
      <w:proofErr w:type="gramStart"/>
      <w:r w:rsidR="006B1760" w:rsidRPr="007C5205">
        <w:rPr>
          <w:rFonts w:ascii="Times New Roman" w:hAnsi="Times New Roman" w:cs="Times New Roman"/>
          <w:color w:val="FF0000"/>
          <w:sz w:val="24"/>
        </w:rPr>
        <w:t>24</w:t>
      </w:r>
      <w:proofErr w:type="gramEnd"/>
      <w:r w:rsidR="009C52EB" w:rsidRPr="007C5205">
        <w:rPr>
          <w:rFonts w:ascii="Times New Roman" w:hAnsi="Times New Roman" w:cs="Times New Roman"/>
          <w:color w:val="FF0000"/>
          <w:sz w:val="24"/>
        </w:rPr>
        <w:t>]</w:t>
      </w:r>
      <w:r w:rsidR="0076551D" w:rsidRPr="007C5205">
        <w:rPr>
          <w:rFonts w:ascii="Times New Roman" w:hAnsi="Times New Roman" w:cs="Times New Roman"/>
          <w:color w:val="FF0000"/>
          <w:sz w:val="24"/>
        </w:rPr>
        <w:t xml:space="preserve">. Additionally, it has been shown to inhibit liver gluconeogenesis, suppress lipolysis, and mitigate fasting </w:t>
      </w:r>
      <w:proofErr w:type="spellStart"/>
      <w:r w:rsidR="0076551D" w:rsidRPr="007C5205">
        <w:rPr>
          <w:rFonts w:ascii="Times New Roman" w:hAnsi="Times New Roman" w:cs="Times New Roman"/>
          <w:color w:val="FF0000"/>
          <w:sz w:val="24"/>
        </w:rPr>
        <w:t>hyperglycemia</w:t>
      </w:r>
      <w:proofErr w:type="spellEnd"/>
      <w:r w:rsidR="0076551D" w:rsidRPr="007C5205">
        <w:rPr>
          <w:rFonts w:ascii="Times New Roman" w:hAnsi="Times New Roman" w:cs="Times New Roman"/>
          <w:color w:val="FF0000"/>
          <w:sz w:val="24"/>
        </w:rPr>
        <w:t xml:space="preserve"> in animal models with diabetes [</w:t>
      </w:r>
      <w:r w:rsidR="007C5205" w:rsidRPr="007C5205">
        <w:rPr>
          <w:rFonts w:ascii="Times New Roman" w:hAnsi="Times New Roman" w:cs="Times New Roman"/>
          <w:color w:val="FF0000"/>
          <w:sz w:val="24"/>
        </w:rPr>
        <w:t>25</w:t>
      </w:r>
      <w:r w:rsidR="0076551D" w:rsidRPr="007C5205">
        <w:rPr>
          <w:rFonts w:ascii="Times New Roman" w:hAnsi="Times New Roman" w:cs="Times New Roman"/>
          <w:color w:val="FF0000"/>
          <w:sz w:val="24"/>
        </w:rPr>
        <w:t>].</w:t>
      </w:r>
    </w:p>
    <w:p w:rsidR="00C9027A" w:rsidRPr="00C9027A" w:rsidRDefault="00C9027A" w:rsidP="00C9027A">
      <w:pPr>
        <w:jc w:val="both"/>
        <w:rPr>
          <w:rFonts w:ascii="Times New Roman" w:hAnsi="Times New Roman" w:cs="Times New Roman"/>
          <w:b/>
          <w:bCs/>
          <w:sz w:val="24"/>
        </w:rPr>
      </w:pPr>
      <w:r w:rsidRPr="00C9027A">
        <w:rPr>
          <w:rFonts w:ascii="Times New Roman" w:hAnsi="Times New Roman" w:cs="Times New Roman"/>
          <w:b/>
          <w:bCs/>
          <w:sz w:val="24"/>
        </w:rPr>
        <w:t>Cardiovascular Diseases:</w:t>
      </w:r>
    </w:p>
    <w:p w:rsidR="00C9027A" w:rsidRPr="00C9027A" w:rsidRDefault="00C9027A" w:rsidP="00BA2A86">
      <w:pPr>
        <w:jc w:val="both"/>
        <w:rPr>
          <w:rFonts w:ascii="Times New Roman" w:hAnsi="Times New Roman" w:cs="Times New Roman"/>
          <w:sz w:val="24"/>
        </w:rPr>
      </w:pPr>
      <w:proofErr w:type="spellStart"/>
      <w:r w:rsidRPr="00C9027A">
        <w:rPr>
          <w:rFonts w:ascii="Times New Roman" w:hAnsi="Times New Roman" w:cs="Times New Roman"/>
          <w:sz w:val="24"/>
        </w:rPr>
        <w:lastRenderedPageBreak/>
        <w:t>Leptin's</w:t>
      </w:r>
      <w:proofErr w:type="spellEnd"/>
      <w:r w:rsidRPr="00C9027A">
        <w:rPr>
          <w:rFonts w:ascii="Times New Roman" w:hAnsi="Times New Roman" w:cs="Times New Roman"/>
          <w:sz w:val="24"/>
        </w:rPr>
        <w:t xml:space="preserve"> impact extends beyond the realm of metabolism, reaching into the cardiovascular system. Elevated </w:t>
      </w:r>
      <w:proofErr w:type="spellStart"/>
      <w:r w:rsidRPr="00C9027A">
        <w:rPr>
          <w:rFonts w:ascii="Times New Roman" w:hAnsi="Times New Roman" w:cs="Times New Roman"/>
          <w:sz w:val="24"/>
        </w:rPr>
        <w:t>leptin</w:t>
      </w:r>
      <w:proofErr w:type="spellEnd"/>
      <w:r w:rsidRPr="00C9027A">
        <w:rPr>
          <w:rFonts w:ascii="Times New Roman" w:hAnsi="Times New Roman" w:cs="Times New Roman"/>
          <w:sz w:val="24"/>
        </w:rPr>
        <w:t xml:space="preserve"> levels have been linked to atherosclerosis, hypertension, and other cardiovascular diseases. </w:t>
      </w:r>
      <w:proofErr w:type="spellStart"/>
      <w:r w:rsidRPr="00C9027A">
        <w:rPr>
          <w:rFonts w:ascii="Times New Roman" w:hAnsi="Times New Roman" w:cs="Times New Roman"/>
          <w:sz w:val="24"/>
        </w:rPr>
        <w:t>Leptin</w:t>
      </w:r>
      <w:proofErr w:type="spellEnd"/>
      <w:r w:rsidRPr="00C9027A">
        <w:rPr>
          <w:rFonts w:ascii="Times New Roman" w:hAnsi="Times New Roman" w:cs="Times New Roman"/>
          <w:sz w:val="24"/>
        </w:rPr>
        <w:t xml:space="preserve"> receptors are present in vascular endothelial cells and smooth muscle cells, suggesting direct effects on blood vessel function.</w:t>
      </w:r>
      <w:r w:rsidR="00BA2A86" w:rsidRPr="00BA2A86">
        <w:t xml:space="preserve"> </w:t>
      </w:r>
      <w:proofErr w:type="spellStart"/>
      <w:r w:rsidR="00BA2A86" w:rsidRPr="00BA2A86">
        <w:rPr>
          <w:rFonts w:ascii="Times New Roman" w:hAnsi="Times New Roman" w:cs="Times New Roman"/>
          <w:sz w:val="24"/>
        </w:rPr>
        <w:t>Leptin</w:t>
      </w:r>
      <w:proofErr w:type="spellEnd"/>
      <w:r w:rsidR="00BA2A86" w:rsidRPr="00BA2A86">
        <w:rPr>
          <w:rFonts w:ascii="Times New Roman" w:hAnsi="Times New Roman" w:cs="Times New Roman"/>
          <w:sz w:val="24"/>
        </w:rPr>
        <w:t xml:space="preserve"> manifests physiological impacts that might be </w:t>
      </w:r>
      <w:proofErr w:type="spellStart"/>
      <w:r w:rsidR="00BA2A86" w:rsidRPr="00BA2A86">
        <w:rPr>
          <w:rFonts w:ascii="Times New Roman" w:hAnsi="Times New Roman" w:cs="Times New Roman"/>
          <w:sz w:val="24"/>
        </w:rPr>
        <w:t>unfavorable</w:t>
      </w:r>
      <w:proofErr w:type="spellEnd"/>
      <w:r w:rsidR="00BA2A86" w:rsidRPr="00BA2A86">
        <w:rPr>
          <w:rFonts w:ascii="Times New Roman" w:hAnsi="Times New Roman" w:cs="Times New Roman"/>
          <w:sz w:val="24"/>
        </w:rPr>
        <w:t xml:space="preserve"> in conditions of cardiac dysfunction or heart failure. The hemodynamic consequences of </w:t>
      </w:r>
      <w:proofErr w:type="spellStart"/>
      <w:r w:rsidR="00BA2A86" w:rsidRPr="00BA2A86">
        <w:rPr>
          <w:rFonts w:ascii="Times New Roman" w:hAnsi="Times New Roman" w:cs="Times New Roman"/>
          <w:sz w:val="24"/>
        </w:rPr>
        <w:t>leptin</w:t>
      </w:r>
      <w:proofErr w:type="spellEnd"/>
      <w:r w:rsidR="00BA2A86" w:rsidRPr="00BA2A86">
        <w:rPr>
          <w:rFonts w:ascii="Times New Roman" w:hAnsi="Times New Roman" w:cs="Times New Roman"/>
          <w:sz w:val="24"/>
        </w:rPr>
        <w:t xml:space="preserve">, including the elevation of resting heart rate and blood pressure, typically amplify myocardial workload by activating the sympathetic nervous system. Moreover, </w:t>
      </w:r>
      <w:proofErr w:type="spellStart"/>
      <w:r w:rsidR="00BA2A86" w:rsidRPr="00BA2A86">
        <w:rPr>
          <w:rFonts w:ascii="Times New Roman" w:hAnsi="Times New Roman" w:cs="Times New Roman"/>
          <w:sz w:val="24"/>
        </w:rPr>
        <w:t>leptin</w:t>
      </w:r>
      <w:proofErr w:type="spellEnd"/>
      <w:r w:rsidR="00BA2A86" w:rsidRPr="00BA2A86">
        <w:rPr>
          <w:rFonts w:ascii="Times New Roman" w:hAnsi="Times New Roman" w:cs="Times New Roman"/>
          <w:sz w:val="24"/>
        </w:rPr>
        <w:t xml:space="preserve"> may collaborate with other factors linked to obesity, such as </w:t>
      </w:r>
      <w:proofErr w:type="spellStart"/>
      <w:r w:rsidR="00BA2A86" w:rsidRPr="00BA2A86">
        <w:rPr>
          <w:rFonts w:ascii="Times New Roman" w:hAnsi="Times New Roman" w:cs="Times New Roman"/>
          <w:sz w:val="24"/>
        </w:rPr>
        <w:t>hyperglycemia</w:t>
      </w:r>
      <w:proofErr w:type="spellEnd"/>
      <w:r w:rsidR="00BA2A86" w:rsidRPr="00BA2A86">
        <w:rPr>
          <w:rFonts w:ascii="Times New Roman" w:hAnsi="Times New Roman" w:cs="Times New Roman"/>
          <w:sz w:val="24"/>
        </w:rPr>
        <w:t>, inflammation, and oxidative stress, potentially expediting the onset and advancement of cardiovascular diseases</w:t>
      </w:r>
      <w:r w:rsidR="00BA2A86">
        <w:rPr>
          <w:rFonts w:ascii="Times New Roman" w:hAnsi="Times New Roman" w:cs="Times New Roman"/>
          <w:sz w:val="24"/>
        </w:rPr>
        <w:t xml:space="preserve"> [</w:t>
      </w:r>
      <w:r w:rsidR="00011313">
        <w:rPr>
          <w:rFonts w:ascii="Times New Roman" w:hAnsi="Times New Roman" w:cs="Times New Roman"/>
          <w:sz w:val="24"/>
        </w:rPr>
        <w:t>26</w:t>
      </w:r>
      <w:r w:rsidR="00896CF6">
        <w:rPr>
          <w:rFonts w:ascii="Times New Roman" w:hAnsi="Times New Roman" w:cs="Times New Roman"/>
          <w:sz w:val="24"/>
        </w:rPr>
        <w:t xml:space="preserve">, </w:t>
      </w:r>
      <w:r w:rsidR="00011313">
        <w:rPr>
          <w:rFonts w:ascii="Times New Roman" w:hAnsi="Times New Roman" w:cs="Times New Roman"/>
          <w:sz w:val="24"/>
        </w:rPr>
        <w:t>27</w:t>
      </w:r>
      <w:r w:rsidR="00BA2A86">
        <w:rPr>
          <w:rFonts w:ascii="Times New Roman" w:hAnsi="Times New Roman" w:cs="Times New Roman"/>
          <w:sz w:val="24"/>
        </w:rPr>
        <w:t>]</w:t>
      </w:r>
      <w:r w:rsidR="00BA2A86" w:rsidRPr="00BA2A86">
        <w:rPr>
          <w:rFonts w:ascii="Times New Roman" w:hAnsi="Times New Roman" w:cs="Times New Roman"/>
          <w:sz w:val="24"/>
        </w:rPr>
        <w:t>.</w:t>
      </w:r>
    </w:p>
    <w:p w:rsidR="00C9027A" w:rsidRPr="00C9027A" w:rsidRDefault="00587167" w:rsidP="00C9027A">
      <w:pPr>
        <w:jc w:val="both"/>
        <w:rPr>
          <w:rFonts w:ascii="Times New Roman" w:hAnsi="Times New Roman" w:cs="Times New Roman"/>
          <w:b/>
          <w:bCs/>
          <w:sz w:val="24"/>
        </w:rPr>
      </w:pPr>
      <w:r>
        <w:rPr>
          <w:rFonts w:ascii="Times New Roman" w:hAnsi="Times New Roman" w:cs="Times New Roman"/>
          <w:b/>
          <w:bCs/>
          <w:sz w:val="24"/>
        </w:rPr>
        <w:t>Neurodegenerative diseases</w:t>
      </w:r>
      <w:r w:rsidR="00C9027A" w:rsidRPr="00C9027A">
        <w:rPr>
          <w:rFonts w:ascii="Times New Roman" w:hAnsi="Times New Roman" w:cs="Times New Roman"/>
          <w:b/>
          <w:bCs/>
          <w:sz w:val="24"/>
        </w:rPr>
        <w:t>:</w:t>
      </w:r>
    </w:p>
    <w:p w:rsidR="00FA7429" w:rsidRPr="00C9027A" w:rsidRDefault="00C9027A" w:rsidP="00FA7429">
      <w:pPr>
        <w:jc w:val="both"/>
        <w:rPr>
          <w:rFonts w:ascii="Times New Roman" w:hAnsi="Times New Roman" w:cs="Times New Roman"/>
          <w:sz w:val="24"/>
        </w:rPr>
      </w:pPr>
      <w:r w:rsidRPr="00C9027A">
        <w:rPr>
          <w:rFonts w:ascii="Times New Roman" w:hAnsi="Times New Roman" w:cs="Times New Roman"/>
          <w:sz w:val="24"/>
        </w:rPr>
        <w:t xml:space="preserve">The brain, a central hub for </w:t>
      </w:r>
      <w:proofErr w:type="spellStart"/>
      <w:r w:rsidRPr="00C9027A">
        <w:rPr>
          <w:rFonts w:ascii="Times New Roman" w:hAnsi="Times New Roman" w:cs="Times New Roman"/>
          <w:sz w:val="24"/>
        </w:rPr>
        <w:t>leptin</w:t>
      </w:r>
      <w:proofErr w:type="spellEnd"/>
      <w:r w:rsidRPr="00C9027A">
        <w:rPr>
          <w:rFonts w:ascii="Times New Roman" w:hAnsi="Times New Roman" w:cs="Times New Roman"/>
          <w:sz w:val="24"/>
        </w:rPr>
        <w:t xml:space="preserve"> </w:t>
      </w:r>
      <w:proofErr w:type="spellStart"/>
      <w:r w:rsidRPr="00C9027A">
        <w:rPr>
          <w:rFonts w:ascii="Times New Roman" w:hAnsi="Times New Roman" w:cs="Times New Roman"/>
          <w:sz w:val="24"/>
        </w:rPr>
        <w:t>signaling</w:t>
      </w:r>
      <w:proofErr w:type="spellEnd"/>
      <w:r w:rsidRPr="00C9027A">
        <w:rPr>
          <w:rFonts w:ascii="Times New Roman" w:hAnsi="Times New Roman" w:cs="Times New Roman"/>
          <w:sz w:val="24"/>
        </w:rPr>
        <w:t xml:space="preserve">, is not exempt from the hormone's influence during aging. Emerging evidence suggests that </w:t>
      </w:r>
      <w:proofErr w:type="spellStart"/>
      <w:r w:rsidRPr="00C9027A">
        <w:rPr>
          <w:rFonts w:ascii="Times New Roman" w:hAnsi="Times New Roman" w:cs="Times New Roman"/>
          <w:sz w:val="24"/>
        </w:rPr>
        <w:t>leptin</w:t>
      </w:r>
      <w:proofErr w:type="spellEnd"/>
      <w:r w:rsidRPr="00C9027A">
        <w:rPr>
          <w:rFonts w:ascii="Times New Roman" w:hAnsi="Times New Roman" w:cs="Times New Roman"/>
          <w:sz w:val="24"/>
        </w:rPr>
        <w:t xml:space="preserve"> plays a crucial role in maintaining cognitive function and protecting against neurodegenerative diseases. </w:t>
      </w:r>
      <w:proofErr w:type="spellStart"/>
      <w:r w:rsidRPr="00C9027A">
        <w:rPr>
          <w:rFonts w:ascii="Times New Roman" w:hAnsi="Times New Roman" w:cs="Times New Roman"/>
          <w:sz w:val="24"/>
        </w:rPr>
        <w:t>Leptin</w:t>
      </w:r>
      <w:proofErr w:type="spellEnd"/>
      <w:r w:rsidRPr="00C9027A">
        <w:rPr>
          <w:rFonts w:ascii="Times New Roman" w:hAnsi="Times New Roman" w:cs="Times New Roman"/>
          <w:sz w:val="24"/>
        </w:rPr>
        <w:t xml:space="preserve"> receptors are abundant in brain regions associated with learning and memory</w:t>
      </w:r>
      <w:r w:rsidR="004B613C">
        <w:rPr>
          <w:rFonts w:ascii="Times New Roman" w:hAnsi="Times New Roman" w:cs="Times New Roman"/>
          <w:sz w:val="24"/>
        </w:rPr>
        <w:t xml:space="preserve"> [</w:t>
      </w:r>
      <w:r w:rsidR="00225075">
        <w:rPr>
          <w:rFonts w:ascii="Times New Roman" w:hAnsi="Times New Roman" w:cs="Times New Roman"/>
          <w:sz w:val="24"/>
        </w:rPr>
        <w:t>28</w:t>
      </w:r>
      <w:r w:rsidR="004B613C">
        <w:rPr>
          <w:rFonts w:ascii="Times New Roman" w:hAnsi="Times New Roman" w:cs="Times New Roman"/>
          <w:sz w:val="24"/>
        </w:rPr>
        <w:t>]</w:t>
      </w:r>
      <w:r w:rsidRPr="00C9027A">
        <w:rPr>
          <w:rFonts w:ascii="Times New Roman" w:hAnsi="Times New Roman" w:cs="Times New Roman"/>
          <w:sz w:val="24"/>
        </w:rPr>
        <w:t>.</w:t>
      </w:r>
      <w:r w:rsidR="00002F99">
        <w:rPr>
          <w:rFonts w:ascii="Times New Roman" w:hAnsi="Times New Roman" w:cs="Times New Roman"/>
          <w:sz w:val="24"/>
        </w:rPr>
        <w:t xml:space="preserve"> </w:t>
      </w:r>
      <w:proofErr w:type="spellStart"/>
      <w:r w:rsidR="00FA7429" w:rsidRPr="00610072">
        <w:rPr>
          <w:rFonts w:ascii="Times New Roman" w:hAnsi="Times New Roman" w:cs="Times New Roman"/>
          <w:sz w:val="24"/>
        </w:rPr>
        <w:t>Leptin</w:t>
      </w:r>
      <w:proofErr w:type="spellEnd"/>
      <w:r w:rsidR="00FA7429" w:rsidRPr="00610072">
        <w:rPr>
          <w:rFonts w:ascii="Times New Roman" w:hAnsi="Times New Roman" w:cs="Times New Roman"/>
          <w:sz w:val="24"/>
        </w:rPr>
        <w:t xml:space="preserve"> has demonstrated protective effects in neurodegenerative models replicating key pathological features of Parkinson’s disease and Alzheimer's disease (AD). In the case of AD, where the accumulation of toxic β-amyloid (Aβ) promotes amyloid plaque formation, </w:t>
      </w:r>
      <w:proofErr w:type="spellStart"/>
      <w:r w:rsidR="00FA7429" w:rsidRPr="00610072">
        <w:rPr>
          <w:rFonts w:ascii="Times New Roman" w:hAnsi="Times New Roman" w:cs="Times New Roman"/>
          <w:sz w:val="24"/>
        </w:rPr>
        <w:t>leptin</w:t>
      </w:r>
      <w:proofErr w:type="spellEnd"/>
      <w:r w:rsidR="00FA7429" w:rsidRPr="00610072">
        <w:rPr>
          <w:rFonts w:ascii="Times New Roman" w:hAnsi="Times New Roman" w:cs="Times New Roman"/>
          <w:sz w:val="24"/>
        </w:rPr>
        <w:t xml:space="preserve"> </w:t>
      </w:r>
      <w:proofErr w:type="spellStart"/>
      <w:r w:rsidR="00FA7429" w:rsidRPr="00610072">
        <w:rPr>
          <w:rFonts w:ascii="Times New Roman" w:hAnsi="Times New Roman" w:cs="Times New Roman"/>
          <w:sz w:val="24"/>
        </w:rPr>
        <w:t>downregulates</w:t>
      </w:r>
      <w:proofErr w:type="spellEnd"/>
      <w:r w:rsidR="00FA7429" w:rsidRPr="00610072">
        <w:rPr>
          <w:rFonts w:ascii="Times New Roman" w:hAnsi="Times New Roman" w:cs="Times New Roman"/>
          <w:sz w:val="24"/>
        </w:rPr>
        <w:t xml:space="preserve"> the expression of β- and γ-</w:t>
      </w:r>
      <w:proofErr w:type="spellStart"/>
      <w:r w:rsidR="00FA7429" w:rsidRPr="00610072">
        <w:rPr>
          <w:rFonts w:ascii="Times New Roman" w:hAnsi="Times New Roman" w:cs="Times New Roman"/>
          <w:sz w:val="24"/>
        </w:rPr>
        <w:t>secretase</w:t>
      </w:r>
      <w:proofErr w:type="spellEnd"/>
      <w:r w:rsidR="00FA7429" w:rsidRPr="00610072">
        <w:rPr>
          <w:rFonts w:ascii="Times New Roman" w:hAnsi="Times New Roman" w:cs="Times New Roman"/>
          <w:sz w:val="24"/>
        </w:rPr>
        <w:t>, leading to reduced levels of toxic Aβ through enhanced cleavage of amyloid precursor protein (APP) by α-</w:t>
      </w:r>
      <w:proofErr w:type="spellStart"/>
      <w:r w:rsidR="00FA7429" w:rsidRPr="00610072">
        <w:rPr>
          <w:rFonts w:ascii="Times New Roman" w:hAnsi="Times New Roman" w:cs="Times New Roman"/>
          <w:sz w:val="24"/>
        </w:rPr>
        <w:t>secretase</w:t>
      </w:r>
      <w:proofErr w:type="spellEnd"/>
      <w:r w:rsidR="006E5032">
        <w:rPr>
          <w:rFonts w:ascii="Times New Roman" w:hAnsi="Times New Roman" w:cs="Times New Roman"/>
          <w:sz w:val="24"/>
        </w:rPr>
        <w:t xml:space="preserve"> [</w:t>
      </w:r>
      <w:r w:rsidR="00225075">
        <w:rPr>
          <w:rFonts w:ascii="Times New Roman" w:hAnsi="Times New Roman" w:cs="Times New Roman"/>
          <w:sz w:val="24"/>
        </w:rPr>
        <w:t>29</w:t>
      </w:r>
      <w:r w:rsidR="006E5032">
        <w:rPr>
          <w:rFonts w:ascii="Times New Roman" w:hAnsi="Times New Roman" w:cs="Times New Roman"/>
          <w:sz w:val="24"/>
        </w:rPr>
        <w:t>]</w:t>
      </w:r>
      <w:r w:rsidR="00FA7429" w:rsidRPr="00610072">
        <w:rPr>
          <w:rFonts w:ascii="Times New Roman" w:hAnsi="Times New Roman" w:cs="Times New Roman"/>
          <w:sz w:val="24"/>
        </w:rPr>
        <w:t>.</w:t>
      </w:r>
    </w:p>
    <w:p w:rsidR="00C9027A" w:rsidRPr="00C9027A" w:rsidRDefault="00610072" w:rsidP="00C9027A">
      <w:pPr>
        <w:jc w:val="both"/>
        <w:rPr>
          <w:rFonts w:ascii="Times New Roman" w:hAnsi="Times New Roman" w:cs="Times New Roman"/>
          <w:sz w:val="24"/>
        </w:rPr>
      </w:pPr>
      <w:r w:rsidRPr="00610072">
        <w:rPr>
          <w:rFonts w:ascii="Times New Roman" w:hAnsi="Times New Roman" w:cs="Times New Roman"/>
          <w:sz w:val="24"/>
        </w:rPr>
        <w:t xml:space="preserve">Following transient periods of ischemia, the administration of </w:t>
      </w:r>
      <w:proofErr w:type="spellStart"/>
      <w:r w:rsidRPr="00610072">
        <w:rPr>
          <w:rFonts w:ascii="Times New Roman" w:hAnsi="Times New Roman" w:cs="Times New Roman"/>
          <w:sz w:val="24"/>
        </w:rPr>
        <w:t>leptin</w:t>
      </w:r>
      <w:proofErr w:type="spellEnd"/>
      <w:r w:rsidRPr="00610072">
        <w:rPr>
          <w:rFonts w:ascii="Times New Roman" w:hAnsi="Times New Roman" w:cs="Times New Roman"/>
          <w:sz w:val="24"/>
        </w:rPr>
        <w:t xml:space="preserve"> is reported to diminish the size of cerebral infarcts and the extent of brain </w:t>
      </w:r>
      <w:proofErr w:type="spellStart"/>
      <w:r w:rsidRPr="00610072">
        <w:rPr>
          <w:rFonts w:ascii="Times New Roman" w:hAnsi="Times New Roman" w:cs="Times New Roman"/>
          <w:sz w:val="24"/>
        </w:rPr>
        <w:t>edema</w:t>
      </w:r>
      <w:proofErr w:type="spellEnd"/>
      <w:r w:rsidR="006A18ED">
        <w:rPr>
          <w:rFonts w:ascii="Times New Roman" w:hAnsi="Times New Roman" w:cs="Times New Roman"/>
          <w:sz w:val="24"/>
        </w:rPr>
        <w:t xml:space="preserve"> [</w:t>
      </w:r>
      <w:r w:rsidR="00AB619B">
        <w:rPr>
          <w:rFonts w:ascii="Times New Roman" w:hAnsi="Times New Roman" w:cs="Times New Roman"/>
          <w:sz w:val="24"/>
        </w:rPr>
        <w:t>30</w:t>
      </w:r>
      <w:r w:rsidR="006A18ED">
        <w:rPr>
          <w:rFonts w:ascii="Times New Roman" w:hAnsi="Times New Roman" w:cs="Times New Roman"/>
          <w:sz w:val="24"/>
        </w:rPr>
        <w:t>]</w:t>
      </w:r>
      <w:r w:rsidRPr="00610072">
        <w:rPr>
          <w:rFonts w:ascii="Times New Roman" w:hAnsi="Times New Roman" w:cs="Times New Roman"/>
          <w:sz w:val="24"/>
        </w:rPr>
        <w:t xml:space="preserve">. </w:t>
      </w:r>
      <w:proofErr w:type="spellStart"/>
      <w:r w:rsidRPr="009C523D">
        <w:rPr>
          <w:rFonts w:ascii="Times New Roman" w:hAnsi="Times New Roman" w:cs="Times New Roman"/>
          <w:color w:val="FF0000"/>
          <w:sz w:val="24"/>
        </w:rPr>
        <w:t>Leptin</w:t>
      </w:r>
      <w:proofErr w:type="spellEnd"/>
      <w:r w:rsidRPr="009C523D">
        <w:rPr>
          <w:rFonts w:ascii="Times New Roman" w:hAnsi="Times New Roman" w:cs="Times New Roman"/>
          <w:color w:val="FF0000"/>
          <w:sz w:val="24"/>
        </w:rPr>
        <w:t xml:space="preserve"> treatment induces an increase in</w:t>
      </w:r>
      <w:r w:rsidR="005B403A" w:rsidRPr="009C523D">
        <w:rPr>
          <w:rFonts w:ascii="Times New Roman" w:hAnsi="Times New Roman" w:cs="Times New Roman"/>
          <w:color w:val="FF0000"/>
          <w:sz w:val="24"/>
        </w:rPr>
        <w:t xml:space="preserve"> adenosine triphosphate</w:t>
      </w:r>
      <w:r w:rsidRPr="009C523D">
        <w:rPr>
          <w:rFonts w:ascii="Times New Roman" w:hAnsi="Times New Roman" w:cs="Times New Roman"/>
          <w:color w:val="FF0000"/>
          <w:sz w:val="24"/>
        </w:rPr>
        <w:t xml:space="preserve"> </w:t>
      </w:r>
      <w:r w:rsidR="005B403A" w:rsidRPr="009C523D">
        <w:rPr>
          <w:rFonts w:ascii="Times New Roman" w:hAnsi="Times New Roman" w:cs="Times New Roman"/>
          <w:color w:val="FF0000"/>
          <w:sz w:val="24"/>
        </w:rPr>
        <w:t>(</w:t>
      </w:r>
      <w:r w:rsidRPr="009C523D">
        <w:rPr>
          <w:rFonts w:ascii="Times New Roman" w:hAnsi="Times New Roman" w:cs="Times New Roman"/>
          <w:color w:val="FF0000"/>
          <w:sz w:val="24"/>
        </w:rPr>
        <w:t>ATP</w:t>
      </w:r>
      <w:r w:rsidR="005B403A" w:rsidRPr="009C523D">
        <w:rPr>
          <w:rFonts w:ascii="Times New Roman" w:hAnsi="Times New Roman" w:cs="Times New Roman"/>
          <w:color w:val="FF0000"/>
          <w:sz w:val="24"/>
        </w:rPr>
        <w:t>)</w:t>
      </w:r>
      <w:r w:rsidRPr="009C523D">
        <w:rPr>
          <w:rFonts w:ascii="Times New Roman" w:hAnsi="Times New Roman" w:cs="Times New Roman"/>
          <w:color w:val="FF0000"/>
          <w:sz w:val="24"/>
        </w:rPr>
        <w:t xml:space="preserve"> and</w:t>
      </w:r>
      <w:r w:rsidR="005B403A" w:rsidRPr="009C523D">
        <w:rPr>
          <w:rFonts w:ascii="Times New Roman" w:hAnsi="Times New Roman" w:cs="Times New Roman"/>
          <w:color w:val="FF0000"/>
          <w:sz w:val="24"/>
        </w:rPr>
        <w:t xml:space="preserve"> phosphorylated </w:t>
      </w:r>
      <w:proofErr w:type="spellStart"/>
      <w:r w:rsidR="005B403A" w:rsidRPr="009C523D">
        <w:rPr>
          <w:rFonts w:ascii="Times New Roman" w:hAnsi="Times New Roman" w:cs="Times New Roman"/>
          <w:color w:val="FF0000"/>
          <w:sz w:val="24"/>
        </w:rPr>
        <w:t>Akt</w:t>
      </w:r>
      <w:proofErr w:type="spellEnd"/>
      <w:r w:rsidRPr="009C523D">
        <w:rPr>
          <w:rFonts w:ascii="Times New Roman" w:hAnsi="Times New Roman" w:cs="Times New Roman"/>
          <w:color w:val="FF0000"/>
          <w:sz w:val="24"/>
        </w:rPr>
        <w:t xml:space="preserve"> </w:t>
      </w:r>
      <w:r w:rsidR="005B403A" w:rsidRPr="009C523D">
        <w:rPr>
          <w:rFonts w:ascii="Times New Roman" w:hAnsi="Times New Roman" w:cs="Times New Roman"/>
          <w:color w:val="FF0000"/>
          <w:sz w:val="24"/>
        </w:rPr>
        <w:t>(</w:t>
      </w:r>
      <w:r w:rsidRPr="009C523D">
        <w:rPr>
          <w:rFonts w:ascii="Times New Roman" w:hAnsi="Times New Roman" w:cs="Times New Roman"/>
          <w:color w:val="FF0000"/>
          <w:sz w:val="24"/>
        </w:rPr>
        <w:t>p-</w:t>
      </w:r>
      <w:proofErr w:type="spellStart"/>
      <w:r w:rsidRPr="009C523D">
        <w:rPr>
          <w:rFonts w:ascii="Times New Roman" w:hAnsi="Times New Roman" w:cs="Times New Roman"/>
          <w:color w:val="FF0000"/>
          <w:sz w:val="24"/>
        </w:rPr>
        <w:t>Akt</w:t>
      </w:r>
      <w:proofErr w:type="spellEnd"/>
      <w:r w:rsidR="005B403A" w:rsidRPr="009C523D">
        <w:rPr>
          <w:rFonts w:ascii="Times New Roman" w:hAnsi="Times New Roman" w:cs="Times New Roman"/>
          <w:color w:val="FF0000"/>
          <w:sz w:val="24"/>
        </w:rPr>
        <w:t>) or protein kinase B</w:t>
      </w:r>
      <w:r w:rsidRPr="009C523D">
        <w:rPr>
          <w:rFonts w:ascii="Times New Roman" w:hAnsi="Times New Roman" w:cs="Times New Roman"/>
          <w:color w:val="FF0000"/>
          <w:sz w:val="24"/>
        </w:rPr>
        <w:t xml:space="preserve"> levels while concurrently reducing lactate dehydrogenase levels, ultimately enhancing overall neuronal cell survival in ischemic stroke models</w:t>
      </w:r>
      <w:r w:rsidR="006A18ED" w:rsidRPr="009C523D">
        <w:rPr>
          <w:rFonts w:ascii="Times New Roman" w:hAnsi="Times New Roman" w:cs="Times New Roman"/>
          <w:color w:val="FF0000"/>
          <w:sz w:val="24"/>
        </w:rPr>
        <w:t xml:space="preserve"> [</w:t>
      </w:r>
      <w:r w:rsidR="00AB619B" w:rsidRPr="009C523D">
        <w:rPr>
          <w:rFonts w:ascii="Times New Roman" w:hAnsi="Times New Roman" w:cs="Times New Roman"/>
          <w:color w:val="FF0000"/>
          <w:sz w:val="24"/>
        </w:rPr>
        <w:t>31</w:t>
      </w:r>
      <w:r w:rsidR="006A18ED" w:rsidRPr="009C523D">
        <w:rPr>
          <w:rFonts w:ascii="Times New Roman" w:hAnsi="Times New Roman" w:cs="Times New Roman"/>
          <w:color w:val="FF0000"/>
          <w:sz w:val="24"/>
        </w:rPr>
        <w:t>]</w:t>
      </w:r>
      <w:r w:rsidRPr="009C523D">
        <w:rPr>
          <w:rFonts w:ascii="Times New Roman" w:hAnsi="Times New Roman" w:cs="Times New Roman"/>
          <w:color w:val="FF0000"/>
          <w:sz w:val="24"/>
        </w:rPr>
        <w:t>.</w:t>
      </w:r>
      <w:r w:rsidRPr="00610072">
        <w:rPr>
          <w:rFonts w:ascii="Times New Roman" w:hAnsi="Times New Roman" w:cs="Times New Roman"/>
          <w:sz w:val="24"/>
        </w:rPr>
        <w:t xml:space="preserve"> </w:t>
      </w:r>
      <w:r w:rsidR="00C9027A" w:rsidRPr="00C9027A">
        <w:rPr>
          <w:rFonts w:ascii="Times New Roman" w:hAnsi="Times New Roman" w:cs="Times New Roman"/>
          <w:sz w:val="24"/>
        </w:rPr>
        <w:t xml:space="preserve">In examining the connection between </w:t>
      </w:r>
      <w:proofErr w:type="spellStart"/>
      <w:r w:rsidR="00C9027A" w:rsidRPr="00C9027A">
        <w:rPr>
          <w:rFonts w:ascii="Times New Roman" w:hAnsi="Times New Roman" w:cs="Times New Roman"/>
          <w:sz w:val="24"/>
        </w:rPr>
        <w:t>leptin</w:t>
      </w:r>
      <w:proofErr w:type="spellEnd"/>
      <w:r w:rsidR="00C9027A" w:rsidRPr="00C9027A">
        <w:rPr>
          <w:rFonts w:ascii="Times New Roman" w:hAnsi="Times New Roman" w:cs="Times New Roman"/>
          <w:sz w:val="24"/>
        </w:rPr>
        <w:t xml:space="preserve"> and age-related diseases, the complexity of the hormone's impact becomes apparent, reaching far beyond its initial characterization as a regulator of appetite and metabolism. This exploration opens the door to a deeper understanding of how </w:t>
      </w:r>
      <w:proofErr w:type="spellStart"/>
      <w:r w:rsidR="00C9027A" w:rsidRPr="00C9027A">
        <w:rPr>
          <w:rFonts w:ascii="Times New Roman" w:hAnsi="Times New Roman" w:cs="Times New Roman"/>
          <w:sz w:val="24"/>
        </w:rPr>
        <w:t>leptin</w:t>
      </w:r>
      <w:proofErr w:type="spellEnd"/>
      <w:r w:rsidR="00C9027A" w:rsidRPr="00C9027A">
        <w:rPr>
          <w:rFonts w:ascii="Times New Roman" w:hAnsi="Times New Roman" w:cs="Times New Roman"/>
          <w:sz w:val="24"/>
        </w:rPr>
        <w:t xml:space="preserve"> contributes to the aging process and provides valuable insights into potential strategies for promoting overall health and well-being.</w:t>
      </w:r>
    </w:p>
    <w:p w:rsidR="00144ED9" w:rsidRPr="00144ED9" w:rsidRDefault="00144ED9" w:rsidP="00144ED9">
      <w:pPr>
        <w:jc w:val="both"/>
        <w:rPr>
          <w:rFonts w:ascii="Times New Roman" w:hAnsi="Times New Roman" w:cs="Times New Roman"/>
          <w:b/>
          <w:bCs/>
          <w:sz w:val="24"/>
        </w:rPr>
      </w:pPr>
      <w:proofErr w:type="spellStart"/>
      <w:r w:rsidRPr="00144ED9">
        <w:rPr>
          <w:rFonts w:ascii="Times New Roman" w:hAnsi="Times New Roman" w:cs="Times New Roman"/>
          <w:b/>
          <w:bCs/>
          <w:sz w:val="24"/>
        </w:rPr>
        <w:t>Leptin</w:t>
      </w:r>
      <w:proofErr w:type="spellEnd"/>
      <w:r w:rsidRPr="00144ED9">
        <w:rPr>
          <w:rFonts w:ascii="Times New Roman" w:hAnsi="Times New Roman" w:cs="Times New Roman"/>
          <w:b/>
          <w:bCs/>
          <w:sz w:val="24"/>
        </w:rPr>
        <w:t xml:space="preserve"> in Longevity</w:t>
      </w:r>
    </w:p>
    <w:p w:rsidR="00144ED9" w:rsidRDefault="00144ED9" w:rsidP="00144ED9">
      <w:pPr>
        <w:jc w:val="both"/>
        <w:rPr>
          <w:rFonts w:ascii="Times New Roman" w:hAnsi="Times New Roman" w:cs="Times New Roman"/>
          <w:sz w:val="24"/>
        </w:rPr>
      </w:pPr>
      <w:r w:rsidRPr="00144ED9">
        <w:rPr>
          <w:rFonts w:ascii="Times New Roman" w:hAnsi="Times New Roman" w:cs="Times New Roman"/>
          <w:sz w:val="24"/>
        </w:rPr>
        <w:t xml:space="preserve">A growing body of research suggests a potential link between </w:t>
      </w:r>
      <w:proofErr w:type="spellStart"/>
      <w:r w:rsidRPr="00144ED9">
        <w:rPr>
          <w:rFonts w:ascii="Times New Roman" w:hAnsi="Times New Roman" w:cs="Times New Roman"/>
          <w:sz w:val="24"/>
        </w:rPr>
        <w:t>leptin</w:t>
      </w:r>
      <w:proofErr w:type="spellEnd"/>
      <w:r w:rsidRPr="00144ED9">
        <w:rPr>
          <w:rFonts w:ascii="Times New Roman" w:hAnsi="Times New Roman" w:cs="Times New Roman"/>
          <w:sz w:val="24"/>
        </w:rPr>
        <w:t xml:space="preserve"> levels and increased lifespan. Longitudinal studies and experiments involving animal models have provided intriguing insights into the role of </w:t>
      </w:r>
      <w:proofErr w:type="spellStart"/>
      <w:r w:rsidRPr="00144ED9">
        <w:rPr>
          <w:rFonts w:ascii="Times New Roman" w:hAnsi="Times New Roman" w:cs="Times New Roman"/>
          <w:sz w:val="24"/>
        </w:rPr>
        <w:t>leptin</w:t>
      </w:r>
      <w:proofErr w:type="spellEnd"/>
      <w:r w:rsidRPr="00144ED9">
        <w:rPr>
          <w:rFonts w:ascii="Times New Roman" w:hAnsi="Times New Roman" w:cs="Times New Roman"/>
          <w:sz w:val="24"/>
        </w:rPr>
        <w:t xml:space="preserve"> in longevity</w:t>
      </w:r>
      <w:r w:rsidR="003D203B">
        <w:rPr>
          <w:rFonts w:ascii="Times New Roman" w:hAnsi="Times New Roman" w:cs="Times New Roman"/>
          <w:sz w:val="24"/>
        </w:rPr>
        <w:t xml:space="preserve"> [</w:t>
      </w:r>
      <w:r w:rsidR="00F17B17">
        <w:rPr>
          <w:rFonts w:ascii="Times New Roman" w:hAnsi="Times New Roman" w:cs="Times New Roman"/>
          <w:sz w:val="24"/>
        </w:rPr>
        <w:t>32</w:t>
      </w:r>
      <w:r w:rsidR="003D203B">
        <w:rPr>
          <w:rFonts w:ascii="Times New Roman" w:hAnsi="Times New Roman" w:cs="Times New Roman"/>
          <w:sz w:val="24"/>
        </w:rPr>
        <w:t xml:space="preserve">, </w:t>
      </w:r>
      <w:r w:rsidR="00F17B17">
        <w:rPr>
          <w:rFonts w:ascii="Times New Roman" w:hAnsi="Times New Roman" w:cs="Times New Roman"/>
          <w:sz w:val="24"/>
        </w:rPr>
        <w:t>33</w:t>
      </w:r>
      <w:r w:rsidR="003D203B">
        <w:rPr>
          <w:rFonts w:ascii="Times New Roman" w:hAnsi="Times New Roman" w:cs="Times New Roman"/>
          <w:sz w:val="24"/>
        </w:rPr>
        <w:t xml:space="preserve">, </w:t>
      </w:r>
      <w:proofErr w:type="gramStart"/>
      <w:r w:rsidR="00F17B17">
        <w:rPr>
          <w:rFonts w:ascii="Times New Roman" w:hAnsi="Times New Roman" w:cs="Times New Roman"/>
          <w:sz w:val="24"/>
        </w:rPr>
        <w:t>34</w:t>
      </w:r>
      <w:proofErr w:type="gramEnd"/>
      <w:r w:rsidR="003D203B">
        <w:rPr>
          <w:rFonts w:ascii="Times New Roman" w:hAnsi="Times New Roman" w:cs="Times New Roman"/>
          <w:sz w:val="24"/>
        </w:rPr>
        <w:t>]</w:t>
      </w:r>
      <w:r w:rsidRPr="00144ED9">
        <w:rPr>
          <w:rFonts w:ascii="Times New Roman" w:hAnsi="Times New Roman" w:cs="Times New Roman"/>
          <w:sz w:val="24"/>
        </w:rPr>
        <w:t xml:space="preserve">. </w:t>
      </w:r>
      <w:r w:rsidR="003D203B">
        <w:rPr>
          <w:rFonts w:ascii="Times New Roman" w:hAnsi="Times New Roman" w:cs="Times New Roman"/>
          <w:sz w:val="24"/>
        </w:rPr>
        <w:t>However</w:t>
      </w:r>
      <w:r w:rsidRPr="00144ED9">
        <w:rPr>
          <w:rFonts w:ascii="Times New Roman" w:hAnsi="Times New Roman" w:cs="Times New Roman"/>
          <w:sz w:val="24"/>
        </w:rPr>
        <w:t xml:space="preserve">, </w:t>
      </w:r>
      <w:proofErr w:type="gramStart"/>
      <w:r w:rsidRPr="00144ED9">
        <w:rPr>
          <w:rFonts w:ascii="Times New Roman" w:hAnsi="Times New Roman" w:cs="Times New Roman"/>
          <w:sz w:val="24"/>
        </w:rPr>
        <w:t xml:space="preserve">lower levels of </w:t>
      </w:r>
      <w:proofErr w:type="spellStart"/>
      <w:r w:rsidRPr="00144ED9">
        <w:rPr>
          <w:rFonts w:ascii="Times New Roman" w:hAnsi="Times New Roman" w:cs="Times New Roman"/>
          <w:sz w:val="24"/>
        </w:rPr>
        <w:t>leptin</w:t>
      </w:r>
      <w:proofErr w:type="spellEnd"/>
      <w:r w:rsidRPr="00144ED9">
        <w:rPr>
          <w:rFonts w:ascii="Times New Roman" w:hAnsi="Times New Roman" w:cs="Times New Roman"/>
          <w:sz w:val="24"/>
        </w:rPr>
        <w:t xml:space="preserve"> </w:t>
      </w:r>
      <w:r w:rsidR="003D203B">
        <w:rPr>
          <w:rFonts w:ascii="Times New Roman" w:hAnsi="Times New Roman" w:cs="Times New Roman"/>
          <w:sz w:val="24"/>
        </w:rPr>
        <w:t>has</w:t>
      </w:r>
      <w:proofErr w:type="gramEnd"/>
      <w:r w:rsidR="003D203B">
        <w:rPr>
          <w:rFonts w:ascii="Times New Roman" w:hAnsi="Times New Roman" w:cs="Times New Roman"/>
          <w:sz w:val="24"/>
        </w:rPr>
        <w:t xml:space="preserve"> also</w:t>
      </w:r>
      <w:r w:rsidRPr="00144ED9">
        <w:rPr>
          <w:rFonts w:ascii="Times New Roman" w:hAnsi="Times New Roman" w:cs="Times New Roman"/>
          <w:sz w:val="24"/>
        </w:rPr>
        <w:t xml:space="preserve"> been associated with increased lifespan, raising questions about the intricate balance required for optimal aging</w:t>
      </w:r>
      <w:r w:rsidR="003D203B">
        <w:rPr>
          <w:rFonts w:ascii="Times New Roman" w:hAnsi="Times New Roman" w:cs="Times New Roman"/>
          <w:sz w:val="24"/>
        </w:rPr>
        <w:t xml:space="preserve"> [</w:t>
      </w:r>
      <w:r w:rsidR="00F17B17">
        <w:rPr>
          <w:rFonts w:ascii="Times New Roman" w:hAnsi="Times New Roman" w:cs="Times New Roman"/>
          <w:sz w:val="24"/>
        </w:rPr>
        <w:t>35</w:t>
      </w:r>
      <w:r w:rsidR="003D203B">
        <w:rPr>
          <w:rFonts w:ascii="Times New Roman" w:hAnsi="Times New Roman" w:cs="Times New Roman"/>
          <w:sz w:val="24"/>
        </w:rPr>
        <w:t>]</w:t>
      </w:r>
      <w:r w:rsidRPr="00144ED9">
        <w:rPr>
          <w:rFonts w:ascii="Times New Roman" w:hAnsi="Times New Roman" w:cs="Times New Roman"/>
          <w:sz w:val="24"/>
        </w:rPr>
        <w:t>.</w:t>
      </w:r>
    </w:p>
    <w:p w:rsidR="00886E7A" w:rsidRDefault="00886E7A" w:rsidP="00144ED9">
      <w:pPr>
        <w:jc w:val="both"/>
        <w:rPr>
          <w:rFonts w:ascii="Times New Roman" w:hAnsi="Times New Roman" w:cs="Times New Roman"/>
          <w:sz w:val="24"/>
        </w:rPr>
      </w:pPr>
      <w:r w:rsidRPr="00886E7A">
        <w:rPr>
          <w:rFonts w:ascii="Times New Roman" w:hAnsi="Times New Roman" w:cs="Times New Roman"/>
          <w:sz w:val="24"/>
        </w:rPr>
        <w:t xml:space="preserve">Stenholm S </w:t>
      </w:r>
      <w:r>
        <w:rPr>
          <w:rFonts w:ascii="Times New Roman" w:hAnsi="Times New Roman" w:cs="Times New Roman"/>
          <w:sz w:val="24"/>
        </w:rPr>
        <w:t xml:space="preserve">et al, conducted the </w:t>
      </w:r>
      <w:r w:rsidRPr="00886E7A">
        <w:rPr>
          <w:rFonts w:ascii="Times New Roman" w:hAnsi="Times New Roman" w:cs="Times New Roman"/>
          <w:sz w:val="24"/>
        </w:rPr>
        <w:t xml:space="preserve">Baltimore Longitudinal Study of Aging, this nested case-control study contrasts individuals categorized as "Long-lived" (surviving at least 90 years, n=41) with those deemed "Short-lived" (deceased between 72–76 years, n=31). Blood samples, collected between ages 58 to 70 years, were </w:t>
      </w:r>
      <w:proofErr w:type="spellStart"/>
      <w:r w:rsidRPr="00886E7A">
        <w:rPr>
          <w:rFonts w:ascii="Times New Roman" w:hAnsi="Times New Roman" w:cs="Times New Roman"/>
          <w:sz w:val="24"/>
        </w:rPr>
        <w:t>analyzed</w:t>
      </w:r>
      <w:proofErr w:type="spellEnd"/>
      <w:r w:rsidRPr="00886E7A">
        <w:rPr>
          <w:rFonts w:ascii="Times New Roman" w:hAnsi="Times New Roman" w:cs="Times New Roman"/>
          <w:sz w:val="24"/>
        </w:rPr>
        <w:t xml:space="preserve"> for circulating levels of </w:t>
      </w:r>
      <w:r w:rsidRPr="00886E7A">
        <w:rPr>
          <w:rFonts w:ascii="Times New Roman" w:hAnsi="Times New Roman" w:cs="Times New Roman"/>
          <w:sz w:val="24"/>
        </w:rPr>
        <w:lastRenderedPageBreak/>
        <w:t xml:space="preserve">ghrelin, insulin, </w:t>
      </w:r>
      <w:proofErr w:type="spellStart"/>
      <w:r w:rsidRPr="00886E7A">
        <w:rPr>
          <w:rFonts w:ascii="Times New Roman" w:hAnsi="Times New Roman" w:cs="Times New Roman"/>
          <w:sz w:val="24"/>
        </w:rPr>
        <w:t>leptin</w:t>
      </w:r>
      <w:proofErr w:type="spellEnd"/>
      <w:r w:rsidRPr="00886E7A">
        <w:rPr>
          <w:rFonts w:ascii="Times New Roman" w:hAnsi="Times New Roman" w:cs="Times New Roman"/>
          <w:sz w:val="24"/>
        </w:rPr>
        <w:t xml:space="preserve">, interleukin 6, </w:t>
      </w:r>
      <w:proofErr w:type="spellStart"/>
      <w:r w:rsidRPr="00886E7A">
        <w:rPr>
          <w:rFonts w:ascii="Times New Roman" w:hAnsi="Times New Roman" w:cs="Times New Roman"/>
          <w:sz w:val="24"/>
        </w:rPr>
        <w:t>adiponectin</w:t>
      </w:r>
      <w:proofErr w:type="spellEnd"/>
      <w:r w:rsidRPr="00886E7A">
        <w:rPr>
          <w:rFonts w:ascii="Times New Roman" w:hAnsi="Times New Roman" w:cs="Times New Roman"/>
          <w:sz w:val="24"/>
        </w:rPr>
        <w:t xml:space="preserve">, and testosterone. A comprehensive assessment, combining information from five biomarkers (ghrelin, insulin, </w:t>
      </w:r>
      <w:proofErr w:type="spellStart"/>
      <w:r w:rsidRPr="00886E7A">
        <w:rPr>
          <w:rFonts w:ascii="Times New Roman" w:hAnsi="Times New Roman" w:cs="Times New Roman"/>
          <w:sz w:val="24"/>
        </w:rPr>
        <w:t>leptin</w:t>
      </w:r>
      <w:proofErr w:type="spellEnd"/>
      <w:r w:rsidRPr="00886E7A">
        <w:rPr>
          <w:rFonts w:ascii="Times New Roman" w:hAnsi="Times New Roman" w:cs="Times New Roman"/>
          <w:sz w:val="24"/>
        </w:rPr>
        <w:t xml:space="preserve">, IL6, and </w:t>
      </w:r>
      <w:proofErr w:type="spellStart"/>
      <w:r w:rsidRPr="00886E7A">
        <w:rPr>
          <w:rFonts w:ascii="Times New Roman" w:hAnsi="Times New Roman" w:cs="Times New Roman"/>
          <w:sz w:val="24"/>
        </w:rPr>
        <w:t>adiponectin</w:t>
      </w:r>
      <w:proofErr w:type="spellEnd"/>
      <w:r w:rsidRPr="00886E7A">
        <w:rPr>
          <w:rFonts w:ascii="Times New Roman" w:hAnsi="Times New Roman" w:cs="Times New Roman"/>
          <w:sz w:val="24"/>
        </w:rPr>
        <w:t>), indicated a borderline significant increase in the global score among long-lived participants compared to short-lived ones (p=0.09 by likelihood ratio and p=0.05 by permutation). This trend persisted even with the inclusion of testosterone in the analysis (p=0.22 by likelihood ratio and p=0.05 by permutation). These findings suggest potential associations between the studied biomarkers and longevity, shedding light on physiological factors that may contribute to extended lifespans in the aging population</w:t>
      </w:r>
      <w:r w:rsidR="008D5603">
        <w:rPr>
          <w:rFonts w:ascii="Times New Roman" w:hAnsi="Times New Roman" w:cs="Times New Roman"/>
          <w:sz w:val="24"/>
        </w:rPr>
        <w:t xml:space="preserve"> [</w:t>
      </w:r>
      <w:r w:rsidR="00D960B3">
        <w:rPr>
          <w:rFonts w:ascii="Times New Roman" w:hAnsi="Times New Roman" w:cs="Times New Roman"/>
          <w:sz w:val="24"/>
        </w:rPr>
        <w:t>32</w:t>
      </w:r>
      <w:r w:rsidR="008D5603">
        <w:rPr>
          <w:rFonts w:ascii="Times New Roman" w:hAnsi="Times New Roman" w:cs="Times New Roman"/>
          <w:sz w:val="24"/>
        </w:rPr>
        <w:t>]</w:t>
      </w:r>
      <w:r w:rsidRPr="00886E7A">
        <w:rPr>
          <w:rFonts w:ascii="Times New Roman" w:hAnsi="Times New Roman" w:cs="Times New Roman"/>
          <w:sz w:val="24"/>
        </w:rPr>
        <w:t>.</w:t>
      </w:r>
    </w:p>
    <w:p w:rsidR="00886E7A" w:rsidRDefault="00AF4E0E" w:rsidP="00374230">
      <w:pPr>
        <w:jc w:val="both"/>
        <w:rPr>
          <w:rFonts w:ascii="Times New Roman" w:hAnsi="Times New Roman" w:cs="Times New Roman"/>
          <w:sz w:val="24"/>
          <w:lang w:val="en-US"/>
        </w:rPr>
      </w:pPr>
      <w:r>
        <w:rPr>
          <w:rFonts w:ascii="Times New Roman" w:hAnsi="Times New Roman" w:cs="Times New Roman"/>
          <w:sz w:val="24"/>
        </w:rPr>
        <w:t xml:space="preserve">In a study by </w:t>
      </w:r>
      <w:proofErr w:type="spellStart"/>
      <w:r w:rsidRPr="00FC2556">
        <w:rPr>
          <w:rFonts w:ascii="Times New Roman" w:hAnsi="Times New Roman" w:cs="Times New Roman"/>
          <w:sz w:val="24"/>
          <w:lang w:val="en-US"/>
        </w:rPr>
        <w:t>Roszkowska-Gancarz</w:t>
      </w:r>
      <w:proofErr w:type="spellEnd"/>
      <w:r w:rsidRPr="00FC2556">
        <w:rPr>
          <w:rFonts w:ascii="Times New Roman" w:hAnsi="Times New Roman" w:cs="Times New Roman"/>
          <w:sz w:val="24"/>
          <w:lang w:val="en-US"/>
        </w:rPr>
        <w:t xml:space="preserve"> M</w:t>
      </w:r>
      <w:r>
        <w:rPr>
          <w:rFonts w:ascii="Times New Roman" w:hAnsi="Times New Roman" w:cs="Times New Roman"/>
          <w:sz w:val="24"/>
          <w:lang w:val="en-US"/>
        </w:rPr>
        <w:t xml:space="preserve"> et al, </w:t>
      </w:r>
      <w:r w:rsidR="001D42D3" w:rsidRPr="001D42D3">
        <w:rPr>
          <w:rFonts w:ascii="Times New Roman" w:hAnsi="Times New Roman" w:cs="Times New Roman"/>
          <w:sz w:val="24"/>
          <w:lang w:val="en-US"/>
        </w:rPr>
        <w:t xml:space="preserve">the association between extreme longevity and genetic variants of </w:t>
      </w:r>
      <w:proofErr w:type="spellStart"/>
      <w:r w:rsidR="001D42D3" w:rsidRPr="001D42D3">
        <w:rPr>
          <w:rFonts w:ascii="Times New Roman" w:hAnsi="Times New Roman" w:cs="Times New Roman"/>
          <w:sz w:val="24"/>
          <w:lang w:val="en-US"/>
        </w:rPr>
        <w:t>leptin</w:t>
      </w:r>
      <w:proofErr w:type="spellEnd"/>
      <w:r w:rsidR="001D42D3" w:rsidRPr="001D42D3">
        <w:rPr>
          <w:rFonts w:ascii="Times New Roman" w:hAnsi="Times New Roman" w:cs="Times New Roman"/>
          <w:sz w:val="24"/>
          <w:lang w:val="en-US"/>
        </w:rPr>
        <w:t xml:space="preserve"> (LEP) and </w:t>
      </w:r>
      <w:proofErr w:type="spellStart"/>
      <w:r w:rsidR="001D42D3" w:rsidRPr="001D42D3">
        <w:rPr>
          <w:rFonts w:ascii="Times New Roman" w:hAnsi="Times New Roman" w:cs="Times New Roman"/>
          <w:sz w:val="24"/>
          <w:lang w:val="en-US"/>
        </w:rPr>
        <w:t>leptin</w:t>
      </w:r>
      <w:proofErr w:type="spellEnd"/>
      <w:r w:rsidR="001D42D3" w:rsidRPr="001D42D3">
        <w:rPr>
          <w:rFonts w:ascii="Times New Roman" w:hAnsi="Times New Roman" w:cs="Times New Roman"/>
          <w:sz w:val="24"/>
          <w:lang w:val="en-US"/>
        </w:rPr>
        <w:t xml:space="preserve"> receptor (LEPR) genes</w:t>
      </w:r>
      <w:r w:rsidR="001D42D3">
        <w:rPr>
          <w:rFonts w:ascii="Times New Roman" w:hAnsi="Times New Roman" w:cs="Times New Roman"/>
          <w:sz w:val="24"/>
          <w:lang w:val="en-US"/>
        </w:rPr>
        <w:t xml:space="preserve"> was investigated</w:t>
      </w:r>
      <w:r w:rsidR="001D42D3" w:rsidRPr="001D42D3">
        <w:rPr>
          <w:rFonts w:ascii="Times New Roman" w:hAnsi="Times New Roman" w:cs="Times New Roman"/>
          <w:sz w:val="24"/>
          <w:lang w:val="en-US"/>
        </w:rPr>
        <w:t xml:space="preserve">, examining the –2548 G/A and +19 G/A LEP polymorphisms, as well as the K109R, Q223R, and K656N LEPR polymorphisms. Longevity, often linked to good health and delayed onset of age-related diseases, raises questions about the impact of </w:t>
      </w:r>
      <w:proofErr w:type="spellStart"/>
      <w:r w:rsidR="001D42D3" w:rsidRPr="001D42D3">
        <w:rPr>
          <w:rFonts w:ascii="Times New Roman" w:hAnsi="Times New Roman" w:cs="Times New Roman"/>
          <w:sz w:val="24"/>
          <w:lang w:val="en-US"/>
        </w:rPr>
        <w:t>leptin</w:t>
      </w:r>
      <w:proofErr w:type="spellEnd"/>
      <w:r w:rsidR="001D42D3" w:rsidRPr="001D42D3">
        <w:rPr>
          <w:rFonts w:ascii="Times New Roman" w:hAnsi="Times New Roman" w:cs="Times New Roman"/>
          <w:sz w:val="24"/>
          <w:lang w:val="en-US"/>
        </w:rPr>
        <w:t xml:space="preserve"> on metabolism and overall organismal functions. The study analyzed the frequencies of these polymorphisms in centenarians, young controls, myocardial infarction patients, and type 2 diabetes mellitus patients using restriction fragment length polymorphism. Results revealed that the GG genotype of –2548 G/A LEP was significantly more prevalent in centenarians compared to young controls, myocardial infarction, and diabetes mellitus groups. Additionally, the AA genotype of the K109R LEPR polymorphism was less frequent in centenarians compared to the aforementioned control groups. These findings suggest a potential role for the </w:t>
      </w:r>
      <w:proofErr w:type="spellStart"/>
      <w:r w:rsidR="001D42D3" w:rsidRPr="001D42D3">
        <w:rPr>
          <w:rFonts w:ascii="Times New Roman" w:hAnsi="Times New Roman" w:cs="Times New Roman"/>
          <w:sz w:val="24"/>
          <w:lang w:val="en-US"/>
        </w:rPr>
        <w:t>leptin</w:t>
      </w:r>
      <w:proofErr w:type="spellEnd"/>
      <w:r w:rsidR="001D42D3" w:rsidRPr="001D42D3">
        <w:rPr>
          <w:rFonts w:ascii="Times New Roman" w:hAnsi="Times New Roman" w:cs="Times New Roman"/>
          <w:sz w:val="24"/>
          <w:lang w:val="en-US"/>
        </w:rPr>
        <w:t xml:space="preserve"> pathway in regulating longevity, potentially influencing the susceptibility to myocardial infarction and type 2 diabetes mellitus development. The study provides valuable insights into the genetic factors associated with extreme longevity and their implications for age-related diseases</w:t>
      </w:r>
      <w:r w:rsidR="00853B36">
        <w:rPr>
          <w:rFonts w:ascii="Times New Roman" w:hAnsi="Times New Roman" w:cs="Times New Roman"/>
          <w:sz w:val="24"/>
          <w:lang w:val="en-US"/>
        </w:rPr>
        <w:t xml:space="preserve"> [</w:t>
      </w:r>
      <w:r w:rsidR="00D960B3">
        <w:rPr>
          <w:rFonts w:ascii="Times New Roman" w:hAnsi="Times New Roman" w:cs="Times New Roman"/>
          <w:sz w:val="24"/>
          <w:lang w:val="en-US"/>
        </w:rPr>
        <w:t>3</w:t>
      </w:r>
      <w:r w:rsidR="00E3019B">
        <w:rPr>
          <w:rFonts w:ascii="Times New Roman" w:hAnsi="Times New Roman" w:cs="Times New Roman"/>
          <w:sz w:val="24"/>
          <w:lang w:val="en-US"/>
        </w:rPr>
        <w:t>6</w:t>
      </w:r>
      <w:r w:rsidR="00853B36">
        <w:rPr>
          <w:rFonts w:ascii="Times New Roman" w:hAnsi="Times New Roman" w:cs="Times New Roman"/>
          <w:sz w:val="24"/>
          <w:lang w:val="en-US"/>
        </w:rPr>
        <w:t>]</w:t>
      </w:r>
    </w:p>
    <w:p w:rsidR="00374230" w:rsidRDefault="00C80114" w:rsidP="00374230">
      <w:pPr>
        <w:jc w:val="both"/>
        <w:rPr>
          <w:rFonts w:ascii="Times New Roman" w:hAnsi="Times New Roman" w:cs="Times New Roman"/>
          <w:sz w:val="24"/>
        </w:rPr>
      </w:pPr>
      <w:r w:rsidRPr="00C80114">
        <w:rPr>
          <w:rFonts w:ascii="Times New Roman" w:hAnsi="Times New Roman" w:cs="Times New Roman"/>
          <w:sz w:val="24"/>
          <w:lang w:val="en-US"/>
        </w:rPr>
        <w:t xml:space="preserve">Calorie restriction (CR), involving a reduction in dietary intake below energy requirements while maintaining optimal nutrition, is identified as the exclusive nutritional intervention known to alleviate aging and potentially increase life span by 1–5 years, concurrently enhancing health span and overall quality of life. The effectiveness of CR lies in its ability to modify intrinsic aging processes through cellular and metabolic adaptations, thereby lowering the risk of developing numerous </w:t>
      </w:r>
      <w:proofErr w:type="spellStart"/>
      <w:r w:rsidRPr="00C80114">
        <w:rPr>
          <w:rFonts w:ascii="Times New Roman" w:hAnsi="Times New Roman" w:cs="Times New Roman"/>
          <w:sz w:val="24"/>
          <w:lang w:val="en-US"/>
        </w:rPr>
        <w:t>cardiometabolic</w:t>
      </w:r>
      <w:proofErr w:type="spellEnd"/>
      <w:r w:rsidRPr="00C80114">
        <w:rPr>
          <w:rFonts w:ascii="Times New Roman" w:hAnsi="Times New Roman" w:cs="Times New Roman"/>
          <w:sz w:val="24"/>
          <w:lang w:val="en-US"/>
        </w:rPr>
        <w:t xml:space="preserve"> diseases</w:t>
      </w:r>
      <w:r w:rsidR="00272708">
        <w:rPr>
          <w:rFonts w:ascii="Times New Roman" w:hAnsi="Times New Roman" w:cs="Times New Roman"/>
          <w:sz w:val="24"/>
          <w:lang w:val="en-US"/>
        </w:rPr>
        <w:t xml:space="preserve"> [</w:t>
      </w:r>
      <w:r w:rsidR="00D960B3">
        <w:rPr>
          <w:rFonts w:ascii="Times New Roman" w:hAnsi="Times New Roman" w:cs="Times New Roman"/>
          <w:sz w:val="24"/>
          <w:lang w:val="en-US"/>
        </w:rPr>
        <w:t>3</w:t>
      </w:r>
      <w:r w:rsidR="00E3019B">
        <w:rPr>
          <w:rFonts w:ascii="Times New Roman" w:hAnsi="Times New Roman" w:cs="Times New Roman"/>
          <w:sz w:val="24"/>
          <w:lang w:val="en-US"/>
        </w:rPr>
        <w:t>7</w:t>
      </w:r>
      <w:r w:rsidR="00272708">
        <w:rPr>
          <w:rFonts w:ascii="Times New Roman" w:hAnsi="Times New Roman" w:cs="Times New Roman"/>
          <w:sz w:val="24"/>
          <w:lang w:val="en-US"/>
        </w:rPr>
        <w:t>]</w:t>
      </w:r>
      <w:r w:rsidRPr="00C80114">
        <w:rPr>
          <w:rFonts w:ascii="Times New Roman" w:hAnsi="Times New Roman" w:cs="Times New Roman"/>
          <w:sz w:val="24"/>
          <w:lang w:val="en-US"/>
        </w:rPr>
        <w:t>.</w:t>
      </w:r>
      <w:r w:rsidR="00CB4303">
        <w:rPr>
          <w:rFonts w:ascii="Times New Roman" w:hAnsi="Times New Roman" w:cs="Times New Roman"/>
          <w:sz w:val="24"/>
          <w:lang w:val="en-US"/>
        </w:rPr>
        <w:t xml:space="preserve"> </w:t>
      </w:r>
      <w:proofErr w:type="spellStart"/>
      <w:r w:rsidR="00CB4303" w:rsidRPr="00A85E8D">
        <w:rPr>
          <w:rFonts w:ascii="Times New Roman" w:hAnsi="Times New Roman" w:cs="Times New Roman"/>
          <w:color w:val="FF0000"/>
          <w:sz w:val="24"/>
          <w:lang w:val="en-US"/>
        </w:rPr>
        <w:t>Leptin</w:t>
      </w:r>
      <w:proofErr w:type="spellEnd"/>
      <w:r w:rsidR="00CB4303" w:rsidRPr="00A85E8D">
        <w:rPr>
          <w:rFonts w:ascii="Times New Roman" w:hAnsi="Times New Roman" w:cs="Times New Roman"/>
          <w:color w:val="FF0000"/>
          <w:sz w:val="24"/>
          <w:lang w:val="en-US"/>
        </w:rPr>
        <w:t xml:space="preserve"> triggers the activation of central SIRT1, a crucial element for the anorexic effects induced by </w:t>
      </w:r>
      <w:proofErr w:type="spellStart"/>
      <w:r w:rsidR="00CB4303" w:rsidRPr="00A85E8D">
        <w:rPr>
          <w:rFonts w:ascii="Times New Roman" w:hAnsi="Times New Roman" w:cs="Times New Roman"/>
          <w:color w:val="FF0000"/>
          <w:sz w:val="24"/>
          <w:lang w:val="en-US"/>
        </w:rPr>
        <w:t>leptin</w:t>
      </w:r>
      <w:proofErr w:type="spellEnd"/>
      <w:r w:rsidR="00CB4303" w:rsidRPr="00A85E8D">
        <w:rPr>
          <w:rFonts w:ascii="Times New Roman" w:hAnsi="Times New Roman" w:cs="Times New Roman"/>
          <w:color w:val="FF0000"/>
          <w:sz w:val="24"/>
          <w:lang w:val="en-US"/>
        </w:rPr>
        <w:t xml:space="preserve"> in hypothalamic POMC neurons. In both </w:t>
      </w:r>
      <w:proofErr w:type="spellStart"/>
      <w:r w:rsidR="00CB4303" w:rsidRPr="00A85E8D">
        <w:rPr>
          <w:rFonts w:ascii="Times New Roman" w:hAnsi="Times New Roman" w:cs="Times New Roman"/>
          <w:color w:val="FF0000"/>
          <w:sz w:val="24"/>
          <w:lang w:val="en-US"/>
        </w:rPr>
        <w:t>leptin</w:t>
      </w:r>
      <w:proofErr w:type="spellEnd"/>
      <w:r w:rsidR="00CB4303" w:rsidRPr="00A85E8D">
        <w:rPr>
          <w:rFonts w:ascii="Times New Roman" w:hAnsi="Times New Roman" w:cs="Times New Roman"/>
          <w:color w:val="FF0000"/>
          <w:sz w:val="24"/>
          <w:lang w:val="en-US"/>
        </w:rPr>
        <w:t xml:space="preserve"> receptor mutant </w:t>
      </w:r>
      <w:proofErr w:type="spellStart"/>
      <w:r w:rsidR="00CB4303" w:rsidRPr="00A85E8D">
        <w:rPr>
          <w:rFonts w:ascii="Times New Roman" w:hAnsi="Times New Roman" w:cs="Times New Roman"/>
          <w:color w:val="FF0000"/>
          <w:sz w:val="24"/>
          <w:lang w:val="en-US"/>
        </w:rPr>
        <w:t>db</w:t>
      </w:r>
      <w:proofErr w:type="spellEnd"/>
      <w:r w:rsidR="00CB4303" w:rsidRPr="00A85E8D">
        <w:rPr>
          <w:rFonts w:ascii="Times New Roman" w:hAnsi="Times New Roman" w:cs="Times New Roman"/>
          <w:color w:val="FF0000"/>
          <w:sz w:val="24"/>
          <w:lang w:val="en-US"/>
        </w:rPr>
        <w:t>/</w:t>
      </w:r>
      <w:proofErr w:type="spellStart"/>
      <w:r w:rsidR="00CB4303" w:rsidRPr="00A85E8D">
        <w:rPr>
          <w:rFonts w:ascii="Times New Roman" w:hAnsi="Times New Roman" w:cs="Times New Roman"/>
          <w:color w:val="FF0000"/>
          <w:sz w:val="24"/>
          <w:lang w:val="en-US"/>
        </w:rPr>
        <w:t>db</w:t>
      </w:r>
      <w:proofErr w:type="spellEnd"/>
      <w:r w:rsidR="00CB4303" w:rsidRPr="00A85E8D">
        <w:rPr>
          <w:rFonts w:ascii="Times New Roman" w:hAnsi="Times New Roman" w:cs="Times New Roman"/>
          <w:color w:val="FF0000"/>
          <w:sz w:val="24"/>
          <w:lang w:val="en-US"/>
        </w:rPr>
        <w:t xml:space="preserve"> mice and </w:t>
      </w:r>
      <w:proofErr w:type="spellStart"/>
      <w:r w:rsidR="00CB4303" w:rsidRPr="00A85E8D">
        <w:rPr>
          <w:rFonts w:ascii="Times New Roman" w:hAnsi="Times New Roman" w:cs="Times New Roman"/>
          <w:color w:val="FF0000"/>
          <w:sz w:val="24"/>
          <w:lang w:val="en-US"/>
        </w:rPr>
        <w:t>leptin</w:t>
      </w:r>
      <w:proofErr w:type="spellEnd"/>
      <w:r w:rsidR="00CB4303" w:rsidRPr="00A85E8D">
        <w:rPr>
          <w:rFonts w:ascii="Times New Roman" w:hAnsi="Times New Roman" w:cs="Times New Roman"/>
          <w:color w:val="FF0000"/>
          <w:sz w:val="24"/>
          <w:lang w:val="en-US"/>
        </w:rPr>
        <w:t xml:space="preserve">-deficient </w:t>
      </w:r>
      <w:proofErr w:type="spellStart"/>
      <w:r w:rsidR="00CB4303" w:rsidRPr="00A85E8D">
        <w:rPr>
          <w:rFonts w:ascii="Times New Roman" w:hAnsi="Times New Roman" w:cs="Times New Roman"/>
          <w:color w:val="FF0000"/>
          <w:sz w:val="24"/>
          <w:lang w:val="en-US"/>
        </w:rPr>
        <w:t>ob</w:t>
      </w:r>
      <w:proofErr w:type="spellEnd"/>
      <w:r w:rsidR="00CB4303" w:rsidRPr="00A85E8D">
        <w:rPr>
          <w:rFonts w:ascii="Times New Roman" w:hAnsi="Times New Roman" w:cs="Times New Roman"/>
          <w:color w:val="FF0000"/>
          <w:sz w:val="24"/>
          <w:lang w:val="en-US"/>
        </w:rPr>
        <w:t>/</w:t>
      </w:r>
      <w:proofErr w:type="spellStart"/>
      <w:r w:rsidR="00CB4303" w:rsidRPr="00A85E8D">
        <w:rPr>
          <w:rFonts w:ascii="Times New Roman" w:hAnsi="Times New Roman" w:cs="Times New Roman"/>
          <w:color w:val="FF0000"/>
          <w:sz w:val="24"/>
          <w:lang w:val="en-US"/>
        </w:rPr>
        <w:t>ob</w:t>
      </w:r>
      <w:proofErr w:type="spellEnd"/>
      <w:r w:rsidR="00CB4303" w:rsidRPr="00A85E8D">
        <w:rPr>
          <w:rFonts w:ascii="Times New Roman" w:hAnsi="Times New Roman" w:cs="Times New Roman"/>
          <w:color w:val="FF0000"/>
          <w:sz w:val="24"/>
          <w:lang w:val="en-US"/>
        </w:rPr>
        <w:t xml:space="preserve"> mice, there is an absence of SIRT1 activation in the hypothalamus in response to CR [</w:t>
      </w:r>
      <w:r w:rsidR="00E3019B" w:rsidRPr="00A85E8D">
        <w:rPr>
          <w:rFonts w:ascii="Times New Roman" w:hAnsi="Times New Roman" w:cs="Times New Roman"/>
          <w:color w:val="FF0000"/>
          <w:sz w:val="24"/>
          <w:lang w:val="en-US"/>
        </w:rPr>
        <w:t>3</w:t>
      </w:r>
      <w:r w:rsidR="002155BA" w:rsidRPr="00A85E8D">
        <w:rPr>
          <w:rFonts w:ascii="Times New Roman" w:hAnsi="Times New Roman" w:cs="Times New Roman"/>
          <w:color w:val="FF0000"/>
          <w:sz w:val="24"/>
          <w:lang w:val="en-US"/>
        </w:rPr>
        <w:t>8</w:t>
      </w:r>
      <w:r w:rsidR="00CB4303" w:rsidRPr="00A85E8D">
        <w:rPr>
          <w:rFonts w:ascii="Times New Roman" w:hAnsi="Times New Roman" w:cs="Times New Roman"/>
          <w:color w:val="FF0000"/>
          <w:sz w:val="24"/>
          <w:lang w:val="en-US"/>
        </w:rPr>
        <w:t>].</w:t>
      </w:r>
    </w:p>
    <w:p w:rsidR="00574CA5" w:rsidRPr="00574CA5" w:rsidRDefault="00574CA5" w:rsidP="00D86D5C">
      <w:pPr>
        <w:jc w:val="both"/>
        <w:rPr>
          <w:rFonts w:ascii="Times New Roman" w:hAnsi="Times New Roman" w:cs="Times New Roman"/>
          <w:b/>
          <w:sz w:val="24"/>
        </w:rPr>
      </w:pPr>
      <w:r w:rsidRPr="00574CA5">
        <w:rPr>
          <w:rFonts w:ascii="Times New Roman" w:hAnsi="Times New Roman" w:cs="Times New Roman"/>
          <w:b/>
          <w:sz w:val="24"/>
        </w:rPr>
        <w:t xml:space="preserve">Gut Microbiota and </w:t>
      </w:r>
      <w:proofErr w:type="spellStart"/>
      <w:r w:rsidR="00004A68">
        <w:rPr>
          <w:rFonts w:ascii="Times New Roman" w:hAnsi="Times New Roman" w:cs="Times New Roman"/>
          <w:b/>
          <w:sz w:val="24"/>
        </w:rPr>
        <w:t>Leptin</w:t>
      </w:r>
      <w:proofErr w:type="spellEnd"/>
    </w:p>
    <w:p w:rsidR="00D86D5C" w:rsidRDefault="00A07B5D" w:rsidP="00D86D5C">
      <w:pPr>
        <w:jc w:val="both"/>
        <w:rPr>
          <w:rFonts w:ascii="Times New Roman" w:hAnsi="Times New Roman" w:cs="Times New Roman"/>
          <w:sz w:val="24"/>
        </w:rPr>
      </w:pPr>
      <w:r w:rsidRPr="00A07B5D">
        <w:rPr>
          <w:rFonts w:ascii="Times New Roman" w:hAnsi="Times New Roman" w:cs="Times New Roman"/>
          <w:sz w:val="24"/>
        </w:rPr>
        <w:t xml:space="preserve">The gut </w:t>
      </w:r>
      <w:proofErr w:type="spellStart"/>
      <w:r w:rsidRPr="00A07B5D">
        <w:rPr>
          <w:rFonts w:ascii="Times New Roman" w:hAnsi="Times New Roman" w:cs="Times New Roman"/>
          <w:sz w:val="24"/>
        </w:rPr>
        <w:t>microbiome</w:t>
      </w:r>
      <w:proofErr w:type="spellEnd"/>
      <w:r w:rsidRPr="00A07B5D">
        <w:rPr>
          <w:rFonts w:ascii="Times New Roman" w:hAnsi="Times New Roman" w:cs="Times New Roman"/>
          <w:sz w:val="24"/>
        </w:rPr>
        <w:t xml:space="preserve"> serves as a mediator of environmental cues, impacting disease risk across diverse age groups and undergoing changes as the host ages. Modifications in the gut </w:t>
      </w:r>
      <w:proofErr w:type="spellStart"/>
      <w:r w:rsidRPr="00A07B5D">
        <w:rPr>
          <w:rFonts w:ascii="Times New Roman" w:hAnsi="Times New Roman" w:cs="Times New Roman"/>
          <w:sz w:val="24"/>
        </w:rPr>
        <w:t>microbiome</w:t>
      </w:r>
      <w:proofErr w:type="spellEnd"/>
      <w:r w:rsidRPr="00A07B5D">
        <w:rPr>
          <w:rFonts w:ascii="Times New Roman" w:hAnsi="Times New Roman" w:cs="Times New Roman"/>
          <w:sz w:val="24"/>
        </w:rPr>
        <w:t xml:space="preserve"> associated with aging result from both intrinsic factors, such as progressive physiological decline, and extrinsic factors linked to lifestyle, including diet, medication, and decreased social interactions</w:t>
      </w:r>
      <w:r>
        <w:rPr>
          <w:rFonts w:ascii="Times New Roman" w:hAnsi="Times New Roman" w:cs="Times New Roman"/>
          <w:sz w:val="24"/>
        </w:rPr>
        <w:t xml:space="preserve"> </w:t>
      </w:r>
      <w:r w:rsidR="00A62D52">
        <w:rPr>
          <w:rFonts w:ascii="Times New Roman" w:hAnsi="Times New Roman" w:cs="Times New Roman"/>
          <w:sz w:val="24"/>
        </w:rPr>
        <w:t>[</w:t>
      </w:r>
      <w:r w:rsidR="00E3019B">
        <w:rPr>
          <w:rFonts w:ascii="Times New Roman" w:hAnsi="Times New Roman" w:cs="Times New Roman"/>
          <w:sz w:val="24"/>
        </w:rPr>
        <w:t>39</w:t>
      </w:r>
      <w:r>
        <w:rPr>
          <w:rFonts w:ascii="Times New Roman" w:hAnsi="Times New Roman" w:cs="Times New Roman"/>
          <w:sz w:val="24"/>
        </w:rPr>
        <w:t>]</w:t>
      </w:r>
      <w:r w:rsidRPr="00A07B5D">
        <w:rPr>
          <w:rFonts w:ascii="Times New Roman" w:hAnsi="Times New Roman" w:cs="Times New Roman"/>
          <w:sz w:val="24"/>
        </w:rPr>
        <w:t xml:space="preserve">. The shifts observed in the gut </w:t>
      </w:r>
      <w:proofErr w:type="spellStart"/>
      <w:r w:rsidRPr="00A07B5D">
        <w:rPr>
          <w:rFonts w:ascii="Times New Roman" w:hAnsi="Times New Roman" w:cs="Times New Roman"/>
          <w:sz w:val="24"/>
        </w:rPr>
        <w:t>microbiome</w:t>
      </w:r>
      <w:proofErr w:type="spellEnd"/>
      <w:r w:rsidRPr="00A07B5D">
        <w:rPr>
          <w:rFonts w:ascii="Times New Roman" w:hAnsi="Times New Roman" w:cs="Times New Roman"/>
          <w:sz w:val="24"/>
        </w:rPr>
        <w:t xml:space="preserve"> during aging and </w:t>
      </w:r>
      <w:r w:rsidR="007466C1" w:rsidRPr="00A07B5D">
        <w:rPr>
          <w:rFonts w:ascii="Times New Roman" w:hAnsi="Times New Roman" w:cs="Times New Roman"/>
          <w:sz w:val="24"/>
        </w:rPr>
        <w:t>diseases reflect</w:t>
      </w:r>
      <w:r w:rsidRPr="00A07B5D">
        <w:rPr>
          <w:rFonts w:ascii="Times New Roman" w:hAnsi="Times New Roman" w:cs="Times New Roman"/>
          <w:sz w:val="24"/>
        </w:rPr>
        <w:t xml:space="preserve"> interconnected yet distinct processes. Addressing the signals of 'unhealthy' aging originating from the gut </w:t>
      </w:r>
      <w:proofErr w:type="spellStart"/>
      <w:r w:rsidRPr="00A07B5D">
        <w:rPr>
          <w:rFonts w:ascii="Times New Roman" w:hAnsi="Times New Roman" w:cs="Times New Roman"/>
          <w:sz w:val="24"/>
        </w:rPr>
        <w:t>microbiome</w:t>
      </w:r>
      <w:proofErr w:type="spellEnd"/>
      <w:r w:rsidRPr="00A07B5D">
        <w:rPr>
          <w:rFonts w:ascii="Times New Roman" w:hAnsi="Times New Roman" w:cs="Times New Roman"/>
          <w:sz w:val="24"/>
        </w:rPr>
        <w:t xml:space="preserve"> through personalized or subgroup-</w:t>
      </w:r>
      <w:r w:rsidRPr="00A07B5D">
        <w:rPr>
          <w:rFonts w:ascii="Times New Roman" w:hAnsi="Times New Roman" w:cs="Times New Roman"/>
          <w:sz w:val="24"/>
        </w:rPr>
        <w:lastRenderedPageBreak/>
        <w:t xml:space="preserve">specific interventions represents a novel realm of exploration, informed by comprehensive shotgun </w:t>
      </w:r>
      <w:proofErr w:type="spellStart"/>
      <w:r w:rsidRPr="00A07B5D">
        <w:rPr>
          <w:rFonts w:ascii="Times New Roman" w:hAnsi="Times New Roman" w:cs="Times New Roman"/>
          <w:sz w:val="24"/>
        </w:rPr>
        <w:t>metagenomics</w:t>
      </w:r>
      <w:proofErr w:type="spellEnd"/>
      <w:r w:rsidRPr="00A07B5D">
        <w:rPr>
          <w:rFonts w:ascii="Times New Roman" w:hAnsi="Times New Roman" w:cs="Times New Roman"/>
          <w:sz w:val="24"/>
        </w:rPr>
        <w:t xml:space="preserve"> studies and data analytics</w:t>
      </w:r>
      <w:r w:rsidR="00A05B87">
        <w:rPr>
          <w:rFonts w:ascii="Times New Roman" w:hAnsi="Times New Roman" w:cs="Times New Roman"/>
          <w:sz w:val="24"/>
        </w:rPr>
        <w:t xml:space="preserve"> [</w:t>
      </w:r>
      <w:r w:rsidR="00E3019B">
        <w:rPr>
          <w:rFonts w:ascii="Times New Roman" w:hAnsi="Times New Roman" w:cs="Times New Roman"/>
          <w:sz w:val="24"/>
        </w:rPr>
        <w:t>40</w:t>
      </w:r>
      <w:r w:rsidR="00A05B87">
        <w:rPr>
          <w:rFonts w:ascii="Times New Roman" w:hAnsi="Times New Roman" w:cs="Times New Roman"/>
          <w:sz w:val="24"/>
        </w:rPr>
        <w:t>]</w:t>
      </w:r>
      <w:r w:rsidRPr="00A07B5D">
        <w:rPr>
          <w:rFonts w:ascii="Times New Roman" w:hAnsi="Times New Roman" w:cs="Times New Roman"/>
          <w:sz w:val="24"/>
        </w:rPr>
        <w:t>.</w:t>
      </w:r>
      <w:r w:rsidR="00574CA5" w:rsidRPr="00574CA5">
        <w:rPr>
          <w:rFonts w:ascii="Times New Roman" w:hAnsi="Times New Roman" w:cs="Times New Roman"/>
          <w:sz w:val="24"/>
        </w:rPr>
        <w:t xml:space="preserve"> </w:t>
      </w:r>
      <w:r w:rsidR="00574CA5" w:rsidRPr="00D86D5C">
        <w:rPr>
          <w:rFonts w:ascii="Times New Roman" w:hAnsi="Times New Roman" w:cs="Times New Roman"/>
          <w:sz w:val="24"/>
        </w:rPr>
        <w:t xml:space="preserve">In recent years, scientific inquiry has uncovered a fascinating interplay between </w:t>
      </w:r>
      <w:proofErr w:type="spellStart"/>
      <w:r w:rsidR="00574CA5" w:rsidRPr="00D86D5C">
        <w:rPr>
          <w:rFonts w:ascii="Times New Roman" w:hAnsi="Times New Roman" w:cs="Times New Roman"/>
          <w:sz w:val="24"/>
        </w:rPr>
        <w:t>leptin</w:t>
      </w:r>
      <w:proofErr w:type="spellEnd"/>
      <w:r w:rsidR="00574CA5" w:rsidRPr="00D86D5C">
        <w:rPr>
          <w:rFonts w:ascii="Times New Roman" w:hAnsi="Times New Roman" w:cs="Times New Roman"/>
          <w:sz w:val="24"/>
        </w:rPr>
        <w:t>, aging, and the intricate ecosystem within our digestive tracts known as the gut microbiota</w:t>
      </w:r>
      <w:r w:rsidR="00102E55">
        <w:rPr>
          <w:rFonts w:ascii="Times New Roman" w:hAnsi="Times New Roman" w:cs="Times New Roman"/>
          <w:sz w:val="24"/>
        </w:rPr>
        <w:t xml:space="preserve"> [</w:t>
      </w:r>
      <w:r w:rsidR="00E3019B">
        <w:rPr>
          <w:rFonts w:ascii="Times New Roman" w:hAnsi="Times New Roman" w:cs="Times New Roman"/>
          <w:sz w:val="24"/>
        </w:rPr>
        <w:t>41</w:t>
      </w:r>
      <w:r w:rsidR="00102E55">
        <w:rPr>
          <w:rFonts w:ascii="Times New Roman" w:hAnsi="Times New Roman" w:cs="Times New Roman"/>
          <w:sz w:val="24"/>
        </w:rPr>
        <w:t>]</w:t>
      </w:r>
      <w:r w:rsidR="00574CA5" w:rsidRPr="00D86D5C">
        <w:rPr>
          <w:rFonts w:ascii="Times New Roman" w:hAnsi="Times New Roman" w:cs="Times New Roman"/>
          <w:sz w:val="24"/>
        </w:rPr>
        <w:t xml:space="preserve">. This symbiotic relationship adds a new layer of complexity to our understanding of aging, suggesting that the microbial inhabitants residing in our intestines play a pivotal role in shaping the aging process, with </w:t>
      </w:r>
      <w:proofErr w:type="spellStart"/>
      <w:r w:rsidR="00574CA5" w:rsidRPr="00D86D5C">
        <w:rPr>
          <w:rFonts w:ascii="Times New Roman" w:hAnsi="Times New Roman" w:cs="Times New Roman"/>
          <w:sz w:val="24"/>
        </w:rPr>
        <w:t>leptin</w:t>
      </w:r>
      <w:proofErr w:type="spellEnd"/>
      <w:r w:rsidR="00574CA5" w:rsidRPr="00D86D5C">
        <w:rPr>
          <w:rFonts w:ascii="Times New Roman" w:hAnsi="Times New Roman" w:cs="Times New Roman"/>
          <w:sz w:val="24"/>
        </w:rPr>
        <w:t xml:space="preserve"> acting as a key mediator.</w:t>
      </w:r>
    </w:p>
    <w:p w:rsidR="002735D2" w:rsidRPr="00D86D5C" w:rsidRDefault="002735D2" w:rsidP="00D86D5C">
      <w:pPr>
        <w:jc w:val="both"/>
        <w:rPr>
          <w:rFonts w:ascii="Times New Roman" w:hAnsi="Times New Roman" w:cs="Times New Roman"/>
          <w:sz w:val="24"/>
        </w:rPr>
      </w:pPr>
      <w:r w:rsidRPr="002735D2">
        <w:rPr>
          <w:rFonts w:ascii="Times New Roman" w:hAnsi="Times New Roman" w:cs="Times New Roman"/>
          <w:sz w:val="24"/>
        </w:rPr>
        <w:t xml:space="preserve">Probiotics exhibit the potential to reduce circulating </w:t>
      </w:r>
      <w:proofErr w:type="spellStart"/>
      <w:r w:rsidRPr="002735D2">
        <w:rPr>
          <w:rFonts w:ascii="Times New Roman" w:hAnsi="Times New Roman" w:cs="Times New Roman"/>
          <w:sz w:val="24"/>
        </w:rPr>
        <w:t>leptin</w:t>
      </w:r>
      <w:proofErr w:type="spellEnd"/>
      <w:r w:rsidRPr="002735D2">
        <w:rPr>
          <w:rFonts w:ascii="Times New Roman" w:hAnsi="Times New Roman" w:cs="Times New Roman"/>
          <w:sz w:val="24"/>
        </w:rPr>
        <w:t xml:space="preserve"> levels by modifying the gut microbiota, suggesting anti-</w:t>
      </w:r>
      <w:proofErr w:type="spellStart"/>
      <w:r w:rsidRPr="002735D2">
        <w:rPr>
          <w:rFonts w:ascii="Times New Roman" w:hAnsi="Times New Roman" w:cs="Times New Roman"/>
          <w:sz w:val="24"/>
        </w:rPr>
        <w:t>obesogenic</w:t>
      </w:r>
      <w:proofErr w:type="spellEnd"/>
      <w:r w:rsidRPr="002735D2">
        <w:rPr>
          <w:rFonts w:ascii="Times New Roman" w:hAnsi="Times New Roman" w:cs="Times New Roman"/>
          <w:sz w:val="24"/>
        </w:rPr>
        <w:t xml:space="preserve"> effects. The study conducted by Cheng YC et al. explored the impact of administering the probiotic bacterium </w:t>
      </w:r>
      <w:r w:rsidRPr="00AC363E">
        <w:rPr>
          <w:rFonts w:ascii="Times New Roman" w:hAnsi="Times New Roman" w:cs="Times New Roman"/>
          <w:i/>
          <w:sz w:val="24"/>
        </w:rPr>
        <w:t xml:space="preserve">Lactobacillus </w:t>
      </w:r>
      <w:proofErr w:type="spellStart"/>
      <w:r w:rsidRPr="00AC363E">
        <w:rPr>
          <w:rFonts w:ascii="Times New Roman" w:hAnsi="Times New Roman" w:cs="Times New Roman"/>
          <w:i/>
          <w:sz w:val="24"/>
        </w:rPr>
        <w:t>rhamnosus</w:t>
      </w:r>
      <w:proofErr w:type="spellEnd"/>
      <w:r w:rsidRPr="002735D2">
        <w:rPr>
          <w:rFonts w:ascii="Times New Roman" w:hAnsi="Times New Roman" w:cs="Times New Roman"/>
          <w:sz w:val="24"/>
        </w:rPr>
        <w:t xml:space="preserve"> GG (LGG) on gut microbiota and the modulation of </w:t>
      </w:r>
      <w:proofErr w:type="spellStart"/>
      <w:r w:rsidRPr="002735D2">
        <w:rPr>
          <w:rFonts w:ascii="Times New Roman" w:hAnsi="Times New Roman" w:cs="Times New Roman"/>
          <w:sz w:val="24"/>
        </w:rPr>
        <w:t>leptin</w:t>
      </w:r>
      <w:proofErr w:type="spellEnd"/>
      <w:r w:rsidRPr="002735D2">
        <w:rPr>
          <w:rFonts w:ascii="Times New Roman" w:hAnsi="Times New Roman" w:cs="Times New Roman"/>
          <w:sz w:val="24"/>
        </w:rPr>
        <w:t xml:space="preserve"> resistance in mice. Seven-week-old male </w:t>
      </w:r>
      <w:proofErr w:type="spellStart"/>
      <w:r w:rsidRPr="002735D2">
        <w:rPr>
          <w:rFonts w:ascii="Times New Roman" w:hAnsi="Times New Roman" w:cs="Times New Roman"/>
          <w:sz w:val="24"/>
        </w:rPr>
        <w:t>Balb</w:t>
      </w:r>
      <w:proofErr w:type="spellEnd"/>
      <w:r w:rsidRPr="002735D2">
        <w:rPr>
          <w:rFonts w:ascii="Times New Roman" w:hAnsi="Times New Roman" w:cs="Times New Roman"/>
          <w:sz w:val="24"/>
        </w:rPr>
        <w:t xml:space="preserve">/C mice were subjected to a normal diet (ND), high-fat diet (HFD), HFD supplemented with a low dose of LGG (108 CFU/mouse/day), or HFD supplemented with a high dose of LGG (1010 CFU/mouse/day) for 10 weeks. The HFD-fed mice exhibited a significant increase in body weight, </w:t>
      </w:r>
      <w:proofErr w:type="spellStart"/>
      <w:r w:rsidRPr="002735D2">
        <w:rPr>
          <w:rFonts w:ascii="Times New Roman" w:hAnsi="Times New Roman" w:cs="Times New Roman"/>
          <w:sz w:val="24"/>
        </w:rPr>
        <w:t>epididymal</w:t>
      </w:r>
      <w:proofErr w:type="spellEnd"/>
      <w:r w:rsidRPr="002735D2">
        <w:rPr>
          <w:rFonts w:ascii="Times New Roman" w:hAnsi="Times New Roman" w:cs="Times New Roman"/>
          <w:sz w:val="24"/>
        </w:rPr>
        <w:t xml:space="preserve"> fat weight, reduced responsiveness to exogenous </w:t>
      </w:r>
      <w:proofErr w:type="spellStart"/>
      <w:r w:rsidRPr="002735D2">
        <w:rPr>
          <w:rFonts w:ascii="Times New Roman" w:hAnsi="Times New Roman" w:cs="Times New Roman"/>
          <w:sz w:val="24"/>
        </w:rPr>
        <w:t>leptin</w:t>
      </w:r>
      <w:proofErr w:type="spellEnd"/>
      <w:r w:rsidRPr="002735D2">
        <w:rPr>
          <w:rFonts w:ascii="Times New Roman" w:hAnsi="Times New Roman" w:cs="Times New Roman"/>
          <w:sz w:val="24"/>
        </w:rPr>
        <w:t xml:space="preserve"> treatment, and altered villus height to crypt depth ratio compared to ND-fed mice. Additionally, an evident rise in the proportion of </w:t>
      </w:r>
      <w:proofErr w:type="spellStart"/>
      <w:r w:rsidRPr="002735D2">
        <w:rPr>
          <w:rFonts w:ascii="Times New Roman" w:hAnsi="Times New Roman" w:cs="Times New Roman"/>
          <w:sz w:val="24"/>
        </w:rPr>
        <w:t>Proteobacteria</w:t>
      </w:r>
      <w:proofErr w:type="spellEnd"/>
      <w:r w:rsidRPr="002735D2">
        <w:rPr>
          <w:rFonts w:ascii="Times New Roman" w:hAnsi="Times New Roman" w:cs="Times New Roman"/>
          <w:sz w:val="24"/>
        </w:rPr>
        <w:t xml:space="preserve"> and the </w:t>
      </w:r>
      <w:proofErr w:type="spellStart"/>
      <w:r w:rsidRPr="002735D2">
        <w:rPr>
          <w:rFonts w:ascii="Times New Roman" w:hAnsi="Times New Roman" w:cs="Times New Roman"/>
          <w:sz w:val="24"/>
        </w:rPr>
        <w:t>Firmicutes</w:t>
      </w:r>
      <w:proofErr w:type="spellEnd"/>
      <w:r w:rsidRPr="002735D2">
        <w:rPr>
          <w:rFonts w:ascii="Times New Roman" w:hAnsi="Times New Roman" w:cs="Times New Roman"/>
          <w:sz w:val="24"/>
        </w:rPr>
        <w:t>/</w:t>
      </w:r>
      <w:proofErr w:type="spellStart"/>
      <w:r w:rsidRPr="002735D2">
        <w:rPr>
          <w:rFonts w:ascii="Times New Roman" w:hAnsi="Times New Roman" w:cs="Times New Roman"/>
          <w:sz w:val="24"/>
        </w:rPr>
        <w:t>Bacteroidetes</w:t>
      </w:r>
      <w:proofErr w:type="spellEnd"/>
      <w:r w:rsidRPr="002735D2">
        <w:rPr>
          <w:rFonts w:ascii="Times New Roman" w:hAnsi="Times New Roman" w:cs="Times New Roman"/>
          <w:sz w:val="24"/>
        </w:rPr>
        <w:t xml:space="preserve"> ratio in </w:t>
      </w:r>
      <w:proofErr w:type="spellStart"/>
      <w:r w:rsidRPr="002735D2">
        <w:rPr>
          <w:rFonts w:ascii="Times New Roman" w:hAnsi="Times New Roman" w:cs="Times New Roman"/>
          <w:sz w:val="24"/>
        </w:rPr>
        <w:t>fecal</w:t>
      </w:r>
      <w:proofErr w:type="spellEnd"/>
      <w:r w:rsidRPr="002735D2">
        <w:rPr>
          <w:rFonts w:ascii="Times New Roman" w:hAnsi="Times New Roman" w:cs="Times New Roman"/>
          <w:sz w:val="24"/>
        </w:rPr>
        <w:t xml:space="preserve"> microbiota </w:t>
      </w:r>
      <w:proofErr w:type="gramStart"/>
      <w:r w:rsidRPr="002735D2">
        <w:rPr>
          <w:rFonts w:ascii="Times New Roman" w:hAnsi="Times New Roman" w:cs="Times New Roman"/>
          <w:sz w:val="24"/>
        </w:rPr>
        <w:t>was</w:t>
      </w:r>
      <w:proofErr w:type="gramEnd"/>
      <w:r w:rsidRPr="002735D2">
        <w:rPr>
          <w:rFonts w:ascii="Times New Roman" w:hAnsi="Times New Roman" w:cs="Times New Roman"/>
          <w:sz w:val="24"/>
        </w:rPr>
        <w:t xml:space="preserve"> observed in HFD-fed mice. However, supplementation of HFD with a high dose of LGG restored exogenous </w:t>
      </w:r>
      <w:proofErr w:type="spellStart"/>
      <w:r w:rsidRPr="002735D2">
        <w:rPr>
          <w:rFonts w:ascii="Times New Roman" w:hAnsi="Times New Roman" w:cs="Times New Roman"/>
          <w:sz w:val="24"/>
        </w:rPr>
        <w:t>leptin</w:t>
      </w:r>
      <w:proofErr w:type="spellEnd"/>
      <w:r w:rsidRPr="002735D2">
        <w:rPr>
          <w:rFonts w:ascii="Times New Roman" w:hAnsi="Times New Roman" w:cs="Times New Roman"/>
          <w:sz w:val="24"/>
        </w:rPr>
        <w:t xml:space="preserve"> responsiveness, improved the villus height to crypt depth ratio, and reduced the proportion of </w:t>
      </w:r>
      <w:proofErr w:type="spellStart"/>
      <w:r w:rsidRPr="002735D2">
        <w:rPr>
          <w:rFonts w:ascii="Times New Roman" w:hAnsi="Times New Roman" w:cs="Times New Roman"/>
          <w:sz w:val="24"/>
        </w:rPr>
        <w:t>Proteobacteria</w:t>
      </w:r>
      <w:proofErr w:type="spellEnd"/>
      <w:r w:rsidRPr="002735D2">
        <w:rPr>
          <w:rFonts w:ascii="Times New Roman" w:hAnsi="Times New Roman" w:cs="Times New Roman"/>
          <w:sz w:val="24"/>
        </w:rPr>
        <w:t xml:space="preserve"> in </w:t>
      </w:r>
      <w:proofErr w:type="spellStart"/>
      <w:r w:rsidRPr="002735D2">
        <w:rPr>
          <w:rFonts w:ascii="Times New Roman" w:hAnsi="Times New Roman" w:cs="Times New Roman"/>
          <w:sz w:val="24"/>
        </w:rPr>
        <w:t>fecal</w:t>
      </w:r>
      <w:proofErr w:type="spellEnd"/>
      <w:r w:rsidRPr="002735D2">
        <w:rPr>
          <w:rFonts w:ascii="Times New Roman" w:hAnsi="Times New Roman" w:cs="Times New Roman"/>
          <w:sz w:val="24"/>
        </w:rPr>
        <w:t xml:space="preserve"> microbiota. These findings suggest that LGG supplementation has the potential to alleviate </w:t>
      </w:r>
      <w:proofErr w:type="spellStart"/>
      <w:r w:rsidRPr="002735D2">
        <w:rPr>
          <w:rFonts w:ascii="Times New Roman" w:hAnsi="Times New Roman" w:cs="Times New Roman"/>
          <w:sz w:val="24"/>
        </w:rPr>
        <w:t>leptin</w:t>
      </w:r>
      <w:proofErr w:type="spellEnd"/>
      <w:r w:rsidRPr="002735D2">
        <w:rPr>
          <w:rFonts w:ascii="Times New Roman" w:hAnsi="Times New Roman" w:cs="Times New Roman"/>
          <w:sz w:val="24"/>
        </w:rPr>
        <w:t xml:space="preserve"> resistance induced by an HFD, potentially through enhancing the digestive health of the host</w:t>
      </w:r>
      <w:r>
        <w:rPr>
          <w:rFonts w:ascii="Times New Roman" w:hAnsi="Times New Roman" w:cs="Times New Roman"/>
          <w:sz w:val="24"/>
        </w:rPr>
        <w:t xml:space="preserve"> [</w:t>
      </w:r>
      <w:r w:rsidR="00E3019B">
        <w:rPr>
          <w:rFonts w:ascii="Times New Roman" w:hAnsi="Times New Roman" w:cs="Times New Roman"/>
          <w:sz w:val="24"/>
        </w:rPr>
        <w:t>42</w:t>
      </w:r>
      <w:r>
        <w:rPr>
          <w:rFonts w:ascii="Times New Roman" w:hAnsi="Times New Roman" w:cs="Times New Roman"/>
          <w:sz w:val="24"/>
        </w:rPr>
        <w:t>]</w:t>
      </w:r>
      <w:r w:rsidRPr="002735D2">
        <w:rPr>
          <w:rFonts w:ascii="Times New Roman" w:hAnsi="Times New Roman" w:cs="Times New Roman"/>
          <w:sz w:val="24"/>
        </w:rPr>
        <w:t>.</w:t>
      </w:r>
    </w:p>
    <w:p w:rsidR="00004A68" w:rsidRPr="00D86D5C" w:rsidRDefault="00004A68" w:rsidP="00D86D5C">
      <w:pPr>
        <w:jc w:val="both"/>
        <w:rPr>
          <w:rFonts w:ascii="Times New Roman" w:hAnsi="Times New Roman" w:cs="Times New Roman"/>
          <w:sz w:val="24"/>
        </w:rPr>
      </w:pPr>
      <w:r w:rsidRPr="00004A68">
        <w:rPr>
          <w:rFonts w:ascii="Times New Roman" w:hAnsi="Times New Roman" w:cs="Times New Roman"/>
          <w:sz w:val="24"/>
        </w:rPr>
        <w:t xml:space="preserve">In the </w:t>
      </w:r>
      <w:r>
        <w:rPr>
          <w:rFonts w:ascii="Times New Roman" w:hAnsi="Times New Roman" w:cs="Times New Roman"/>
          <w:sz w:val="24"/>
        </w:rPr>
        <w:t xml:space="preserve">study by </w:t>
      </w:r>
      <w:proofErr w:type="spellStart"/>
      <w:r>
        <w:rPr>
          <w:rFonts w:ascii="Times New Roman" w:hAnsi="Times New Roman" w:cs="Times New Roman"/>
          <w:sz w:val="24"/>
        </w:rPr>
        <w:t>Heiss</w:t>
      </w:r>
      <w:proofErr w:type="spellEnd"/>
      <w:r>
        <w:rPr>
          <w:rFonts w:ascii="Times New Roman" w:hAnsi="Times New Roman" w:cs="Times New Roman"/>
          <w:sz w:val="24"/>
        </w:rPr>
        <w:t xml:space="preserve"> CN et al,</w:t>
      </w:r>
      <w:r w:rsidRPr="00004A68">
        <w:rPr>
          <w:rFonts w:ascii="Times New Roman" w:hAnsi="Times New Roman" w:cs="Times New Roman"/>
          <w:sz w:val="24"/>
        </w:rPr>
        <w:t xml:space="preserve"> focusing on the intricate relationship between gut microbiota and </w:t>
      </w:r>
      <w:proofErr w:type="spellStart"/>
      <w:r w:rsidRPr="00004A68">
        <w:rPr>
          <w:rFonts w:ascii="Times New Roman" w:hAnsi="Times New Roman" w:cs="Times New Roman"/>
          <w:sz w:val="24"/>
        </w:rPr>
        <w:t>leptin</w:t>
      </w:r>
      <w:proofErr w:type="spellEnd"/>
      <w:r w:rsidRPr="00004A68">
        <w:rPr>
          <w:rFonts w:ascii="Times New Roman" w:hAnsi="Times New Roman" w:cs="Times New Roman"/>
          <w:sz w:val="24"/>
        </w:rPr>
        <w:t>, a key observation emerge</w:t>
      </w:r>
      <w:r>
        <w:rPr>
          <w:rFonts w:ascii="Times New Roman" w:hAnsi="Times New Roman" w:cs="Times New Roman"/>
          <w:sz w:val="24"/>
        </w:rPr>
        <w:t>d</w:t>
      </w:r>
      <w:r w:rsidRPr="00004A68">
        <w:rPr>
          <w:rFonts w:ascii="Times New Roman" w:hAnsi="Times New Roman" w:cs="Times New Roman"/>
          <w:sz w:val="24"/>
        </w:rPr>
        <w:t xml:space="preserve"> from studies involving mice lacking a microbiota. These mice exhibit</w:t>
      </w:r>
      <w:r>
        <w:rPr>
          <w:rFonts w:ascii="Times New Roman" w:hAnsi="Times New Roman" w:cs="Times New Roman"/>
          <w:sz w:val="24"/>
        </w:rPr>
        <w:t>ed</w:t>
      </w:r>
      <w:r w:rsidRPr="00004A68">
        <w:rPr>
          <w:rFonts w:ascii="Times New Roman" w:hAnsi="Times New Roman" w:cs="Times New Roman"/>
          <w:sz w:val="24"/>
        </w:rPr>
        <w:t xml:space="preserve"> a resistance to diet-induced obesity, shedding light on the protective role of gut microbiota against weight gain. </w:t>
      </w:r>
      <w:r>
        <w:rPr>
          <w:rFonts w:ascii="Times New Roman" w:hAnsi="Times New Roman" w:cs="Times New Roman"/>
          <w:sz w:val="24"/>
        </w:rPr>
        <w:t>This</w:t>
      </w:r>
      <w:r w:rsidRPr="00004A68">
        <w:rPr>
          <w:rFonts w:ascii="Times New Roman" w:hAnsi="Times New Roman" w:cs="Times New Roman"/>
          <w:sz w:val="24"/>
        </w:rPr>
        <w:t xml:space="preserve"> investigation reveal</w:t>
      </w:r>
      <w:r>
        <w:rPr>
          <w:rFonts w:ascii="Times New Roman" w:hAnsi="Times New Roman" w:cs="Times New Roman"/>
          <w:sz w:val="24"/>
        </w:rPr>
        <w:t>ed</w:t>
      </w:r>
      <w:r w:rsidRPr="00004A68">
        <w:rPr>
          <w:rFonts w:ascii="Times New Roman" w:hAnsi="Times New Roman" w:cs="Times New Roman"/>
          <w:sz w:val="24"/>
        </w:rPr>
        <w:t xml:space="preserve"> that wild-type mice with depleted gut microbiota, including germ-free and antibiotic-treated mice, display elevated glucagon-like peptide-1 (GLP-1) levels and are shielded from diet-induced hypothalamic inflammation. Notably, enhanced </w:t>
      </w:r>
      <w:proofErr w:type="spellStart"/>
      <w:r w:rsidRPr="00004A68">
        <w:rPr>
          <w:rFonts w:ascii="Times New Roman" w:hAnsi="Times New Roman" w:cs="Times New Roman"/>
          <w:sz w:val="24"/>
        </w:rPr>
        <w:t>leptin</w:t>
      </w:r>
      <w:proofErr w:type="spellEnd"/>
      <w:r w:rsidRPr="00004A68">
        <w:rPr>
          <w:rFonts w:ascii="Times New Roman" w:hAnsi="Times New Roman" w:cs="Times New Roman"/>
          <w:sz w:val="24"/>
        </w:rPr>
        <w:t xml:space="preserve"> sensitivity is observed in these mice when subjected to a Western diet. Experiments involving GLP-1 receptor (GLP-1R)-deficient mice underscore the pivotal role of intact GLP-1R </w:t>
      </w:r>
      <w:proofErr w:type="spellStart"/>
      <w:r w:rsidRPr="00004A68">
        <w:rPr>
          <w:rFonts w:ascii="Times New Roman" w:hAnsi="Times New Roman" w:cs="Times New Roman"/>
          <w:sz w:val="24"/>
        </w:rPr>
        <w:t>signaling</w:t>
      </w:r>
      <w:proofErr w:type="spellEnd"/>
      <w:r w:rsidRPr="00004A68">
        <w:rPr>
          <w:rFonts w:ascii="Times New Roman" w:hAnsi="Times New Roman" w:cs="Times New Roman"/>
          <w:sz w:val="24"/>
        </w:rPr>
        <w:t xml:space="preserve"> in preventing hypothalamic inflammation and improving </w:t>
      </w:r>
      <w:proofErr w:type="spellStart"/>
      <w:r w:rsidRPr="00004A68">
        <w:rPr>
          <w:rFonts w:ascii="Times New Roman" w:hAnsi="Times New Roman" w:cs="Times New Roman"/>
          <w:sz w:val="24"/>
        </w:rPr>
        <w:t>leptin</w:t>
      </w:r>
      <w:proofErr w:type="spellEnd"/>
      <w:r w:rsidRPr="00004A68">
        <w:rPr>
          <w:rFonts w:ascii="Times New Roman" w:hAnsi="Times New Roman" w:cs="Times New Roman"/>
          <w:sz w:val="24"/>
        </w:rPr>
        <w:t xml:space="preserve"> sensitivity. Furthermore, the expression of GLP-1R in astrocytes and the impact of its deletion in glial </w:t>
      </w:r>
      <w:proofErr w:type="spellStart"/>
      <w:r w:rsidRPr="00004A68">
        <w:rPr>
          <w:rFonts w:ascii="Times New Roman" w:hAnsi="Times New Roman" w:cs="Times New Roman"/>
          <w:sz w:val="24"/>
        </w:rPr>
        <w:t>fibrillary</w:t>
      </w:r>
      <w:proofErr w:type="spellEnd"/>
      <w:r w:rsidRPr="00004A68">
        <w:rPr>
          <w:rFonts w:ascii="Times New Roman" w:hAnsi="Times New Roman" w:cs="Times New Roman"/>
          <w:sz w:val="24"/>
        </w:rPr>
        <w:t xml:space="preserve"> acidic protein (GFAP)-expressing cells provide insights into the intricate mechanisms involved. This suggests that gut microbiota depletion holds promise in attenuating diet-induced hypothalamic inflammation and enhancing </w:t>
      </w:r>
      <w:proofErr w:type="spellStart"/>
      <w:r w:rsidRPr="00004A68">
        <w:rPr>
          <w:rFonts w:ascii="Times New Roman" w:hAnsi="Times New Roman" w:cs="Times New Roman"/>
          <w:sz w:val="24"/>
        </w:rPr>
        <w:t>leptin</w:t>
      </w:r>
      <w:proofErr w:type="spellEnd"/>
      <w:r w:rsidRPr="00004A68">
        <w:rPr>
          <w:rFonts w:ascii="Times New Roman" w:hAnsi="Times New Roman" w:cs="Times New Roman"/>
          <w:sz w:val="24"/>
        </w:rPr>
        <w:t xml:space="preserve"> sensitivity through GLP-1R-dependent pathways</w:t>
      </w:r>
      <w:r>
        <w:rPr>
          <w:rFonts w:ascii="Times New Roman" w:hAnsi="Times New Roman" w:cs="Times New Roman"/>
          <w:sz w:val="24"/>
        </w:rPr>
        <w:t xml:space="preserve"> [</w:t>
      </w:r>
      <w:r w:rsidR="00E3019B">
        <w:rPr>
          <w:rFonts w:ascii="Times New Roman" w:hAnsi="Times New Roman" w:cs="Times New Roman"/>
          <w:sz w:val="24"/>
        </w:rPr>
        <w:t>43</w:t>
      </w:r>
      <w:r>
        <w:rPr>
          <w:rFonts w:ascii="Times New Roman" w:hAnsi="Times New Roman" w:cs="Times New Roman"/>
          <w:sz w:val="24"/>
        </w:rPr>
        <w:t>]</w:t>
      </w:r>
      <w:r w:rsidRPr="00004A68">
        <w:rPr>
          <w:rFonts w:ascii="Times New Roman" w:hAnsi="Times New Roman" w:cs="Times New Roman"/>
          <w:sz w:val="24"/>
        </w:rPr>
        <w:t>.</w:t>
      </w:r>
    </w:p>
    <w:p w:rsidR="00D86D5C" w:rsidRPr="00D86D5C" w:rsidRDefault="00D86D5C" w:rsidP="00D86D5C">
      <w:pPr>
        <w:jc w:val="both"/>
        <w:rPr>
          <w:rFonts w:ascii="Times New Roman" w:hAnsi="Times New Roman" w:cs="Times New Roman"/>
          <w:sz w:val="24"/>
        </w:rPr>
      </w:pPr>
      <w:r w:rsidRPr="00D86D5C">
        <w:rPr>
          <w:rFonts w:ascii="Times New Roman" w:hAnsi="Times New Roman" w:cs="Times New Roman"/>
          <w:sz w:val="24"/>
        </w:rPr>
        <w:t xml:space="preserve">Conversely, </w:t>
      </w:r>
      <w:proofErr w:type="spellStart"/>
      <w:r w:rsidRPr="00D86D5C">
        <w:rPr>
          <w:rFonts w:ascii="Times New Roman" w:hAnsi="Times New Roman" w:cs="Times New Roman"/>
          <w:sz w:val="24"/>
        </w:rPr>
        <w:t>leptin</w:t>
      </w:r>
      <w:proofErr w:type="spellEnd"/>
      <w:r w:rsidRPr="00D86D5C">
        <w:rPr>
          <w:rFonts w:ascii="Times New Roman" w:hAnsi="Times New Roman" w:cs="Times New Roman"/>
          <w:sz w:val="24"/>
        </w:rPr>
        <w:t xml:space="preserve"> appears to have a reciprocal effect on the composition and diversity of the gut microbiota.</w:t>
      </w:r>
      <w:r w:rsidR="00000140" w:rsidRPr="00000140">
        <w:rPr>
          <w:rFonts w:ascii="Times New Roman" w:hAnsi="Times New Roman" w:cs="Times New Roman"/>
          <w:sz w:val="24"/>
        </w:rPr>
        <w:t xml:space="preserve"> </w:t>
      </w:r>
      <w:proofErr w:type="spellStart"/>
      <w:r w:rsidR="00000140" w:rsidRPr="00000140">
        <w:rPr>
          <w:rFonts w:ascii="Times New Roman" w:hAnsi="Times New Roman" w:cs="Times New Roman"/>
          <w:sz w:val="24"/>
        </w:rPr>
        <w:t>Leptin</w:t>
      </w:r>
      <w:proofErr w:type="spellEnd"/>
      <w:r w:rsidR="00000140" w:rsidRPr="00000140">
        <w:rPr>
          <w:rFonts w:ascii="Times New Roman" w:hAnsi="Times New Roman" w:cs="Times New Roman"/>
          <w:sz w:val="24"/>
        </w:rPr>
        <w:t xml:space="preserve">-deficient mice, characterized by obesity and modified microbiota, are more susceptible to certain intestinal pathogens. Given that </w:t>
      </w:r>
      <w:proofErr w:type="spellStart"/>
      <w:r w:rsidR="00000140" w:rsidRPr="00000140">
        <w:rPr>
          <w:rFonts w:ascii="Times New Roman" w:hAnsi="Times New Roman" w:cs="Times New Roman"/>
          <w:sz w:val="24"/>
        </w:rPr>
        <w:t>Paneth</w:t>
      </w:r>
      <w:proofErr w:type="spellEnd"/>
      <w:r w:rsidR="00000140" w:rsidRPr="00000140">
        <w:rPr>
          <w:rFonts w:ascii="Times New Roman" w:hAnsi="Times New Roman" w:cs="Times New Roman"/>
          <w:sz w:val="24"/>
        </w:rPr>
        <w:t xml:space="preserve"> cells secrete antimicrobial peptides (AMPs) and play a significant role in shaping the gut </w:t>
      </w:r>
      <w:proofErr w:type="spellStart"/>
      <w:r w:rsidR="00000140" w:rsidRPr="00000140">
        <w:rPr>
          <w:rFonts w:ascii="Times New Roman" w:hAnsi="Times New Roman" w:cs="Times New Roman"/>
          <w:sz w:val="24"/>
        </w:rPr>
        <w:t>microbiome</w:t>
      </w:r>
      <w:proofErr w:type="spellEnd"/>
      <w:r w:rsidR="00000140" w:rsidRPr="00000140">
        <w:rPr>
          <w:rFonts w:ascii="Times New Roman" w:hAnsi="Times New Roman" w:cs="Times New Roman"/>
          <w:sz w:val="24"/>
        </w:rPr>
        <w:t xml:space="preserve">, </w:t>
      </w:r>
      <w:r w:rsidR="00000140">
        <w:rPr>
          <w:rFonts w:ascii="Times New Roman" w:hAnsi="Times New Roman" w:cs="Times New Roman"/>
          <w:sz w:val="24"/>
        </w:rPr>
        <w:t>in a</w:t>
      </w:r>
      <w:r w:rsidR="00000140" w:rsidRPr="00000140">
        <w:rPr>
          <w:rFonts w:ascii="Times New Roman" w:hAnsi="Times New Roman" w:cs="Times New Roman"/>
          <w:sz w:val="24"/>
        </w:rPr>
        <w:t xml:space="preserve"> study </w:t>
      </w:r>
      <w:r w:rsidR="00000140">
        <w:rPr>
          <w:rFonts w:ascii="Times New Roman" w:hAnsi="Times New Roman" w:cs="Times New Roman"/>
          <w:sz w:val="24"/>
        </w:rPr>
        <w:t xml:space="preserve">by </w:t>
      </w:r>
      <w:proofErr w:type="spellStart"/>
      <w:r w:rsidR="00000140">
        <w:rPr>
          <w:rFonts w:ascii="Times New Roman" w:hAnsi="Times New Roman" w:cs="Times New Roman"/>
          <w:sz w:val="24"/>
        </w:rPr>
        <w:t>Rajala</w:t>
      </w:r>
      <w:proofErr w:type="spellEnd"/>
      <w:r w:rsidR="00000140">
        <w:rPr>
          <w:rFonts w:ascii="Times New Roman" w:hAnsi="Times New Roman" w:cs="Times New Roman"/>
          <w:sz w:val="24"/>
        </w:rPr>
        <w:t xml:space="preserve"> MW which </w:t>
      </w:r>
      <w:r w:rsidR="00000140" w:rsidRPr="00000140">
        <w:rPr>
          <w:rFonts w:ascii="Times New Roman" w:hAnsi="Times New Roman" w:cs="Times New Roman"/>
          <w:sz w:val="24"/>
        </w:rPr>
        <w:t>examined the mRNA expression of gut AMPs, reveal</w:t>
      </w:r>
      <w:r w:rsidR="00000140">
        <w:rPr>
          <w:rFonts w:ascii="Times New Roman" w:hAnsi="Times New Roman" w:cs="Times New Roman"/>
          <w:sz w:val="24"/>
        </w:rPr>
        <w:t>ed</w:t>
      </w:r>
      <w:r w:rsidR="00000140" w:rsidRPr="00000140">
        <w:rPr>
          <w:rFonts w:ascii="Times New Roman" w:hAnsi="Times New Roman" w:cs="Times New Roman"/>
          <w:sz w:val="24"/>
        </w:rPr>
        <w:t xml:space="preserve"> decreased </w:t>
      </w:r>
      <w:r w:rsidR="00000140" w:rsidRPr="00000140">
        <w:rPr>
          <w:rFonts w:ascii="Times New Roman" w:hAnsi="Times New Roman" w:cs="Times New Roman"/>
          <w:sz w:val="24"/>
        </w:rPr>
        <w:lastRenderedPageBreak/>
        <w:t xml:space="preserve">expression in </w:t>
      </w:r>
      <w:proofErr w:type="spellStart"/>
      <w:r w:rsidR="00000140" w:rsidRPr="00000140">
        <w:rPr>
          <w:rFonts w:ascii="Times New Roman" w:hAnsi="Times New Roman" w:cs="Times New Roman"/>
          <w:sz w:val="24"/>
        </w:rPr>
        <w:t>leptin</w:t>
      </w:r>
      <w:proofErr w:type="spellEnd"/>
      <w:r w:rsidR="00000140" w:rsidRPr="00000140">
        <w:rPr>
          <w:rFonts w:ascii="Times New Roman" w:hAnsi="Times New Roman" w:cs="Times New Roman"/>
          <w:sz w:val="24"/>
        </w:rPr>
        <w:t xml:space="preserve"> receptor (</w:t>
      </w:r>
      <w:proofErr w:type="spellStart"/>
      <w:r w:rsidR="00000140" w:rsidRPr="00000140">
        <w:rPr>
          <w:rFonts w:ascii="Times New Roman" w:hAnsi="Times New Roman" w:cs="Times New Roman"/>
          <w:sz w:val="24"/>
        </w:rPr>
        <w:t>LepR</w:t>
      </w:r>
      <w:proofErr w:type="spellEnd"/>
      <w:r w:rsidR="00000140" w:rsidRPr="00000140">
        <w:rPr>
          <w:rFonts w:ascii="Times New Roman" w:hAnsi="Times New Roman" w:cs="Times New Roman"/>
          <w:sz w:val="24"/>
        </w:rPr>
        <w:t xml:space="preserve">)-deficient </w:t>
      </w:r>
      <w:proofErr w:type="spellStart"/>
      <w:r w:rsidR="00000140" w:rsidRPr="00000140">
        <w:rPr>
          <w:rFonts w:ascii="Times New Roman" w:hAnsi="Times New Roman" w:cs="Times New Roman"/>
          <w:sz w:val="24"/>
        </w:rPr>
        <w:t>db</w:t>
      </w:r>
      <w:proofErr w:type="spellEnd"/>
      <w:r w:rsidR="00000140" w:rsidRPr="00000140">
        <w:rPr>
          <w:rFonts w:ascii="Times New Roman" w:hAnsi="Times New Roman" w:cs="Times New Roman"/>
          <w:sz w:val="24"/>
        </w:rPr>
        <w:t>/</w:t>
      </w:r>
      <w:proofErr w:type="spellStart"/>
      <w:r w:rsidR="00000140" w:rsidRPr="00000140">
        <w:rPr>
          <w:rFonts w:ascii="Times New Roman" w:hAnsi="Times New Roman" w:cs="Times New Roman"/>
          <w:sz w:val="24"/>
        </w:rPr>
        <w:t>db</w:t>
      </w:r>
      <w:proofErr w:type="spellEnd"/>
      <w:r w:rsidR="00000140" w:rsidRPr="00000140">
        <w:rPr>
          <w:rFonts w:ascii="Times New Roman" w:hAnsi="Times New Roman" w:cs="Times New Roman"/>
          <w:sz w:val="24"/>
        </w:rPr>
        <w:t xml:space="preserve"> mice. This suggests a potential link between AMP modulation and microbiota composition. To discern whether changes in gut microbiota and AMP mRNA expression in </w:t>
      </w:r>
      <w:proofErr w:type="spellStart"/>
      <w:r w:rsidR="00000140" w:rsidRPr="00000140">
        <w:rPr>
          <w:rFonts w:ascii="Times New Roman" w:hAnsi="Times New Roman" w:cs="Times New Roman"/>
          <w:sz w:val="24"/>
        </w:rPr>
        <w:t>db</w:t>
      </w:r>
      <w:proofErr w:type="spellEnd"/>
      <w:r w:rsidR="00000140" w:rsidRPr="00000140">
        <w:rPr>
          <w:rFonts w:ascii="Times New Roman" w:hAnsi="Times New Roman" w:cs="Times New Roman"/>
          <w:sz w:val="24"/>
        </w:rPr>
        <w:t>/</w:t>
      </w:r>
      <w:proofErr w:type="spellStart"/>
      <w:r w:rsidR="00000140" w:rsidRPr="00000140">
        <w:rPr>
          <w:rFonts w:ascii="Times New Roman" w:hAnsi="Times New Roman" w:cs="Times New Roman"/>
          <w:sz w:val="24"/>
        </w:rPr>
        <w:t>db</w:t>
      </w:r>
      <w:proofErr w:type="spellEnd"/>
      <w:r w:rsidR="00000140" w:rsidRPr="00000140">
        <w:rPr>
          <w:rFonts w:ascii="Times New Roman" w:hAnsi="Times New Roman" w:cs="Times New Roman"/>
          <w:sz w:val="24"/>
        </w:rPr>
        <w:t xml:space="preserve"> mice result from increased food intake or other </w:t>
      </w:r>
      <w:proofErr w:type="spellStart"/>
      <w:r w:rsidR="00000140" w:rsidRPr="00000140">
        <w:rPr>
          <w:rFonts w:ascii="Times New Roman" w:hAnsi="Times New Roman" w:cs="Times New Roman"/>
          <w:sz w:val="24"/>
        </w:rPr>
        <w:t>leptin</w:t>
      </w:r>
      <w:proofErr w:type="spellEnd"/>
      <w:r w:rsidR="00000140" w:rsidRPr="00000140">
        <w:rPr>
          <w:rFonts w:ascii="Times New Roman" w:hAnsi="Times New Roman" w:cs="Times New Roman"/>
          <w:sz w:val="24"/>
        </w:rPr>
        <w:t xml:space="preserve"> action defects, the effects of pair feeding and intestinal epithelial </w:t>
      </w:r>
      <w:proofErr w:type="spellStart"/>
      <w:r w:rsidR="00000140" w:rsidRPr="00000140">
        <w:rPr>
          <w:rFonts w:ascii="Times New Roman" w:hAnsi="Times New Roman" w:cs="Times New Roman"/>
          <w:sz w:val="24"/>
        </w:rPr>
        <w:t>LepRb</w:t>
      </w:r>
      <w:proofErr w:type="spellEnd"/>
      <w:r w:rsidR="00000140" w:rsidRPr="00000140">
        <w:rPr>
          <w:rFonts w:ascii="Times New Roman" w:hAnsi="Times New Roman" w:cs="Times New Roman"/>
          <w:sz w:val="24"/>
        </w:rPr>
        <w:t xml:space="preserve"> ablation on AMP mRNA expression and microbiota composition</w:t>
      </w:r>
      <w:r w:rsidR="00000140">
        <w:rPr>
          <w:rFonts w:ascii="Times New Roman" w:hAnsi="Times New Roman" w:cs="Times New Roman"/>
          <w:sz w:val="24"/>
        </w:rPr>
        <w:t xml:space="preserve"> </w:t>
      </w:r>
      <w:r w:rsidR="00000140" w:rsidRPr="00000140">
        <w:rPr>
          <w:rFonts w:ascii="Times New Roman" w:hAnsi="Times New Roman" w:cs="Times New Roman"/>
          <w:sz w:val="24"/>
        </w:rPr>
        <w:t>we</w:t>
      </w:r>
      <w:r w:rsidR="00000140">
        <w:rPr>
          <w:rFonts w:ascii="Times New Roman" w:hAnsi="Times New Roman" w:cs="Times New Roman"/>
          <w:sz w:val="24"/>
        </w:rPr>
        <w:t>re</w:t>
      </w:r>
      <w:r w:rsidR="00000140" w:rsidRPr="00000140">
        <w:rPr>
          <w:rFonts w:ascii="Times New Roman" w:hAnsi="Times New Roman" w:cs="Times New Roman"/>
          <w:sz w:val="24"/>
        </w:rPr>
        <w:t xml:space="preserve"> investigated. Remarkably, phylum-level alterations in </w:t>
      </w:r>
      <w:proofErr w:type="spellStart"/>
      <w:r w:rsidR="00000140" w:rsidRPr="00000140">
        <w:rPr>
          <w:rFonts w:ascii="Times New Roman" w:hAnsi="Times New Roman" w:cs="Times New Roman"/>
          <w:sz w:val="24"/>
        </w:rPr>
        <w:t>fecal</w:t>
      </w:r>
      <w:proofErr w:type="spellEnd"/>
      <w:r w:rsidR="00000140" w:rsidRPr="00000140">
        <w:rPr>
          <w:rFonts w:ascii="Times New Roman" w:hAnsi="Times New Roman" w:cs="Times New Roman"/>
          <w:sz w:val="24"/>
        </w:rPr>
        <w:t xml:space="preserve"> microbial content and AMP gene expression persisted in pair-fed </w:t>
      </w:r>
      <w:proofErr w:type="spellStart"/>
      <w:r w:rsidR="00000140" w:rsidRPr="00000140">
        <w:rPr>
          <w:rFonts w:ascii="Times New Roman" w:hAnsi="Times New Roman" w:cs="Times New Roman"/>
          <w:sz w:val="24"/>
        </w:rPr>
        <w:t>db</w:t>
      </w:r>
      <w:proofErr w:type="spellEnd"/>
      <w:r w:rsidR="00000140" w:rsidRPr="00000140">
        <w:rPr>
          <w:rFonts w:ascii="Times New Roman" w:hAnsi="Times New Roman" w:cs="Times New Roman"/>
          <w:sz w:val="24"/>
        </w:rPr>
        <w:t>/</w:t>
      </w:r>
      <w:proofErr w:type="spellStart"/>
      <w:r w:rsidR="00000140" w:rsidRPr="00000140">
        <w:rPr>
          <w:rFonts w:ascii="Times New Roman" w:hAnsi="Times New Roman" w:cs="Times New Roman"/>
          <w:sz w:val="24"/>
        </w:rPr>
        <w:t>db</w:t>
      </w:r>
      <w:proofErr w:type="spellEnd"/>
      <w:r w:rsidR="00000140" w:rsidRPr="00000140">
        <w:rPr>
          <w:rFonts w:ascii="Times New Roman" w:hAnsi="Times New Roman" w:cs="Times New Roman"/>
          <w:sz w:val="24"/>
        </w:rPr>
        <w:t xml:space="preserve"> mice, indicating that these differences are not solely attributed to </w:t>
      </w:r>
      <w:proofErr w:type="spellStart"/>
      <w:r w:rsidR="00000140" w:rsidRPr="00000140">
        <w:rPr>
          <w:rFonts w:ascii="Times New Roman" w:hAnsi="Times New Roman" w:cs="Times New Roman"/>
          <w:sz w:val="24"/>
        </w:rPr>
        <w:t>hyperphagia</w:t>
      </w:r>
      <w:proofErr w:type="spellEnd"/>
      <w:r w:rsidR="00000140" w:rsidRPr="00000140">
        <w:rPr>
          <w:rFonts w:ascii="Times New Roman" w:hAnsi="Times New Roman" w:cs="Times New Roman"/>
          <w:sz w:val="24"/>
        </w:rPr>
        <w:t xml:space="preserve">. </w:t>
      </w:r>
      <w:r w:rsidR="00000140">
        <w:rPr>
          <w:rFonts w:ascii="Times New Roman" w:hAnsi="Times New Roman" w:cs="Times New Roman"/>
          <w:sz w:val="24"/>
        </w:rPr>
        <w:t>These</w:t>
      </w:r>
      <w:r w:rsidR="00000140" w:rsidRPr="00000140">
        <w:rPr>
          <w:rFonts w:ascii="Times New Roman" w:hAnsi="Times New Roman" w:cs="Times New Roman"/>
          <w:sz w:val="24"/>
        </w:rPr>
        <w:t xml:space="preserve"> findings highlight a role for </w:t>
      </w:r>
      <w:proofErr w:type="spellStart"/>
      <w:r w:rsidR="00000140" w:rsidRPr="00000140">
        <w:rPr>
          <w:rFonts w:ascii="Times New Roman" w:hAnsi="Times New Roman" w:cs="Times New Roman"/>
          <w:sz w:val="24"/>
        </w:rPr>
        <w:t>LepRb</w:t>
      </w:r>
      <w:proofErr w:type="spellEnd"/>
      <w:r w:rsidR="00000140" w:rsidRPr="00000140">
        <w:rPr>
          <w:rFonts w:ascii="Times New Roman" w:hAnsi="Times New Roman" w:cs="Times New Roman"/>
          <w:sz w:val="24"/>
        </w:rPr>
        <w:t xml:space="preserve"> </w:t>
      </w:r>
      <w:proofErr w:type="spellStart"/>
      <w:r w:rsidR="00000140" w:rsidRPr="00000140">
        <w:rPr>
          <w:rFonts w:ascii="Times New Roman" w:hAnsi="Times New Roman" w:cs="Times New Roman"/>
          <w:sz w:val="24"/>
        </w:rPr>
        <w:t>signaling</w:t>
      </w:r>
      <w:proofErr w:type="spellEnd"/>
      <w:r w:rsidR="00000140" w:rsidRPr="00000140">
        <w:rPr>
          <w:rFonts w:ascii="Times New Roman" w:hAnsi="Times New Roman" w:cs="Times New Roman"/>
          <w:sz w:val="24"/>
        </w:rPr>
        <w:t xml:space="preserve"> extrinsic to the intestinal epithelium, independent of food intake, in governing the gut </w:t>
      </w:r>
      <w:proofErr w:type="spellStart"/>
      <w:r w:rsidR="00000140" w:rsidRPr="00000140">
        <w:rPr>
          <w:rFonts w:ascii="Times New Roman" w:hAnsi="Times New Roman" w:cs="Times New Roman"/>
          <w:sz w:val="24"/>
        </w:rPr>
        <w:t>microbiome</w:t>
      </w:r>
      <w:proofErr w:type="spellEnd"/>
      <w:r w:rsidR="00000140">
        <w:rPr>
          <w:rFonts w:ascii="Times New Roman" w:hAnsi="Times New Roman" w:cs="Times New Roman"/>
          <w:sz w:val="24"/>
        </w:rPr>
        <w:t xml:space="preserve"> [</w:t>
      </w:r>
      <w:r w:rsidR="00035C69">
        <w:rPr>
          <w:rFonts w:ascii="Times New Roman" w:hAnsi="Times New Roman" w:cs="Times New Roman"/>
          <w:sz w:val="24"/>
        </w:rPr>
        <w:t>44</w:t>
      </w:r>
      <w:r w:rsidR="00000140">
        <w:rPr>
          <w:rFonts w:ascii="Times New Roman" w:hAnsi="Times New Roman" w:cs="Times New Roman"/>
          <w:sz w:val="24"/>
        </w:rPr>
        <w:t>]</w:t>
      </w:r>
      <w:r w:rsidR="00000140" w:rsidRPr="00000140">
        <w:rPr>
          <w:rFonts w:ascii="Times New Roman" w:hAnsi="Times New Roman" w:cs="Times New Roman"/>
          <w:sz w:val="24"/>
        </w:rPr>
        <w:t>.</w:t>
      </w:r>
      <w:r w:rsidR="00272B1D">
        <w:rPr>
          <w:rFonts w:ascii="Times New Roman" w:hAnsi="Times New Roman" w:cs="Times New Roman"/>
          <w:sz w:val="24"/>
        </w:rPr>
        <w:t xml:space="preserve"> </w:t>
      </w:r>
      <w:r w:rsidRPr="00D86D5C">
        <w:rPr>
          <w:rFonts w:ascii="Times New Roman" w:hAnsi="Times New Roman" w:cs="Times New Roman"/>
          <w:sz w:val="24"/>
        </w:rPr>
        <w:t xml:space="preserve">This bidirectional communication underscores the intricate relationship between hormonal </w:t>
      </w:r>
      <w:proofErr w:type="spellStart"/>
      <w:r w:rsidRPr="00D86D5C">
        <w:rPr>
          <w:rFonts w:ascii="Times New Roman" w:hAnsi="Times New Roman" w:cs="Times New Roman"/>
          <w:sz w:val="24"/>
        </w:rPr>
        <w:t>signaling</w:t>
      </w:r>
      <w:proofErr w:type="spellEnd"/>
      <w:r w:rsidRPr="00D86D5C">
        <w:rPr>
          <w:rFonts w:ascii="Times New Roman" w:hAnsi="Times New Roman" w:cs="Times New Roman"/>
          <w:sz w:val="24"/>
        </w:rPr>
        <w:t xml:space="preserve"> and the microbial community, with potential implications for aging-related processes.</w:t>
      </w:r>
    </w:p>
    <w:p w:rsidR="00432875" w:rsidRPr="00144ED9" w:rsidRDefault="00432875" w:rsidP="00432875">
      <w:pPr>
        <w:jc w:val="both"/>
        <w:rPr>
          <w:rFonts w:ascii="Times New Roman" w:hAnsi="Times New Roman" w:cs="Times New Roman"/>
          <w:b/>
          <w:bCs/>
          <w:sz w:val="24"/>
        </w:rPr>
      </w:pPr>
      <w:proofErr w:type="spellStart"/>
      <w:r w:rsidRPr="00144ED9">
        <w:rPr>
          <w:rFonts w:ascii="Times New Roman" w:hAnsi="Times New Roman" w:cs="Times New Roman"/>
          <w:b/>
          <w:bCs/>
          <w:sz w:val="24"/>
        </w:rPr>
        <w:t>Leptin</w:t>
      </w:r>
      <w:proofErr w:type="spellEnd"/>
      <w:r w:rsidRPr="00144ED9">
        <w:rPr>
          <w:rFonts w:ascii="Times New Roman" w:hAnsi="Times New Roman" w:cs="Times New Roman"/>
          <w:b/>
          <w:bCs/>
          <w:sz w:val="24"/>
        </w:rPr>
        <w:t xml:space="preserve"> Supplementation and Therapeutic Approaches:</w:t>
      </w:r>
    </w:p>
    <w:p w:rsidR="00432875" w:rsidRPr="00144ED9" w:rsidRDefault="00432875" w:rsidP="00432875">
      <w:pPr>
        <w:jc w:val="both"/>
        <w:rPr>
          <w:rFonts w:ascii="Times New Roman" w:hAnsi="Times New Roman" w:cs="Times New Roman"/>
          <w:sz w:val="24"/>
        </w:rPr>
      </w:pPr>
      <w:r w:rsidRPr="00D5774F">
        <w:rPr>
          <w:rFonts w:ascii="Times New Roman" w:hAnsi="Times New Roman" w:cs="Times New Roman"/>
          <w:sz w:val="24"/>
        </w:rPr>
        <w:t xml:space="preserve">As we delve deeper into the connection between </w:t>
      </w:r>
      <w:proofErr w:type="spellStart"/>
      <w:r w:rsidRPr="00D5774F">
        <w:rPr>
          <w:rFonts w:ascii="Times New Roman" w:hAnsi="Times New Roman" w:cs="Times New Roman"/>
          <w:sz w:val="24"/>
        </w:rPr>
        <w:t>leptin</w:t>
      </w:r>
      <w:proofErr w:type="spellEnd"/>
      <w:r w:rsidRPr="00D5774F">
        <w:rPr>
          <w:rFonts w:ascii="Times New Roman" w:hAnsi="Times New Roman" w:cs="Times New Roman"/>
          <w:sz w:val="24"/>
        </w:rPr>
        <w:t xml:space="preserve"> and these cellular and hormonal dynamics, a clearer picture emerges of how this hormone contributes to the aging process and offers potential avenues for interventions in the quest for healthy aging.</w:t>
      </w:r>
      <w:r w:rsidR="004F3DF6">
        <w:rPr>
          <w:rFonts w:ascii="Times New Roman" w:hAnsi="Times New Roman" w:cs="Times New Roman"/>
          <w:sz w:val="24"/>
        </w:rPr>
        <w:t xml:space="preserve"> </w:t>
      </w:r>
      <w:r w:rsidRPr="00144ED9">
        <w:rPr>
          <w:rFonts w:ascii="Times New Roman" w:hAnsi="Times New Roman" w:cs="Times New Roman"/>
          <w:sz w:val="24"/>
        </w:rPr>
        <w:t xml:space="preserve">Conversely, there is emerging interest in exploring interventions that modulate </w:t>
      </w:r>
      <w:proofErr w:type="spellStart"/>
      <w:r w:rsidRPr="00144ED9">
        <w:rPr>
          <w:rFonts w:ascii="Times New Roman" w:hAnsi="Times New Roman" w:cs="Times New Roman"/>
          <w:sz w:val="24"/>
        </w:rPr>
        <w:t>leptin</w:t>
      </w:r>
      <w:proofErr w:type="spellEnd"/>
      <w:r w:rsidRPr="00144ED9">
        <w:rPr>
          <w:rFonts w:ascii="Times New Roman" w:hAnsi="Times New Roman" w:cs="Times New Roman"/>
          <w:sz w:val="24"/>
        </w:rPr>
        <w:t xml:space="preserve"> levels to promote longevity. </w:t>
      </w:r>
      <w:proofErr w:type="spellStart"/>
      <w:r w:rsidRPr="00144ED9">
        <w:rPr>
          <w:rFonts w:ascii="Times New Roman" w:hAnsi="Times New Roman" w:cs="Times New Roman"/>
          <w:sz w:val="24"/>
        </w:rPr>
        <w:t>Leptin</w:t>
      </w:r>
      <w:proofErr w:type="spellEnd"/>
      <w:r w:rsidRPr="00144ED9">
        <w:rPr>
          <w:rFonts w:ascii="Times New Roman" w:hAnsi="Times New Roman" w:cs="Times New Roman"/>
          <w:sz w:val="24"/>
        </w:rPr>
        <w:t xml:space="preserve"> supplementation, in some studies, has shown promising effects on metabolic health and may have implications for extending lifespan. However, caution is warranted, as excessive </w:t>
      </w:r>
      <w:proofErr w:type="spellStart"/>
      <w:r w:rsidRPr="00144ED9">
        <w:rPr>
          <w:rFonts w:ascii="Times New Roman" w:hAnsi="Times New Roman" w:cs="Times New Roman"/>
          <w:sz w:val="24"/>
        </w:rPr>
        <w:t>leptin</w:t>
      </w:r>
      <w:proofErr w:type="spellEnd"/>
      <w:r w:rsidRPr="00144ED9">
        <w:rPr>
          <w:rFonts w:ascii="Times New Roman" w:hAnsi="Times New Roman" w:cs="Times New Roman"/>
          <w:sz w:val="24"/>
        </w:rPr>
        <w:t xml:space="preserve"> levels or hypersensitivity may lead to </w:t>
      </w:r>
      <w:proofErr w:type="spellStart"/>
      <w:r w:rsidRPr="00144ED9">
        <w:rPr>
          <w:rFonts w:ascii="Times New Roman" w:hAnsi="Times New Roman" w:cs="Times New Roman"/>
          <w:sz w:val="24"/>
        </w:rPr>
        <w:t>leptin</w:t>
      </w:r>
      <w:proofErr w:type="spellEnd"/>
      <w:r w:rsidRPr="00144ED9">
        <w:rPr>
          <w:rFonts w:ascii="Times New Roman" w:hAnsi="Times New Roman" w:cs="Times New Roman"/>
          <w:sz w:val="24"/>
        </w:rPr>
        <w:t xml:space="preserve"> resistance and adverse metabolic outcomes.</w:t>
      </w:r>
      <w:r>
        <w:rPr>
          <w:rFonts w:ascii="Times New Roman" w:hAnsi="Times New Roman" w:cs="Times New Roman"/>
          <w:sz w:val="24"/>
        </w:rPr>
        <w:t xml:space="preserve"> </w:t>
      </w:r>
      <w:r w:rsidRPr="00144ED9">
        <w:rPr>
          <w:rFonts w:ascii="Times New Roman" w:hAnsi="Times New Roman" w:cs="Times New Roman"/>
          <w:sz w:val="24"/>
        </w:rPr>
        <w:t xml:space="preserve">Beyond direct </w:t>
      </w:r>
      <w:proofErr w:type="spellStart"/>
      <w:r w:rsidRPr="00144ED9">
        <w:rPr>
          <w:rFonts w:ascii="Times New Roman" w:hAnsi="Times New Roman" w:cs="Times New Roman"/>
          <w:sz w:val="24"/>
        </w:rPr>
        <w:t>leptin</w:t>
      </w:r>
      <w:proofErr w:type="spellEnd"/>
      <w:r w:rsidRPr="00144ED9">
        <w:rPr>
          <w:rFonts w:ascii="Times New Roman" w:hAnsi="Times New Roman" w:cs="Times New Roman"/>
          <w:sz w:val="24"/>
        </w:rPr>
        <w:t xml:space="preserve"> interventions, lifestyle modifications that impact </w:t>
      </w:r>
      <w:proofErr w:type="spellStart"/>
      <w:r w:rsidRPr="00144ED9">
        <w:rPr>
          <w:rFonts w:ascii="Times New Roman" w:hAnsi="Times New Roman" w:cs="Times New Roman"/>
          <w:sz w:val="24"/>
        </w:rPr>
        <w:t>leptin</w:t>
      </w:r>
      <w:proofErr w:type="spellEnd"/>
      <w:r w:rsidRPr="00144ED9">
        <w:rPr>
          <w:rFonts w:ascii="Times New Roman" w:hAnsi="Times New Roman" w:cs="Times New Roman"/>
          <w:sz w:val="24"/>
        </w:rPr>
        <w:t xml:space="preserve">, such as dietary changes and exercise, are also under investigation. These interventions aim to optimize </w:t>
      </w:r>
      <w:proofErr w:type="spellStart"/>
      <w:r w:rsidRPr="00144ED9">
        <w:rPr>
          <w:rFonts w:ascii="Times New Roman" w:hAnsi="Times New Roman" w:cs="Times New Roman"/>
          <w:sz w:val="24"/>
        </w:rPr>
        <w:t>leptin</w:t>
      </w:r>
      <w:proofErr w:type="spellEnd"/>
      <w:r w:rsidRPr="00144ED9">
        <w:rPr>
          <w:rFonts w:ascii="Times New Roman" w:hAnsi="Times New Roman" w:cs="Times New Roman"/>
          <w:sz w:val="24"/>
        </w:rPr>
        <w:t xml:space="preserve"> </w:t>
      </w:r>
      <w:proofErr w:type="spellStart"/>
      <w:r w:rsidRPr="00144ED9">
        <w:rPr>
          <w:rFonts w:ascii="Times New Roman" w:hAnsi="Times New Roman" w:cs="Times New Roman"/>
          <w:sz w:val="24"/>
        </w:rPr>
        <w:t>signaling</w:t>
      </w:r>
      <w:proofErr w:type="spellEnd"/>
      <w:r w:rsidRPr="00144ED9">
        <w:rPr>
          <w:rFonts w:ascii="Times New Roman" w:hAnsi="Times New Roman" w:cs="Times New Roman"/>
          <w:sz w:val="24"/>
        </w:rPr>
        <w:t xml:space="preserve"> and, by extension, contribute to enhanced metabolic health and potentially increased longevity</w:t>
      </w:r>
      <w:r w:rsidR="00CB1957">
        <w:rPr>
          <w:rFonts w:ascii="Times New Roman" w:hAnsi="Times New Roman" w:cs="Times New Roman"/>
          <w:sz w:val="24"/>
        </w:rPr>
        <w:t xml:space="preserve"> [</w:t>
      </w:r>
      <w:r w:rsidR="00035C69">
        <w:rPr>
          <w:rFonts w:ascii="Times New Roman" w:hAnsi="Times New Roman" w:cs="Times New Roman"/>
          <w:sz w:val="24"/>
        </w:rPr>
        <w:t>45</w:t>
      </w:r>
      <w:r w:rsidR="00CB1957">
        <w:rPr>
          <w:rFonts w:ascii="Times New Roman" w:hAnsi="Times New Roman" w:cs="Times New Roman"/>
          <w:sz w:val="24"/>
        </w:rPr>
        <w:t>]</w:t>
      </w:r>
      <w:r w:rsidRPr="00144ED9">
        <w:rPr>
          <w:rFonts w:ascii="Times New Roman" w:hAnsi="Times New Roman" w:cs="Times New Roman"/>
          <w:sz w:val="24"/>
        </w:rPr>
        <w:t>.</w:t>
      </w:r>
      <w:r w:rsidR="00CB1957">
        <w:rPr>
          <w:rFonts w:ascii="Times New Roman" w:hAnsi="Times New Roman" w:cs="Times New Roman"/>
          <w:sz w:val="24"/>
        </w:rPr>
        <w:t xml:space="preserve"> </w:t>
      </w:r>
    </w:p>
    <w:p w:rsidR="00604471" w:rsidRPr="00604471" w:rsidRDefault="00604471" w:rsidP="00604471">
      <w:pPr>
        <w:jc w:val="both"/>
        <w:rPr>
          <w:rFonts w:ascii="Times New Roman" w:hAnsi="Times New Roman" w:cs="Times New Roman"/>
          <w:b/>
          <w:bCs/>
          <w:sz w:val="24"/>
        </w:rPr>
      </w:pPr>
      <w:r w:rsidRPr="00604471">
        <w:rPr>
          <w:rFonts w:ascii="Times New Roman" w:hAnsi="Times New Roman" w:cs="Times New Roman"/>
          <w:b/>
          <w:bCs/>
          <w:sz w:val="24"/>
        </w:rPr>
        <w:t xml:space="preserve">Conclusion: </w:t>
      </w:r>
    </w:p>
    <w:p w:rsidR="00E63932" w:rsidRPr="00E63932" w:rsidRDefault="00E63932" w:rsidP="00E63932">
      <w:pPr>
        <w:jc w:val="both"/>
        <w:rPr>
          <w:rFonts w:ascii="Times New Roman" w:hAnsi="Times New Roman" w:cs="Times New Roman"/>
          <w:sz w:val="24"/>
        </w:rPr>
      </w:pPr>
      <w:proofErr w:type="spellStart"/>
      <w:r w:rsidRPr="00E63932">
        <w:rPr>
          <w:rFonts w:ascii="Times New Roman" w:hAnsi="Times New Roman" w:cs="Times New Roman"/>
          <w:sz w:val="24"/>
        </w:rPr>
        <w:t>Leptin</w:t>
      </w:r>
      <w:proofErr w:type="spellEnd"/>
      <w:r w:rsidRPr="00E63932">
        <w:rPr>
          <w:rFonts w:ascii="Times New Roman" w:hAnsi="Times New Roman" w:cs="Times New Roman"/>
          <w:sz w:val="24"/>
        </w:rPr>
        <w:t xml:space="preserve"> plays a vital role in cellular aging and interacts with hormones, influencing various aspects of our physiological well-being, including metabolic disorders, cardiovascular diseases, and </w:t>
      </w:r>
      <w:proofErr w:type="spellStart"/>
      <w:r w:rsidRPr="00E63932">
        <w:rPr>
          <w:rFonts w:ascii="Times New Roman" w:hAnsi="Times New Roman" w:cs="Times New Roman"/>
          <w:sz w:val="24"/>
        </w:rPr>
        <w:t>neuroprotection</w:t>
      </w:r>
      <w:proofErr w:type="spellEnd"/>
      <w:r w:rsidRPr="00E63932">
        <w:rPr>
          <w:rFonts w:ascii="Times New Roman" w:hAnsi="Times New Roman" w:cs="Times New Roman"/>
          <w:sz w:val="24"/>
        </w:rPr>
        <w:t xml:space="preserve">. Exploring challenges and controversies in the scientific literature, we recognize the need for a measured approach in translating </w:t>
      </w:r>
      <w:proofErr w:type="spellStart"/>
      <w:r w:rsidRPr="00E63932">
        <w:rPr>
          <w:rFonts w:ascii="Times New Roman" w:hAnsi="Times New Roman" w:cs="Times New Roman"/>
          <w:sz w:val="24"/>
        </w:rPr>
        <w:t>leptin</w:t>
      </w:r>
      <w:proofErr w:type="spellEnd"/>
      <w:r w:rsidRPr="00E63932">
        <w:rPr>
          <w:rFonts w:ascii="Times New Roman" w:hAnsi="Times New Roman" w:cs="Times New Roman"/>
          <w:sz w:val="24"/>
        </w:rPr>
        <w:t xml:space="preserve">-related knowledge for potential anti-aging interventions, considering ethical considerations. Future research avenues include investigating </w:t>
      </w:r>
      <w:proofErr w:type="spellStart"/>
      <w:r w:rsidRPr="00E63932">
        <w:rPr>
          <w:rFonts w:ascii="Times New Roman" w:hAnsi="Times New Roman" w:cs="Times New Roman"/>
          <w:sz w:val="24"/>
        </w:rPr>
        <w:t>leptin</w:t>
      </w:r>
      <w:proofErr w:type="spellEnd"/>
      <w:r w:rsidRPr="00E63932">
        <w:rPr>
          <w:rFonts w:ascii="Times New Roman" w:hAnsi="Times New Roman" w:cs="Times New Roman"/>
          <w:sz w:val="24"/>
        </w:rPr>
        <w:t xml:space="preserve"> variants, genetic influences, and advanced imaging techniques revealing the brain's response to </w:t>
      </w:r>
      <w:proofErr w:type="spellStart"/>
      <w:r w:rsidRPr="00E63932">
        <w:rPr>
          <w:rFonts w:ascii="Times New Roman" w:hAnsi="Times New Roman" w:cs="Times New Roman"/>
          <w:sz w:val="24"/>
        </w:rPr>
        <w:t>leptin</w:t>
      </w:r>
      <w:proofErr w:type="spellEnd"/>
      <w:r w:rsidRPr="00E63932">
        <w:rPr>
          <w:rFonts w:ascii="Times New Roman" w:hAnsi="Times New Roman" w:cs="Times New Roman"/>
          <w:sz w:val="24"/>
        </w:rPr>
        <w:t>, offering possibilities for precision medicine, lifestyle interventions, pharmacological strategies, and neurological therapies to promote healthy aging.</w:t>
      </w:r>
    </w:p>
    <w:p w:rsidR="00220696" w:rsidRDefault="00E63932" w:rsidP="00E63932">
      <w:pPr>
        <w:jc w:val="both"/>
        <w:rPr>
          <w:rFonts w:ascii="Times New Roman" w:hAnsi="Times New Roman" w:cs="Times New Roman"/>
          <w:sz w:val="24"/>
        </w:rPr>
      </w:pPr>
      <w:r w:rsidRPr="00E63932">
        <w:rPr>
          <w:rFonts w:ascii="Times New Roman" w:hAnsi="Times New Roman" w:cs="Times New Roman"/>
          <w:sz w:val="24"/>
        </w:rPr>
        <w:t xml:space="preserve">In a noteworthy twist, recent research highlights the significant role of gut microbiota in regulating </w:t>
      </w:r>
      <w:proofErr w:type="spellStart"/>
      <w:r w:rsidRPr="00E63932">
        <w:rPr>
          <w:rFonts w:ascii="Times New Roman" w:hAnsi="Times New Roman" w:cs="Times New Roman"/>
          <w:sz w:val="24"/>
        </w:rPr>
        <w:t>leptin</w:t>
      </w:r>
      <w:proofErr w:type="spellEnd"/>
      <w:r w:rsidRPr="00E63932">
        <w:rPr>
          <w:rFonts w:ascii="Times New Roman" w:hAnsi="Times New Roman" w:cs="Times New Roman"/>
          <w:sz w:val="24"/>
        </w:rPr>
        <w:t xml:space="preserve"> and, consequently, the aging process. This symbiotic relationship adds complexity to our understanding of aging, emphasizing the interconnectedness of physiological systems. Concluding our exploration of "</w:t>
      </w:r>
      <w:proofErr w:type="spellStart"/>
      <w:r w:rsidRPr="00E63932">
        <w:rPr>
          <w:rFonts w:ascii="Times New Roman" w:hAnsi="Times New Roman" w:cs="Times New Roman"/>
          <w:sz w:val="24"/>
        </w:rPr>
        <w:t>Leptin</w:t>
      </w:r>
      <w:proofErr w:type="spellEnd"/>
      <w:r w:rsidRPr="00E63932">
        <w:rPr>
          <w:rFonts w:ascii="Times New Roman" w:hAnsi="Times New Roman" w:cs="Times New Roman"/>
          <w:sz w:val="24"/>
        </w:rPr>
        <w:t xml:space="preserve"> and Aging," we recognize the intersection of hormones and the </w:t>
      </w:r>
      <w:proofErr w:type="spellStart"/>
      <w:r w:rsidRPr="00E63932">
        <w:rPr>
          <w:rFonts w:ascii="Times New Roman" w:hAnsi="Times New Roman" w:cs="Times New Roman"/>
          <w:sz w:val="24"/>
        </w:rPr>
        <w:t>microbiome</w:t>
      </w:r>
      <w:proofErr w:type="spellEnd"/>
      <w:r w:rsidRPr="00E63932">
        <w:rPr>
          <w:rFonts w:ascii="Times New Roman" w:hAnsi="Times New Roman" w:cs="Times New Roman"/>
          <w:sz w:val="24"/>
        </w:rPr>
        <w:t xml:space="preserve">. The intricate dance of </w:t>
      </w:r>
      <w:proofErr w:type="spellStart"/>
      <w:r w:rsidRPr="00E63932">
        <w:rPr>
          <w:rFonts w:ascii="Times New Roman" w:hAnsi="Times New Roman" w:cs="Times New Roman"/>
          <w:sz w:val="24"/>
        </w:rPr>
        <w:t>leptin</w:t>
      </w:r>
      <w:proofErr w:type="spellEnd"/>
      <w:r w:rsidRPr="00E63932">
        <w:rPr>
          <w:rFonts w:ascii="Times New Roman" w:hAnsi="Times New Roman" w:cs="Times New Roman"/>
          <w:sz w:val="24"/>
        </w:rPr>
        <w:t xml:space="preserve"> with gut microbiota suggests that aging's narrative is shaped not only by hormones but also by the microbial inhabitants within us. This holistic perspective encourages us to redefine the aging </w:t>
      </w:r>
      <w:r w:rsidRPr="00E63932">
        <w:rPr>
          <w:rFonts w:ascii="Times New Roman" w:hAnsi="Times New Roman" w:cs="Times New Roman"/>
          <w:sz w:val="24"/>
        </w:rPr>
        <w:lastRenderedPageBreak/>
        <w:t>landscape, acknowledging the interplay between hormones, gut microbiota, and various contributing factors. The ongoing exploration leads us toward a future where understanding, intervention, and a holistic approach converge to redefine the narrative of aging for generations to come.</w:t>
      </w:r>
    </w:p>
    <w:p w:rsidR="00AB70F1" w:rsidRPr="00224449" w:rsidRDefault="00AB70F1" w:rsidP="00AB70F1">
      <w:pPr>
        <w:spacing w:after="0" w:line="480" w:lineRule="auto"/>
        <w:jc w:val="both"/>
        <w:rPr>
          <w:rFonts w:ascii="Times New Roman" w:hAnsi="Times New Roman" w:cs="Times New Roman"/>
          <w:b/>
          <w:sz w:val="24"/>
        </w:rPr>
      </w:pPr>
      <w:r w:rsidRPr="00224449">
        <w:rPr>
          <w:rFonts w:ascii="Times New Roman" w:hAnsi="Times New Roman" w:cs="Times New Roman"/>
          <w:b/>
          <w:sz w:val="24"/>
        </w:rPr>
        <w:t>Authors’ contributions</w:t>
      </w:r>
    </w:p>
    <w:p w:rsidR="00AB70F1" w:rsidRPr="00224449" w:rsidRDefault="00AB70F1" w:rsidP="00AB70F1">
      <w:pPr>
        <w:spacing w:after="0" w:line="480" w:lineRule="auto"/>
        <w:jc w:val="both"/>
        <w:rPr>
          <w:rFonts w:ascii="Times New Roman" w:hAnsi="Times New Roman" w:cs="Times New Roman"/>
          <w:sz w:val="24"/>
        </w:rPr>
      </w:pPr>
      <w:r w:rsidRPr="00224449">
        <w:rPr>
          <w:rFonts w:ascii="Times New Roman" w:hAnsi="Times New Roman" w:cs="Times New Roman"/>
          <w:sz w:val="24"/>
        </w:rPr>
        <w:t xml:space="preserve">All the authors participated in the process of the initial writing of the manuscript, presentation of the idea and initial </w:t>
      </w:r>
      <w:r w:rsidR="006248EE">
        <w:rPr>
          <w:rFonts w:ascii="Times New Roman" w:hAnsi="Times New Roman" w:cs="Times New Roman"/>
          <w:sz w:val="24"/>
        </w:rPr>
        <w:t>literature search</w:t>
      </w:r>
      <w:r w:rsidRPr="00224449">
        <w:rPr>
          <w:rFonts w:ascii="Times New Roman" w:hAnsi="Times New Roman" w:cs="Times New Roman"/>
          <w:sz w:val="24"/>
        </w:rPr>
        <w:t xml:space="preserve">, </w:t>
      </w:r>
      <w:r w:rsidR="006248EE">
        <w:rPr>
          <w:rFonts w:ascii="Times New Roman" w:hAnsi="Times New Roman" w:cs="Times New Roman"/>
          <w:sz w:val="24"/>
        </w:rPr>
        <w:t>its revision</w:t>
      </w:r>
      <w:r w:rsidR="006248EE" w:rsidRPr="00224449">
        <w:rPr>
          <w:rFonts w:ascii="Times New Roman" w:hAnsi="Times New Roman" w:cs="Times New Roman"/>
          <w:sz w:val="24"/>
        </w:rPr>
        <w:t xml:space="preserve"> </w:t>
      </w:r>
      <w:r w:rsidRPr="00224449">
        <w:rPr>
          <w:rFonts w:ascii="Times New Roman" w:hAnsi="Times New Roman" w:cs="Times New Roman"/>
          <w:sz w:val="24"/>
        </w:rPr>
        <w:t xml:space="preserve">and </w:t>
      </w:r>
      <w:r>
        <w:rPr>
          <w:rFonts w:ascii="Times New Roman" w:hAnsi="Times New Roman" w:cs="Times New Roman"/>
          <w:sz w:val="24"/>
        </w:rPr>
        <w:t>review of the manuscript.</w:t>
      </w:r>
    </w:p>
    <w:p w:rsidR="00AB70F1" w:rsidRPr="00224449" w:rsidRDefault="00AB70F1" w:rsidP="00AB70F1">
      <w:pPr>
        <w:spacing w:after="0" w:line="480" w:lineRule="auto"/>
        <w:jc w:val="both"/>
        <w:rPr>
          <w:rFonts w:ascii="Times New Roman" w:hAnsi="Times New Roman" w:cs="Times New Roman"/>
          <w:b/>
          <w:sz w:val="24"/>
        </w:rPr>
      </w:pPr>
      <w:r w:rsidRPr="00224449">
        <w:rPr>
          <w:rFonts w:ascii="Times New Roman" w:hAnsi="Times New Roman" w:cs="Times New Roman"/>
          <w:b/>
          <w:sz w:val="24"/>
        </w:rPr>
        <w:t>Conflict of interests</w:t>
      </w:r>
    </w:p>
    <w:p w:rsidR="00AB70F1" w:rsidRPr="00224449" w:rsidRDefault="00AB70F1" w:rsidP="00AB70F1">
      <w:pPr>
        <w:pStyle w:val="NormalWeb"/>
        <w:spacing w:before="0" w:beforeAutospacing="0" w:after="0" w:afterAutospacing="0" w:line="480" w:lineRule="auto"/>
        <w:jc w:val="both"/>
      </w:pPr>
      <w:r w:rsidRPr="00224449">
        <w:t>The authors report no actual or potential conflict of interest.</w:t>
      </w:r>
    </w:p>
    <w:p w:rsidR="007C6655" w:rsidRPr="00B10680" w:rsidRDefault="00C31B24" w:rsidP="005E3E86">
      <w:pPr>
        <w:jc w:val="both"/>
        <w:rPr>
          <w:rFonts w:ascii="Times New Roman" w:hAnsi="Times New Roman" w:cs="Times New Roman"/>
          <w:b/>
          <w:sz w:val="24"/>
          <w:lang w:val="en-US"/>
        </w:rPr>
      </w:pPr>
      <w:r w:rsidRPr="00B10680">
        <w:rPr>
          <w:rFonts w:ascii="Times New Roman" w:hAnsi="Times New Roman" w:cs="Times New Roman"/>
          <w:b/>
          <w:sz w:val="24"/>
          <w:lang w:val="en-US"/>
        </w:rPr>
        <w:t>References</w:t>
      </w:r>
    </w:p>
    <w:p w:rsidR="00C31B24" w:rsidRDefault="00C31B24" w:rsidP="00C31B24">
      <w:pPr>
        <w:pStyle w:val="ListParagraph"/>
        <w:numPr>
          <w:ilvl w:val="0"/>
          <w:numId w:val="1"/>
        </w:numPr>
        <w:jc w:val="both"/>
        <w:rPr>
          <w:rFonts w:ascii="Times New Roman" w:hAnsi="Times New Roman" w:cs="Times New Roman"/>
          <w:sz w:val="24"/>
          <w:lang w:val="en-US"/>
        </w:rPr>
      </w:pPr>
      <w:r w:rsidRPr="00C31B24">
        <w:rPr>
          <w:rFonts w:ascii="Times New Roman" w:hAnsi="Times New Roman" w:cs="Times New Roman"/>
          <w:sz w:val="24"/>
          <w:lang w:val="en-US"/>
        </w:rPr>
        <w:t xml:space="preserve">Gilbert SF. Developmental Biology. 6th edition. Sunderland (MA): </w:t>
      </w:r>
      <w:proofErr w:type="spellStart"/>
      <w:r w:rsidRPr="00C31B24">
        <w:rPr>
          <w:rFonts w:ascii="Times New Roman" w:hAnsi="Times New Roman" w:cs="Times New Roman"/>
          <w:sz w:val="24"/>
          <w:lang w:val="en-US"/>
        </w:rPr>
        <w:t>Sinauer</w:t>
      </w:r>
      <w:proofErr w:type="spellEnd"/>
      <w:r w:rsidRPr="00C31B24">
        <w:rPr>
          <w:rFonts w:ascii="Times New Roman" w:hAnsi="Times New Roman" w:cs="Times New Roman"/>
          <w:sz w:val="24"/>
          <w:lang w:val="en-US"/>
        </w:rPr>
        <w:t xml:space="preserve"> Associates; 2000. Aging: The Biology of Senescence. Available from: https://www.ncbi.nlm.nih.gov/books/NBK10041/</w:t>
      </w:r>
    </w:p>
    <w:p w:rsidR="004130B9" w:rsidRDefault="004130B9" w:rsidP="004130B9">
      <w:pPr>
        <w:pStyle w:val="ListParagraph"/>
        <w:numPr>
          <w:ilvl w:val="0"/>
          <w:numId w:val="1"/>
        </w:numPr>
        <w:jc w:val="both"/>
        <w:rPr>
          <w:rFonts w:ascii="Times New Roman" w:hAnsi="Times New Roman" w:cs="Times New Roman"/>
          <w:sz w:val="24"/>
          <w:lang w:val="en-US"/>
        </w:rPr>
      </w:pPr>
      <w:proofErr w:type="spellStart"/>
      <w:r w:rsidRPr="004130B9">
        <w:rPr>
          <w:rFonts w:ascii="Times New Roman" w:hAnsi="Times New Roman" w:cs="Times New Roman"/>
          <w:sz w:val="24"/>
          <w:lang w:val="en-US"/>
        </w:rPr>
        <w:t>López-Otín</w:t>
      </w:r>
      <w:proofErr w:type="spellEnd"/>
      <w:r w:rsidRPr="004130B9">
        <w:rPr>
          <w:rFonts w:ascii="Times New Roman" w:hAnsi="Times New Roman" w:cs="Times New Roman"/>
          <w:sz w:val="24"/>
          <w:lang w:val="en-US"/>
        </w:rPr>
        <w:t xml:space="preserve"> C, </w:t>
      </w:r>
      <w:proofErr w:type="spellStart"/>
      <w:r w:rsidRPr="004130B9">
        <w:rPr>
          <w:rFonts w:ascii="Times New Roman" w:hAnsi="Times New Roman" w:cs="Times New Roman"/>
          <w:sz w:val="24"/>
          <w:lang w:val="en-US"/>
        </w:rPr>
        <w:t>Blasco</w:t>
      </w:r>
      <w:proofErr w:type="spellEnd"/>
      <w:r w:rsidRPr="004130B9">
        <w:rPr>
          <w:rFonts w:ascii="Times New Roman" w:hAnsi="Times New Roman" w:cs="Times New Roman"/>
          <w:sz w:val="24"/>
          <w:lang w:val="en-US"/>
        </w:rPr>
        <w:t xml:space="preserve"> MA, Partridge L, Serrano M, </w:t>
      </w:r>
      <w:proofErr w:type="spellStart"/>
      <w:r w:rsidRPr="004130B9">
        <w:rPr>
          <w:rFonts w:ascii="Times New Roman" w:hAnsi="Times New Roman" w:cs="Times New Roman"/>
          <w:sz w:val="24"/>
          <w:lang w:val="en-US"/>
        </w:rPr>
        <w:t>Kroemer</w:t>
      </w:r>
      <w:proofErr w:type="spellEnd"/>
      <w:r w:rsidRPr="004130B9">
        <w:rPr>
          <w:rFonts w:ascii="Times New Roman" w:hAnsi="Times New Roman" w:cs="Times New Roman"/>
          <w:sz w:val="24"/>
          <w:lang w:val="en-US"/>
        </w:rPr>
        <w:t xml:space="preserve"> G. The hallmarks of aging. Cell. 2013 Jun 6</w:t>
      </w:r>
      <w:proofErr w:type="gramStart"/>
      <w:r w:rsidRPr="004130B9">
        <w:rPr>
          <w:rFonts w:ascii="Times New Roman" w:hAnsi="Times New Roman" w:cs="Times New Roman"/>
          <w:sz w:val="24"/>
          <w:lang w:val="en-US"/>
        </w:rPr>
        <w:t>;153</w:t>
      </w:r>
      <w:proofErr w:type="gramEnd"/>
      <w:r w:rsidRPr="004130B9">
        <w:rPr>
          <w:rFonts w:ascii="Times New Roman" w:hAnsi="Times New Roman" w:cs="Times New Roman"/>
          <w:sz w:val="24"/>
          <w:lang w:val="en-US"/>
        </w:rPr>
        <w:t xml:space="preserve">(6):1194-217. </w:t>
      </w:r>
      <w:proofErr w:type="spellStart"/>
      <w:proofErr w:type="gramStart"/>
      <w:r w:rsidRPr="004130B9">
        <w:rPr>
          <w:rFonts w:ascii="Times New Roman" w:hAnsi="Times New Roman" w:cs="Times New Roman"/>
          <w:sz w:val="24"/>
          <w:lang w:val="en-US"/>
        </w:rPr>
        <w:t>doi</w:t>
      </w:r>
      <w:proofErr w:type="spellEnd"/>
      <w:proofErr w:type="gramEnd"/>
      <w:r w:rsidRPr="004130B9">
        <w:rPr>
          <w:rFonts w:ascii="Times New Roman" w:hAnsi="Times New Roman" w:cs="Times New Roman"/>
          <w:sz w:val="24"/>
          <w:lang w:val="en-US"/>
        </w:rPr>
        <w:t>: 10.1016/j.cell.2013.05.039. PMID: 23746838; PMCID: PMC3836174.</w:t>
      </w:r>
    </w:p>
    <w:p w:rsidR="00832ED9" w:rsidRDefault="00832ED9" w:rsidP="00832ED9">
      <w:pPr>
        <w:pStyle w:val="ListParagraph"/>
        <w:numPr>
          <w:ilvl w:val="0"/>
          <w:numId w:val="1"/>
        </w:numPr>
        <w:jc w:val="both"/>
        <w:rPr>
          <w:rFonts w:ascii="Times New Roman" w:hAnsi="Times New Roman" w:cs="Times New Roman"/>
          <w:sz w:val="24"/>
          <w:lang w:val="en-US"/>
        </w:rPr>
      </w:pPr>
      <w:proofErr w:type="spellStart"/>
      <w:r w:rsidRPr="00832ED9">
        <w:rPr>
          <w:rFonts w:ascii="Times New Roman" w:hAnsi="Times New Roman" w:cs="Times New Roman"/>
          <w:sz w:val="24"/>
          <w:lang w:val="en-US"/>
        </w:rPr>
        <w:t>Moskalev</w:t>
      </w:r>
      <w:proofErr w:type="spellEnd"/>
      <w:r w:rsidRPr="00832ED9">
        <w:rPr>
          <w:rFonts w:ascii="Times New Roman" w:hAnsi="Times New Roman" w:cs="Times New Roman"/>
          <w:sz w:val="24"/>
          <w:lang w:val="en-US"/>
        </w:rPr>
        <w:t xml:space="preserve"> AA, </w:t>
      </w:r>
      <w:proofErr w:type="spellStart"/>
      <w:r w:rsidRPr="00832ED9">
        <w:rPr>
          <w:rFonts w:ascii="Times New Roman" w:hAnsi="Times New Roman" w:cs="Times New Roman"/>
          <w:sz w:val="24"/>
          <w:lang w:val="en-US"/>
        </w:rPr>
        <w:t>Shaposhnikov</w:t>
      </w:r>
      <w:proofErr w:type="spellEnd"/>
      <w:r w:rsidRPr="00832ED9">
        <w:rPr>
          <w:rFonts w:ascii="Times New Roman" w:hAnsi="Times New Roman" w:cs="Times New Roman"/>
          <w:sz w:val="24"/>
          <w:lang w:val="en-US"/>
        </w:rPr>
        <w:t xml:space="preserve"> MV, </w:t>
      </w:r>
      <w:proofErr w:type="spellStart"/>
      <w:r w:rsidRPr="00832ED9">
        <w:rPr>
          <w:rFonts w:ascii="Times New Roman" w:hAnsi="Times New Roman" w:cs="Times New Roman"/>
          <w:sz w:val="24"/>
          <w:lang w:val="en-US"/>
        </w:rPr>
        <w:t>Plyusnina</w:t>
      </w:r>
      <w:proofErr w:type="spellEnd"/>
      <w:r w:rsidRPr="00832ED9">
        <w:rPr>
          <w:rFonts w:ascii="Times New Roman" w:hAnsi="Times New Roman" w:cs="Times New Roman"/>
          <w:sz w:val="24"/>
          <w:lang w:val="en-US"/>
        </w:rPr>
        <w:t xml:space="preserve"> EN, </w:t>
      </w:r>
      <w:proofErr w:type="spellStart"/>
      <w:r w:rsidRPr="00832ED9">
        <w:rPr>
          <w:rFonts w:ascii="Times New Roman" w:hAnsi="Times New Roman" w:cs="Times New Roman"/>
          <w:sz w:val="24"/>
          <w:lang w:val="en-US"/>
        </w:rPr>
        <w:t>Zhavoronkov</w:t>
      </w:r>
      <w:proofErr w:type="spellEnd"/>
      <w:r w:rsidRPr="00832ED9">
        <w:rPr>
          <w:rFonts w:ascii="Times New Roman" w:hAnsi="Times New Roman" w:cs="Times New Roman"/>
          <w:sz w:val="24"/>
          <w:lang w:val="en-US"/>
        </w:rPr>
        <w:t xml:space="preserve"> A, </w:t>
      </w:r>
      <w:proofErr w:type="spellStart"/>
      <w:r w:rsidRPr="00832ED9">
        <w:rPr>
          <w:rFonts w:ascii="Times New Roman" w:hAnsi="Times New Roman" w:cs="Times New Roman"/>
          <w:sz w:val="24"/>
          <w:lang w:val="en-US"/>
        </w:rPr>
        <w:t>Budovsky</w:t>
      </w:r>
      <w:proofErr w:type="spellEnd"/>
      <w:r w:rsidRPr="00832ED9">
        <w:rPr>
          <w:rFonts w:ascii="Times New Roman" w:hAnsi="Times New Roman" w:cs="Times New Roman"/>
          <w:sz w:val="24"/>
          <w:lang w:val="en-US"/>
        </w:rPr>
        <w:t xml:space="preserve"> A, </w:t>
      </w:r>
      <w:proofErr w:type="spellStart"/>
      <w:r w:rsidRPr="00832ED9">
        <w:rPr>
          <w:rFonts w:ascii="Times New Roman" w:hAnsi="Times New Roman" w:cs="Times New Roman"/>
          <w:sz w:val="24"/>
          <w:lang w:val="en-US"/>
        </w:rPr>
        <w:t>Yanai</w:t>
      </w:r>
      <w:proofErr w:type="spellEnd"/>
      <w:r w:rsidRPr="00832ED9">
        <w:rPr>
          <w:rFonts w:ascii="Times New Roman" w:hAnsi="Times New Roman" w:cs="Times New Roman"/>
          <w:sz w:val="24"/>
          <w:lang w:val="en-US"/>
        </w:rPr>
        <w:t xml:space="preserve"> H, </w:t>
      </w:r>
      <w:proofErr w:type="spellStart"/>
      <w:r w:rsidRPr="00832ED9">
        <w:rPr>
          <w:rFonts w:ascii="Times New Roman" w:hAnsi="Times New Roman" w:cs="Times New Roman"/>
          <w:sz w:val="24"/>
          <w:lang w:val="en-US"/>
        </w:rPr>
        <w:t>Fraifeld</w:t>
      </w:r>
      <w:proofErr w:type="spellEnd"/>
      <w:r w:rsidRPr="00832ED9">
        <w:rPr>
          <w:rFonts w:ascii="Times New Roman" w:hAnsi="Times New Roman" w:cs="Times New Roman"/>
          <w:sz w:val="24"/>
          <w:lang w:val="en-US"/>
        </w:rPr>
        <w:t xml:space="preserve"> VE. The role of DNA damage and repair in aging through the prism of Koch-like criteria. Ageing Res Rev. 2013 Mar</w:t>
      </w:r>
      <w:proofErr w:type="gramStart"/>
      <w:r w:rsidRPr="00832ED9">
        <w:rPr>
          <w:rFonts w:ascii="Times New Roman" w:hAnsi="Times New Roman" w:cs="Times New Roman"/>
          <w:sz w:val="24"/>
          <w:lang w:val="en-US"/>
        </w:rPr>
        <w:t>;12</w:t>
      </w:r>
      <w:proofErr w:type="gramEnd"/>
      <w:r w:rsidRPr="00832ED9">
        <w:rPr>
          <w:rFonts w:ascii="Times New Roman" w:hAnsi="Times New Roman" w:cs="Times New Roman"/>
          <w:sz w:val="24"/>
          <w:lang w:val="en-US"/>
        </w:rPr>
        <w:t xml:space="preserve">(2):661-84. </w:t>
      </w:r>
      <w:proofErr w:type="spellStart"/>
      <w:proofErr w:type="gramStart"/>
      <w:r w:rsidRPr="00832ED9">
        <w:rPr>
          <w:rFonts w:ascii="Times New Roman" w:hAnsi="Times New Roman" w:cs="Times New Roman"/>
          <w:sz w:val="24"/>
          <w:lang w:val="en-US"/>
        </w:rPr>
        <w:t>doi</w:t>
      </w:r>
      <w:proofErr w:type="spellEnd"/>
      <w:proofErr w:type="gramEnd"/>
      <w:r w:rsidRPr="00832ED9">
        <w:rPr>
          <w:rFonts w:ascii="Times New Roman" w:hAnsi="Times New Roman" w:cs="Times New Roman"/>
          <w:sz w:val="24"/>
          <w:lang w:val="en-US"/>
        </w:rPr>
        <w:t xml:space="preserve">: 10.1016/j.arr.2012.02.001. </w:t>
      </w:r>
      <w:proofErr w:type="spellStart"/>
      <w:r w:rsidRPr="00832ED9">
        <w:rPr>
          <w:rFonts w:ascii="Times New Roman" w:hAnsi="Times New Roman" w:cs="Times New Roman"/>
          <w:sz w:val="24"/>
          <w:lang w:val="en-US"/>
        </w:rPr>
        <w:t>Epub</w:t>
      </w:r>
      <w:proofErr w:type="spellEnd"/>
      <w:r w:rsidRPr="00832ED9">
        <w:rPr>
          <w:rFonts w:ascii="Times New Roman" w:hAnsi="Times New Roman" w:cs="Times New Roman"/>
          <w:sz w:val="24"/>
          <w:lang w:val="en-US"/>
        </w:rPr>
        <w:t xml:space="preserve"> 2012 Feb 14. PMID: 22353384.</w:t>
      </w:r>
    </w:p>
    <w:p w:rsidR="00A94251" w:rsidRDefault="00A94251" w:rsidP="00A94251">
      <w:pPr>
        <w:pStyle w:val="ListParagraph"/>
        <w:numPr>
          <w:ilvl w:val="0"/>
          <w:numId w:val="1"/>
        </w:numPr>
        <w:jc w:val="both"/>
        <w:rPr>
          <w:rFonts w:ascii="Times New Roman" w:hAnsi="Times New Roman" w:cs="Times New Roman"/>
          <w:sz w:val="24"/>
          <w:lang w:val="en-US"/>
        </w:rPr>
      </w:pPr>
      <w:proofErr w:type="spellStart"/>
      <w:r w:rsidRPr="00A94251">
        <w:rPr>
          <w:rFonts w:ascii="Times New Roman" w:hAnsi="Times New Roman" w:cs="Times New Roman"/>
          <w:sz w:val="24"/>
          <w:lang w:val="en-US"/>
        </w:rPr>
        <w:t>Burtner</w:t>
      </w:r>
      <w:proofErr w:type="spellEnd"/>
      <w:r w:rsidRPr="00A94251">
        <w:rPr>
          <w:rFonts w:ascii="Times New Roman" w:hAnsi="Times New Roman" w:cs="Times New Roman"/>
          <w:sz w:val="24"/>
          <w:lang w:val="en-US"/>
        </w:rPr>
        <w:t xml:space="preserve"> CR, Kennedy BK. </w:t>
      </w:r>
      <w:proofErr w:type="spellStart"/>
      <w:r w:rsidRPr="00A94251">
        <w:rPr>
          <w:rFonts w:ascii="Times New Roman" w:hAnsi="Times New Roman" w:cs="Times New Roman"/>
          <w:sz w:val="24"/>
          <w:lang w:val="en-US"/>
        </w:rPr>
        <w:t>Progeria</w:t>
      </w:r>
      <w:proofErr w:type="spellEnd"/>
      <w:r w:rsidRPr="00A94251">
        <w:rPr>
          <w:rFonts w:ascii="Times New Roman" w:hAnsi="Times New Roman" w:cs="Times New Roman"/>
          <w:sz w:val="24"/>
          <w:lang w:val="en-US"/>
        </w:rPr>
        <w:t xml:space="preserve"> syndromes and ageing: what is the connection? Nat Rev </w:t>
      </w:r>
      <w:proofErr w:type="spellStart"/>
      <w:r w:rsidRPr="00A94251">
        <w:rPr>
          <w:rFonts w:ascii="Times New Roman" w:hAnsi="Times New Roman" w:cs="Times New Roman"/>
          <w:sz w:val="24"/>
          <w:lang w:val="en-US"/>
        </w:rPr>
        <w:t>Mol</w:t>
      </w:r>
      <w:proofErr w:type="spellEnd"/>
      <w:r w:rsidRPr="00A94251">
        <w:rPr>
          <w:rFonts w:ascii="Times New Roman" w:hAnsi="Times New Roman" w:cs="Times New Roman"/>
          <w:sz w:val="24"/>
          <w:lang w:val="en-US"/>
        </w:rPr>
        <w:t xml:space="preserve"> Cell Biol. 2010 Aug</w:t>
      </w:r>
      <w:proofErr w:type="gramStart"/>
      <w:r w:rsidRPr="00A94251">
        <w:rPr>
          <w:rFonts w:ascii="Times New Roman" w:hAnsi="Times New Roman" w:cs="Times New Roman"/>
          <w:sz w:val="24"/>
          <w:lang w:val="en-US"/>
        </w:rPr>
        <w:t>;11</w:t>
      </w:r>
      <w:proofErr w:type="gramEnd"/>
      <w:r w:rsidRPr="00A94251">
        <w:rPr>
          <w:rFonts w:ascii="Times New Roman" w:hAnsi="Times New Roman" w:cs="Times New Roman"/>
          <w:sz w:val="24"/>
          <w:lang w:val="en-US"/>
        </w:rPr>
        <w:t xml:space="preserve">(8):567-78. </w:t>
      </w:r>
      <w:proofErr w:type="spellStart"/>
      <w:proofErr w:type="gramStart"/>
      <w:r w:rsidRPr="00A94251">
        <w:rPr>
          <w:rFonts w:ascii="Times New Roman" w:hAnsi="Times New Roman" w:cs="Times New Roman"/>
          <w:sz w:val="24"/>
          <w:lang w:val="en-US"/>
        </w:rPr>
        <w:t>doi</w:t>
      </w:r>
      <w:proofErr w:type="spellEnd"/>
      <w:proofErr w:type="gramEnd"/>
      <w:r w:rsidRPr="00A94251">
        <w:rPr>
          <w:rFonts w:ascii="Times New Roman" w:hAnsi="Times New Roman" w:cs="Times New Roman"/>
          <w:sz w:val="24"/>
          <w:lang w:val="en-US"/>
        </w:rPr>
        <w:t>: 10.1038/nrm2944. PMID: 20651707.</w:t>
      </w:r>
      <w:r w:rsidR="00FD137F">
        <w:rPr>
          <w:rFonts w:ascii="Times New Roman" w:hAnsi="Times New Roman" w:cs="Times New Roman"/>
          <w:sz w:val="24"/>
          <w:lang w:val="en-US"/>
        </w:rPr>
        <w:t xml:space="preserve"> </w:t>
      </w:r>
    </w:p>
    <w:p w:rsidR="00474472" w:rsidRDefault="00474472" w:rsidP="00474472">
      <w:pPr>
        <w:pStyle w:val="ListParagraph"/>
        <w:numPr>
          <w:ilvl w:val="0"/>
          <w:numId w:val="1"/>
        </w:numPr>
        <w:jc w:val="both"/>
        <w:rPr>
          <w:rFonts w:ascii="Times New Roman" w:hAnsi="Times New Roman" w:cs="Times New Roman"/>
          <w:sz w:val="24"/>
          <w:lang w:val="en-US"/>
        </w:rPr>
      </w:pPr>
      <w:proofErr w:type="spellStart"/>
      <w:r w:rsidRPr="00474472">
        <w:rPr>
          <w:rFonts w:ascii="Times New Roman" w:hAnsi="Times New Roman" w:cs="Times New Roman"/>
          <w:sz w:val="24"/>
          <w:lang w:val="en-US"/>
        </w:rPr>
        <w:t>Kassis</w:t>
      </w:r>
      <w:proofErr w:type="spellEnd"/>
      <w:r w:rsidRPr="00474472">
        <w:rPr>
          <w:rFonts w:ascii="Times New Roman" w:hAnsi="Times New Roman" w:cs="Times New Roman"/>
          <w:sz w:val="24"/>
          <w:lang w:val="en-US"/>
        </w:rPr>
        <w:t xml:space="preserve"> A, </w:t>
      </w:r>
      <w:proofErr w:type="spellStart"/>
      <w:r w:rsidRPr="00474472">
        <w:rPr>
          <w:rFonts w:ascii="Times New Roman" w:hAnsi="Times New Roman" w:cs="Times New Roman"/>
          <w:sz w:val="24"/>
          <w:lang w:val="en-US"/>
        </w:rPr>
        <w:t>Fichot</w:t>
      </w:r>
      <w:proofErr w:type="spellEnd"/>
      <w:r w:rsidRPr="00474472">
        <w:rPr>
          <w:rFonts w:ascii="Times New Roman" w:hAnsi="Times New Roman" w:cs="Times New Roman"/>
          <w:sz w:val="24"/>
          <w:lang w:val="en-US"/>
        </w:rPr>
        <w:t xml:space="preserve"> MC, </w:t>
      </w:r>
      <w:proofErr w:type="spellStart"/>
      <w:r w:rsidRPr="00474472">
        <w:rPr>
          <w:rFonts w:ascii="Times New Roman" w:hAnsi="Times New Roman" w:cs="Times New Roman"/>
          <w:sz w:val="24"/>
          <w:lang w:val="en-US"/>
        </w:rPr>
        <w:t>Horcajada</w:t>
      </w:r>
      <w:proofErr w:type="spellEnd"/>
      <w:r w:rsidRPr="00474472">
        <w:rPr>
          <w:rFonts w:ascii="Times New Roman" w:hAnsi="Times New Roman" w:cs="Times New Roman"/>
          <w:sz w:val="24"/>
          <w:lang w:val="en-US"/>
        </w:rPr>
        <w:t xml:space="preserve"> MN, </w:t>
      </w:r>
      <w:proofErr w:type="spellStart"/>
      <w:r w:rsidRPr="00474472">
        <w:rPr>
          <w:rFonts w:ascii="Times New Roman" w:hAnsi="Times New Roman" w:cs="Times New Roman"/>
          <w:sz w:val="24"/>
          <w:lang w:val="en-US"/>
        </w:rPr>
        <w:t>Horstman</w:t>
      </w:r>
      <w:proofErr w:type="spellEnd"/>
      <w:r w:rsidRPr="00474472">
        <w:rPr>
          <w:rFonts w:ascii="Times New Roman" w:hAnsi="Times New Roman" w:cs="Times New Roman"/>
          <w:sz w:val="24"/>
          <w:lang w:val="en-US"/>
        </w:rPr>
        <w:t xml:space="preserve"> AMH, Duncan P, </w:t>
      </w:r>
      <w:proofErr w:type="spellStart"/>
      <w:r w:rsidRPr="00474472">
        <w:rPr>
          <w:rFonts w:ascii="Times New Roman" w:hAnsi="Times New Roman" w:cs="Times New Roman"/>
          <w:sz w:val="24"/>
          <w:lang w:val="en-US"/>
        </w:rPr>
        <w:t>Bergonzelli</w:t>
      </w:r>
      <w:proofErr w:type="spellEnd"/>
      <w:r w:rsidRPr="00474472">
        <w:rPr>
          <w:rFonts w:ascii="Times New Roman" w:hAnsi="Times New Roman" w:cs="Times New Roman"/>
          <w:sz w:val="24"/>
          <w:lang w:val="en-US"/>
        </w:rPr>
        <w:t xml:space="preserve"> G, </w:t>
      </w:r>
      <w:proofErr w:type="spellStart"/>
      <w:r w:rsidRPr="00474472">
        <w:rPr>
          <w:rFonts w:ascii="Times New Roman" w:hAnsi="Times New Roman" w:cs="Times New Roman"/>
          <w:sz w:val="24"/>
          <w:lang w:val="en-US"/>
        </w:rPr>
        <w:t>Preitner</w:t>
      </w:r>
      <w:proofErr w:type="spellEnd"/>
      <w:r w:rsidRPr="00474472">
        <w:rPr>
          <w:rFonts w:ascii="Times New Roman" w:hAnsi="Times New Roman" w:cs="Times New Roman"/>
          <w:sz w:val="24"/>
          <w:lang w:val="en-US"/>
        </w:rPr>
        <w:t xml:space="preserve"> N, Zimmermann D, </w:t>
      </w:r>
      <w:proofErr w:type="spellStart"/>
      <w:r w:rsidRPr="00474472">
        <w:rPr>
          <w:rFonts w:ascii="Times New Roman" w:hAnsi="Times New Roman" w:cs="Times New Roman"/>
          <w:sz w:val="24"/>
          <w:lang w:val="en-US"/>
        </w:rPr>
        <w:t>Bosco</w:t>
      </w:r>
      <w:proofErr w:type="spellEnd"/>
      <w:r w:rsidRPr="00474472">
        <w:rPr>
          <w:rFonts w:ascii="Times New Roman" w:hAnsi="Times New Roman" w:cs="Times New Roman"/>
          <w:sz w:val="24"/>
          <w:lang w:val="en-US"/>
        </w:rPr>
        <w:t xml:space="preserve"> N, Vidal K, </w:t>
      </w:r>
      <w:proofErr w:type="spellStart"/>
      <w:r w:rsidRPr="00474472">
        <w:rPr>
          <w:rFonts w:ascii="Times New Roman" w:hAnsi="Times New Roman" w:cs="Times New Roman"/>
          <w:sz w:val="24"/>
          <w:lang w:val="en-US"/>
        </w:rPr>
        <w:t>Donato-Capel</w:t>
      </w:r>
      <w:proofErr w:type="spellEnd"/>
      <w:r w:rsidRPr="00474472">
        <w:rPr>
          <w:rFonts w:ascii="Times New Roman" w:hAnsi="Times New Roman" w:cs="Times New Roman"/>
          <w:sz w:val="24"/>
          <w:lang w:val="en-US"/>
        </w:rPr>
        <w:t xml:space="preserve"> L. Nutritional and lifestyle management of the aging journey: A narrative review. Front </w:t>
      </w:r>
      <w:proofErr w:type="spellStart"/>
      <w:r w:rsidRPr="00474472">
        <w:rPr>
          <w:rFonts w:ascii="Times New Roman" w:hAnsi="Times New Roman" w:cs="Times New Roman"/>
          <w:sz w:val="24"/>
          <w:lang w:val="en-US"/>
        </w:rPr>
        <w:t>Nutr</w:t>
      </w:r>
      <w:proofErr w:type="spellEnd"/>
      <w:r w:rsidRPr="00474472">
        <w:rPr>
          <w:rFonts w:ascii="Times New Roman" w:hAnsi="Times New Roman" w:cs="Times New Roman"/>
          <w:sz w:val="24"/>
          <w:lang w:val="en-US"/>
        </w:rPr>
        <w:t>. 2023 Jan 24</w:t>
      </w:r>
      <w:proofErr w:type="gramStart"/>
      <w:r w:rsidRPr="00474472">
        <w:rPr>
          <w:rFonts w:ascii="Times New Roman" w:hAnsi="Times New Roman" w:cs="Times New Roman"/>
          <w:sz w:val="24"/>
          <w:lang w:val="en-US"/>
        </w:rPr>
        <w:t>;9:1087505</w:t>
      </w:r>
      <w:proofErr w:type="gramEnd"/>
      <w:r w:rsidRPr="00474472">
        <w:rPr>
          <w:rFonts w:ascii="Times New Roman" w:hAnsi="Times New Roman" w:cs="Times New Roman"/>
          <w:sz w:val="24"/>
          <w:lang w:val="en-US"/>
        </w:rPr>
        <w:t xml:space="preserve">. </w:t>
      </w:r>
      <w:proofErr w:type="spellStart"/>
      <w:proofErr w:type="gramStart"/>
      <w:r w:rsidRPr="00474472">
        <w:rPr>
          <w:rFonts w:ascii="Times New Roman" w:hAnsi="Times New Roman" w:cs="Times New Roman"/>
          <w:sz w:val="24"/>
          <w:lang w:val="en-US"/>
        </w:rPr>
        <w:t>doi</w:t>
      </w:r>
      <w:proofErr w:type="spellEnd"/>
      <w:proofErr w:type="gramEnd"/>
      <w:r w:rsidRPr="00474472">
        <w:rPr>
          <w:rFonts w:ascii="Times New Roman" w:hAnsi="Times New Roman" w:cs="Times New Roman"/>
          <w:sz w:val="24"/>
          <w:lang w:val="en-US"/>
        </w:rPr>
        <w:t>: 10.3389/fnut.2022.1087505. PMID: 36761987; PMCID: PMC9903079.</w:t>
      </w:r>
    </w:p>
    <w:p w:rsidR="001B22FB" w:rsidRDefault="001B22FB" w:rsidP="001B22FB">
      <w:pPr>
        <w:pStyle w:val="ListParagraph"/>
        <w:numPr>
          <w:ilvl w:val="0"/>
          <w:numId w:val="1"/>
        </w:numPr>
        <w:jc w:val="both"/>
        <w:rPr>
          <w:rFonts w:ascii="Times New Roman" w:hAnsi="Times New Roman" w:cs="Times New Roman"/>
          <w:sz w:val="24"/>
          <w:lang w:val="en-US"/>
        </w:rPr>
      </w:pPr>
      <w:r w:rsidRPr="001B22FB">
        <w:rPr>
          <w:rFonts w:ascii="Times New Roman" w:hAnsi="Times New Roman" w:cs="Times New Roman"/>
          <w:sz w:val="24"/>
          <w:lang w:val="en-US"/>
        </w:rPr>
        <w:t>Al-</w:t>
      </w:r>
      <w:proofErr w:type="spellStart"/>
      <w:r w:rsidRPr="001B22FB">
        <w:rPr>
          <w:rFonts w:ascii="Times New Roman" w:hAnsi="Times New Roman" w:cs="Times New Roman"/>
          <w:sz w:val="24"/>
          <w:lang w:val="en-US"/>
        </w:rPr>
        <w:t>Suhaimi</w:t>
      </w:r>
      <w:proofErr w:type="spellEnd"/>
      <w:r w:rsidRPr="001B22FB">
        <w:rPr>
          <w:rFonts w:ascii="Times New Roman" w:hAnsi="Times New Roman" w:cs="Times New Roman"/>
          <w:sz w:val="24"/>
          <w:lang w:val="en-US"/>
        </w:rPr>
        <w:t xml:space="preserve"> E. Molecular mechanisms of </w:t>
      </w:r>
      <w:proofErr w:type="spellStart"/>
      <w:r w:rsidRPr="001B22FB">
        <w:rPr>
          <w:rFonts w:ascii="Times New Roman" w:hAnsi="Times New Roman" w:cs="Times New Roman"/>
          <w:sz w:val="24"/>
          <w:lang w:val="en-US"/>
        </w:rPr>
        <w:t>leptin</w:t>
      </w:r>
      <w:proofErr w:type="spellEnd"/>
      <w:r w:rsidRPr="001B22FB">
        <w:rPr>
          <w:rFonts w:ascii="Times New Roman" w:hAnsi="Times New Roman" w:cs="Times New Roman"/>
          <w:sz w:val="24"/>
          <w:lang w:val="en-US"/>
        </w:rPr>
        <w:t xml:space="preserve"> and pro-apoptotic signals induced by </w:t>
      </w:r>
      <w:proofErr w:type="spellStart"/>
      <w:r w:rsidRPr="001B22FB">
        <w:rPr>
          <w:rFonts w:ascii="Times New Roman" w:hAnsi="Times New Roman" w:cs="Times New Roman"/>
          <w:sz w:val="24"/>
          <w:lang w:val="en-US"/>
        </w:rPr>
        <w:t>menadione</w:t>
      </w:r>
      <w:proofErr w:type="spellEnd"/>
      <w:r w:rsidRPr="001B22FB">
        <w:rPr>
          <w:rFonts w:ascii="Times New Roman" w:hAnsi="Times New Roman" w:cs="Times New Roman"/>
          <w:sz w:val="24"/>
          <w:lang w:val="en-US"/>
        </w:rPr>
        <w:t xml:space="preserve"> in HepG2 cells. Saudi J </w:t>
      </w:r>
      <w:proofErr w:type="spellStart"/>
      <w:r w:rsidRPr="001B22FB">
        <w:rPr>
          <w:rFonts w:ascii="Times New Roman" w:hAnsi="Times New Roman" w:cs="Times New Roman"/>
          <w:sz w:val="24"/>
          <w:lang w:val="en-US"/>
        </w:rPr>
        <w:t>Biol</w:t>
      </w:r>
      <w:proofErr w:type="spellEnd"/>
      <w:r w:rsidRPr="001B22FB">
        <w:rPr>
          <w:rFonts w:ascii="Times New Roman" w:hAnsi="Times New Roman" w:cs="Times New Roman"/>
          <w:sz w:val="24"/>
          <w:lang w:val="en-US"/>
        </w:rPr>
        <w:t xml:space="preserve"> Sci. 2014 Dec</w:t>
      </w:r>
      <w:proofErr w:type="gramStart"/>
      <w:r w:rsidRPr="001B22FB">
        <w:rPr>
          <w:rFonts w:ascii="Times New Roman" w:hAnsi="Times New Roman" w:cs="Times New Roman"/>
          <w:sz w:val="24"/>
          <w:lang w:val="en-US"/>
        </w:rPr>
        <w:t>;21</w:t>
      </w:r>
      <w:proofErr w:type="gramEnd"/>
      <w:r w:rsidRPr="001B22FB">
        <w:rPr>
          <w:rFonts w:ascii="Times New Roman" w:hAnsi="Times New Roman" w:cs="Times New Roman"/>
          <w:sz w:val="24"/>
          <w:lang w:val="en-US"/>
        </w:rPr>
        <w:t xml:space="preserve">(6):582-8. </w:t>
      </w:r>
      <w:proofErr w:type="spellStart"/>
      <w:proofErr w:type="gramStart"/>
      <w:r w:rsidRPr="001B22FB">
        <w:rPr>
          <w:rFonts w:ascii="Times New Roman" w:hAnsi="Times New Roman" w:cs="Times New Roman"/>
          <w:sz w:val="24"/>
          <w:lang w:val="en-US"/>
        </w:rPr>
        <w:t>doi</w:t>
      </w:r>
      <w:proofErr w:type="spellEnd"/>
      <w:proofErr w:type="gramEnd"/>
      <w:r w:rsidRPr="001B22FB">
        <w:rPr>
          <w:rFonts w:ascii="Times New Roman" w:hAnsi="Times New Roman" w:cs="Times New Roman"/>
          <w:sz w:val="24"/>
          <w:lang w:val="en-US"/>
        </w:rPr>
        <w:t xml:space="preserve">: 10.1016/j.sjbs.2014.03.002. </w:t>
      </w:r>
      <w:proofErr w:type="spellStart"/>
      <w:r w:rsidRPr="001B22FB">
        <w:rPr>
          <w:rFonts w:ascii="Times New Roman" w:hAnsi="Times New Roman" w:cs="Times New Roman"/>
          <w:sz w:val="24"/>
          <w:lang w:val="en-US"/>
        </w:rPr>
        <w:t>Epub</w:t>
      </w:r>
      <w:proofErr w:type="spellEnd"/>
      <w:r w:rsidRPr="001B22FB">
        <w:rPr>
          <w:rFonts w:ascii="Times New Roman" w:hAnsi="Times New Roman" w:cs="Times New Roman"/>
          <w:sz w:val="24"/>
          <w:lang w:val="en-US"/>
        </w:rPr>
        <w:t xml:space="preserve"> 2014 Mar 31. PMID: 25473367; PMCID: PMC4250483.</w:t>
      </w:r>
    </w:p>
    <w:p w:rsidR="009A721E" w:rsidRPr="00F45B55" w:rsidRDefault="009A721E" w:rsidP="001B22FB">
      <w:pPr>
        <w:pStyle w:val="ListParagraph"/>
        <w:numPr>
          <w:ilvl w:val="0"/>
          <w:numId w:val="1"/>
        </w:numPr>
        <w:jc w:val="both"/>
        <w:rPr>
          <w:rFonts w:ascii="Times New Roman" w:hAnsi="Times New Roman" w:cs="Times New Roman"/>
          <w:color w:val="FF0000"/>
          <w:sz w:val="24"/>
          <w:lang w:val="en-US"/>
        </w:rPr>
      </w:pPr>
      <w:proofErr w:type="spellStart"/>
      <w:r w:rsidRPr="00F45B55">
        <w:rPr>
          <w:rFonts w:ascii="Times New Roman" w:hAnsi="Times New Roman" w:cs="Times New Roman"/>
          <w:color w:val="FF0000"/>
          <w:sz w:val="24"/>
        </w:rPr>
        <w:t>Saxena</w:t>
      </w:r>
      <w:proofErr w:type="spellEnd"/>
      <w:r w:rsidRPr="00F45B55">
        <w:rPr>
          <w:rFonts w:ascii="Times New Roman" w:hAnsi="Times New Roman" w:cs="Times New Roman"/>
          <w:color w:val="FF0000"/>
          <w:sz w:val="24"/>
        </w:rPr>
        <w:t xml:space="preserve"> NK, Titus MA, Ding X, Floyd J, </w:t>
      </w:r>
      <w:proofErr w:type="spellStart"/>
      <w:r w:rsidRPr="00F45B55">
        <w:rPr>
          <w:rFonts w:ascii="Times New Roman" w:hAnsi="Times New Roman" w:cs="Times New Roman"/>
          <w:color w:val="FF0000"/>
          <w:sz w:val="24"/>
        </w:rPr>
        <w:t>Srinivasan</w:t>
      </w:r>
      <w:proofErr w:type="spellEnd"/>
      <w:r w:rsidRPr="00F45B55">
        <w:rPr>
          <w:rFonts w:ascii="Times New Roman" w:hAnsi="Times New Roman" w:cs="Times New Roman"/>
          <w:color w:val="FF0000"/>
          <w:sz w:val="24"/>
        </w:rPr>
        <w:t xml:space="preserve"> S, </w:t>
      </w:r>
      <w:proofErr w:type="spellStart"/>
      <w:r w:rsidRPr="00F45B55">
        <w:rPr>
          <w:rFonts w:ascii="Times New Roman" w:hAnsi="Times New Roman" w:cs="Times New Roman"/>
          <w:color w:val="FF0000"/>
          <w:sz w:val="24"/>
        </w:rPr>
        <w:t>Sitaraman</w:t>
      </w:r>
      <w:proofErr w:type="spellEnd"/>
      <w:r w:rsidRPr="00F45B55">
        <w:rPr>
          <w:rFonts w:ascii="Times New Roman" w:hAnsi="Times New Roman" w:cs="Times New Roman"/>
          <w:color w:val="FF0000"/>
          <w:sz w:val="24"/>
        </w:rPr>
        <w:t xml:space="preserve"> SV, </w:t>
      </w:r>
      <w:proofErr w:type="spellStart"/>
      <w:r w:rsidRPr="00F45B55">
        <w:rPr>
          <w:rFonts w:ascii="Times New Roman" w:hAnsi="Times New Roman" w:cs="Times New Roman"/>
          <w:color w:val="FF0000"/>
          <w:sz w:val="24"/>
        </w:rPr>
        <w:t>Anania</w:t>
      </w:r>
      <w:proofErr w:type="spellEnd"/>
      <w:r w:rsidRPr="00F45B55">
        <w:rPr>
          <w:rFonts w:ascii="Times New Roman" w:hAnsi="Times New Roman" w:cs="Times New Roman"/>
          <w:color w:val="FF0000"/>
          <w:sz w:val="24"/>
        </w:rPr>
        <w:t xml:space="preserve"> FA. </w:t>
      </w:r>
      <w:proofErr w:type="spellStart"/>
      <w:r w:rsidRPr="00F45B55">
        <w:rPr>
          <w:rFonts w:ascii="Times New Roman" w:hAnsi="Times New Roman" w:cs="Times New Roman"/>
          <w:color w:val="FF0000"/>
          <w:sz w:val="24"/>
        </w:rPr>
        <w:t>Leptin</w:t>
      </w:r>
      <w:proofErr w:type="spellEnd"/>
      <w:r w:rsidRPr="00F45B55">
        <w:rPr>
          <w:rFonts w:ascii="Times New Roman" w:hAnsi="Times New Roman" w:cs="Times New Roman"/>
          <w:color w:val="FF0000"/>
          <w:sz w:val="24"/>
        </w:rPr>
        <w:t xml:space="preserve"> as a novel </w:t>
      </w:r>
      <w:proofErr w:type="spellStart"/>
      <w:r w:rsidRPr="00F45B55">
        <w:rPr>
          <w:rFonts w:ascii="Times New Roman" w:hAnsi="Times New Roman" w:cs="Times New Roman"/>
          <w:color w:val="FF0000"/>
          <w:sz w:val="24"/>
        </w:rPr>
        <w:t>profibrogenic</w:t>
      </w:r>
      <w:proofErr w:type="spellEnd"/>
      <w:r w:rsidRPr="00F45B55">
        <w:rPr>
          <w:rFonts w:ascii="Times New Roman" w:hAnsi="Times New Roman" w:cs="Times New Roman"/>
          <w:color w:val="FF0000"/>
          <w:sz w:val="24"/>
        </w:rPr>
        <w:t xml:space="preserve"> cytokine in hepatic stellate cells: </w:t>
      </w:r>
      <w:proofErr w:type="spellStart"/>
      <w:r w:rsidRPr="00F45B55">
        <w:rPr>
          <w:rFonts w:ascii="Times New Roman" w:hAnsi="Times New Roman" w:cs="Times New Roman"/>
          <w:color w:val="FF0000"/>
          <w:sz w:val="24"/>
        </w:rPr>
        <w:t>mitogenesis</w:t>
      </w:r>
      <w:proofErr w:type="spellEnd"/>
      <w:r w:rsidRPr="00F45B55">
        <w:rPr>
          <w:rFonts w:ascii="Times New Roman" w:hAnsi="Times New Roman" w:cs="Times New Roman"/>
          <w:color w:val="FF0000"/>
          <w:sz w:val="24"/>
        </w:rPr>
        <w:t xml:space="preserve"> and inhibition of apoptosis mediated by extracellular regulated kinase (</w:t>
      </w:r>
      <w:proofErr w:type="spellStart"/>
      <w:r w:rsidRPr="00F45B55">
        <w:rPr>
          <w:rFonts w:ascii="Times New Roman" w:hAnsi="Times New Roman" w:cs="Times New Roman"/>
          <w:color w:val="FF0000"/>
          <w:sz w:val="24"/>
        </w:rPr>
        <w:t>Erk</w:t>
      </w:r>
      <w:proofErr w:type="spellEnd"/>
      <w:r w:rsidRPr="00F45B55">
        <w:rPr>
          <w:rFonts w:ascii="Times New Roman" w:hAnsi="Times New Roman" w:cs="Times New Roman"/>
          <w:color w:val="FF0000"/>
          <w:sz w:val="24"/>
        </w:rPr>
        <w:t xml:space="preserve">) and </w:t>
      </w:r>
      <w:proofErr w:type="spellStart"/>
      <w:r w:rsidRPr="00F45B55">
        <w:rPr>
          <w:rFonts w:ascii="Times New Roman" w:hAnsi="Times New Roman" w:cs="Times New Roman"/>
          <w:color w:val="FF0000"/>
          <w:sz w:val="24"/>
        </w:rPr>
        <w:t>Akt</w:t>
      </w:r>
      <w:proofErr w:type="spellEnd"/>
      <w:r w:rsidRPr="00F45B55">
        <w:rPr>
          <w:rFonts w:ascii="Times New Roman" w:hAnsi="Times New Roman" w:cs="Times New Roman"/>
          <w:color w:val="FF0000"/>
          <w:sz w:val="24"/>
        </w:rPr>
        <w:t xml:space="preserve"> phosphorylation. FASEB J. 2004 Oct</w:t>
      </w:r>
      <w:proofErr w:type="gramStart"/>
      <w:r w:rsidRPr="00F45B55">
        <w:rPr>
          <w:rFonts w:ascii="Times New Roman" w:hAnsi="Times New Roman" w:cs="Times New Roman"/>
          <w:color w:val="FF0000"/>
          <w:sz w:val="24"/>
        </w:rPr>
        <w:t>;18</w:t>
      </w:r>
      <w:proofErr w:type="gramEnd"/>
      <w:r w:rsidRPr="00F45B55">
        <w:rPr>
          <w:rFonts w:ascii="Times New Roman" w:hAnsi="Times New Roman" w:cs="Times New Roman"/>
          <w:color w:val="FF0000"/>
          <w:sz w:val="24"/>
        </w:rPr>
        <w:t xml:space="preserve">(13):1612-4. </w:t>
      </w:r>
      <w:proofErr w:type="spellStart"/>
      <w:proofErr w:type="gramStart"/>
      <w:r w:rsidRPr="00F45B55">
        <w:rPr>
          <w:rFonts w:ascii="Times New Roman" w:hAnsi="Times New Roman" w:cs="Times New Roman"/>
          <w:color w:val="FF0000"/>
          <w:sz w:val="24"/>
        </w:rPr>
        <w:t>doi</w:t>
      </w:r>
      <w:proofErr w:type="spellEnd"/>
      <w:proofErr w:type="gramEnd"/>
      <w:r w:rsidRPr="00F45B55">
        <w:rPr>
          <w:rFonts w:ascii="Times New Roman" w:hAnsi="Times New Roman" w:cs="Times New Roman"/>
          <w:color w:val="FF0000"/>
          <w:sz w:val="24"/>
        </w:rPr>
        <w:t xml:space="preserve">: 10.1096/fj.04-1847fje. </w:t>
      </w:r>
      <w:proofErr w:type="spellStart"/>
      <w:r w:rsidRPr="00F45B55">
        <w:rPr>
          <w:rFonts w:ascii="Times New Roman" w:hAnsi="Times New Roman" w:cs="Times New Roman"/>
          <w:color w:val="FF0000"/>
          <w:sz w:val="24"/>
        </w:rPr>
        <w:t>Epub</w:t>
      </w:r>
      <w:proofErr w:type="spellEnd"/>
      <w:r w:rsidRPr="00F45B55">
        <w:rPr>
          <w:rFonts w:ascii="Times New Roman" w:hAnsi="Times New Roman" w:cs="Times New Roman"/>
          <w:color w:val="FF0000"/>
          <w:sz w:val="24"/>
        </w:rPr>
        <w:t xml:space="preserve"> 2004 Aug 19. PMID: 15319373; PMCID: PMC2924993. </w:t>
      </w:r>
    </w:p>
    <w:p w:rsidR="009A721E" w:rsidRPr="00F45B55" w:rsidRDefault="009A721E" w:rsidP="001B22FB">
      <w:pPr>
        <w:pStyle w:val="ListParagraph"/>
        <w:numPr>
          <w:ilvl w:val="0"/>
          <w:numId w:val="1"/>
        </w:numPr>
        <w:jc w:val="both"/>
        <w:rPr>
          <w:rFonts w:ascii="Times New Roman" w:hAnsi="Times New Roman" w:cs="Times New Roman"/>
          <w:color w:val="FF0000"/>
          <w:sz w:val="24"/>
          <w:lang w:val="en-US"/>
        </w:rPr>
      </w:pPr>
      <w:r w:rsidRPr="00F45B55">
        <w:rPr>
          <w:rFonts w:ascii="Times New Roman" w:hAnsi="Times New Roman" w:cs="Times New Roman"/>
          <w:color w:val="FF0000"/>
          <w:sz w:val="24"/>
        </w:rPr>
        <w:t xml:space="preserve">Toro AR, </w:t>
      </w:r>
      <w:proofErr w:type="spellStart"/>
      <w:r w:rsidRPr="00F45B55">
        <w:rPr>
          <w:rFonts w:ascii="Times New Roman" w:hAnsi="Times New Roman" w:cs="Times New Roman"/>
          <w:color w:val="FF0000"/>
          <w:sz w:val="24"/>
        </w:rPr>
        <w:t>Maymó</w:t>
      </w:r>
      <w:proofErr w:type="spellEnd"/>
      <w:r w:rsidRPr="00F45B55">
        <w:rPr>
          <w:rFonts w:ascii="Times New Roman" w:hAnsi="Times New Roman" w:cs="Times New Roman"/>
          <w:color w:val="FF0000"/>
          <w:sz w:val="24"/>
        </w:rPr>
        <w:t xml:space="preserve"> JL, </w:t>
      </w:r>
      <w:proofErr w:type="spellStart"/>
      <w:r w:rsidRPr="00F45B55">
        <w:rPr>
          <w:rFonts w:ascii="Times New Roman" w:hAnsi="Times New Roman" w:cs="Times New Roman"/>
          <w:color w:val="FF0000"/>
          <w:sz w:val="24"/>
        </w:rPr>
        <w:t>Ibarbalz</w:t>
      </w:r>
      <w:proofErr w:type="spellEnd"/>
      <w:r w:rsidRPr="00F45B55">
        <w:rPr>
          <w:rFonts w:ascii="Times New Roman" w:hAnsi="Times New Roman" w:cs="Times New Roman"/>
          <w:color w:val="FF0000"/>
          <w:sz w:val="24"/>
        </w:rPr>
        <w:t xml:space="preserve"> FM, Pérez-Pérez A, </w:t>
      </w:r>
      <w:proofErr w:type="spellStart"/>
      <w:r w:rsidRPr="00F45B55">
        <w:rPr>
          <w:rFonts w:ascii="Times New Roman" w:hAnsi="Times New Roman" w:cs="Times New Roman"/>
          <w:color w:val="FF0000"/>
          <w:sz w:val="24"/>
        </w:rPr>
        <w:t>Maskin</w:t>
      </w:r>
      <w:proofErr w:type="spellEnd"/>
      <w:r w:rsidRPr="00F45B55">
        <w:rPr>
          <w:rFonts w:ascii="Times New Roman" w:hAnsi="Times New Roman" w:cs="Times New Roman"/>
          <w:color w:val="FF0000"/>
          <w:sz w:val="24"/>
        </w:rPr>
        <w:t xml:space="preserve"> B, </w:t>
      </w:r>
      <w:proofErr w:type="spellStart"/>
      <w:r w:rsidRPr="00F45B55">
        <w:rPr>
          <w:rFonts w:ascii="Times New Roman" w:hAnsi="Times New Roman" w:cs="Times New Roman"/>
          <w:color w:val="FF0000"/>
          <w:sz w:val="24"/>
        </w:rPr>
        <w:t>Faletti</w:t>
      </w:r>
      <w:proofErr w:type="spellEnd"/>
      <w:r w:rsidRPr="00F45B55">
        <w:rPr>
          <w:rFonts w:ascii="Times New Roman" w:hAnsi="Times New Roman" w:cs="Times New Roman"/>
          <w:color w:val="FF0000"/>
          <w:sz w:val="24"/>
        </w:rPr>
        <w:t xml:space="preserve"> AG, Sánchez-</w:t>
      </w:r>
      <w:proofErr w:type="spellStart"/>
      <w:r w:rsidRPr="00F45B55">
        <w:rPr>
          <w:rFonts w:ascii="Times New Roman" w:hAnsi="Times New Roman" w:cs="Times New Roman"/>
          <w:color w:val="FF0000"/>
          <w:sz w:val="24"/>
        </w:rPr>
        <w:t>Margalet</w:t>
      </w:r>
      <w:proofErr w:type="spellEnd"/>
      <w:r w:rsidRPr="00F45B55">
        <w:rPr>
          <w:rFonts w:ascii="Times New Roman" w:hAnsi="Times New Roman" w:cs="Times New Roman"/>
          <w:color w:val="FF0000"/>
          <w:sz w:val="24"/>
        </w:rPr>
        <w:t xml:space="preserve"> V, </w:t>
      </w:r>
      <w:proofErr w:type="spellStart"/>
      <w:r w:rsidRPr="00F45B55">
        <w:rPr>
          <w:rFonts w:ascii="Times New Roman" w:hAnsi="Times New Roman" w:cs="Times New Roman"/>
          <w:color w:val="FF0000"/>
          <w:sz w:val="24"/>
        </w:rPr>
        <w:t>Varone</w:t>
      </w:r>
      <w:proofErr w:type="spellEnd"/>
      <w:r w:rsidRPr="00F45B55">
        <w:rPr>
          <w:rFonts w:ascii="Times New Roman" w:hAnsi="Times New Roman" w:cs="Times New Roman"/>
          <w:color w:val="FF0000"/>
          <w:sz w:val="24"/>
        </w:rPr>
        <w:t xml:space="preserve"> CL. </w:t>
      </w:r>
      <w:proofErr w:type="spellStart"/>
      <w:r w:rsidRPr="00F45B55">
        <w:rPr>
          <w:rFonts w:ascii="Times New Roman" w:hAnsi="Times New Roman" w:cs="Times New Roman"/>
          <w:color w:val="FF0000"/>
          <w:sz w:val="24"/>
        </w:rPr>
        <w:t>Leptin</w:t>
      </w:r>
      <w:proofErr w:type="spellEnd"/>
      <w:r w:rsidRPr="00F45B55">
        <w:rPr>
          <w:rFonts w:ascii="Times New Roman" w:hAnsi="Times New Roman" w:cs="Times New Roman"/>
          <w:color w:val="FF0000"/>
          <w:sz w:val="24"/>
        </w:rPr>
        <w:t xml:space="preserve"> is an anti-apoptotic effector in placental cells </w:t>
      </w:r>
      <w:r w:rsidRPr="00F45B55">
        <w:rPr>
          <w:rFonts w:ascii="Times New Roman" w:hAnsi="Times New Roman" w:cs="Times New Roman"/>
          <w:color w:val="FF0000"/>
          <w:sz w:val="24"/>
        </w:rPr>
        <w:lastRenderedPageBreak/>
        <w:t xml:space="preserve">involving p53 </w:t>
      </w:r>
      <w:proofErr w:type="spellStart"/>
      <w:r w:rsidRPr="00F45B55">
        <w:rPr>
          <w:rFonts w:ascii="Times New Roman" w:hAnsi="Times New Roman" w:cs="Times New Roman"/>
          <w:color w:val="FF0000"/>
          <w:sz w:val="24"/>
        </w:rPr>
        <w:t>downregulation</w:t>
      </w:r>
      <w:proofErr w:type="spellEnd"/>
      <w:r w:rsidRPr="00F45B55">
        <w:rPr>
          <w:rFonts w:ascii="Times New Roman" w:hAnsi="Times New Roman" w:cs="Times New Roman"/>
          <w:color w:val="FF0000"/>
          <w:sz w:val="24"/>
        </w:rPr>
        <w:t xml:space="preserve">. </w:t>
      </w:r>
      <w:proofErr w:type="spellStart"/>
      <w:r w:rsidRPr="00F45B55">
        <w:rPr>
          <w:rFonts w:ascii="Times New Roman" w:hAnsi="Times New Roman" w:cs="Times New Roman"/>
          <w:color w:val="FF0000"/>
          <w:sz w:val="24"/>
        </w:rPr>
        <w:t>PLoS</w:t>
      </w:r>
      <w:proofErr w:type="spellEnd"/>
      <w:r w:rsidRPr="00F45B55">
        <w:rPr>
          <w:rFonts w:ascii="Times New Roman" w:hAnsi="Times New Roman" w:cs="Times New Roman"/>
          <w:color w:val="FF0000"/>
          <w:sz w:val="24"/>
        </w:rPr>
        <w:t xml:space="preserve"> One. 2014 Jun 12</w:t>
      </w:r>
      <w:proofErr w:type="gramStart"/>
      <w:r w:rsidRPr="00F45B55">
        <w:rPr>
          <w:rFonts w:ascii="Times New Roman" w:hAnsi="Times New Roman" w:cs="Times New Roman"/>
          <w:color w:val="FF0000"/>
          <w:sz w:val="24"/>
        </w:rPr>
        <w:t>;9</w:t>
      </w:r>
      <w:proofErr w:type="gramEnd"/>
      <w:r w:rsidRPr="00F45B55">
        <w:rPr>
          <w:rFonts w:ascii="Times New Roman" w:hAnsi="Times New Roman" w:cs="Times New Roman"/>
          <w:color w:val="FF0000"/>
          <w:sz w:val="24"/>
        </w:rPr>
        <w:t xml:space="preserve">(6):e99187. </w:t>
      </w:r>
      <w:proofErr w:type="spellStart"/>
      <w:proofErr w:type="gramStart"/>
      <w:r w:rsidRPr="00F45B55">
        <w:rPr>
          <w:rFonts w:ascii="Times New Roman" w:hAnsi="Times New Roman" w:cs="Times New Roman"/>
          <w:color w:val="FF0000"/>
          <w:sz w:val="24"/>
        </w:rPr>
        <w:t>doi</w:t>
      </w:r>
      <w:proofErr w:type="spellEnd"/>
      <w:proofErr w:type="gramEnd"/>
      <w:r w:rsidRPr="00F45B55">
        <w:rPr>
          <w:rFonts w:ascii="Times New Roman" w:hAnsi="Times New Roman" w:cs="Times New Roman"/>
          <w:color w:val="FF0000"/>
          <w:sz w:val="24"/>
        </w:rPr>
        <w:t xml:space="preserve">: 10.1371/journal.pone.0099187. Erratum in: </w:t>
      </w:r>
      <w:proofErr w:type="spellStart"/>
      <w:r w:rsidRPr="00F45B55">
        <w:rPr>
          <w:rFonts w:ascii="Times New Roman" w:hAnsi="Times New Roman" w:cs="Times New Roman"/>
          <w:color w:val="FF0000"/>
          <w:sz w:val="24"/>
        </w:rPr>
        <w:t>PLoS</w:t>
      </w:r>
      <w:proofErr w:type="spellEnd"/>
      <w:r w:rsidRPr="00F45B55">
        <w:rPr>
          <w:rFonts w:ascii="Times New Roman" w:hAnsi="Times New Roman" w:cs="Times New Roman"/>
          <w:color w:val="FF0000"/>
          <w:sz w:val="24"/>
        </w:rPr>
        <w:t xml:space="preserve"> One. 2014</w:t>
      </w:r>
      <w:proofErr w:type="gramStart"/>
      <w:r w:rsidRPr="00F45B55">
        <w:rPr>
          <w:rFonts w:ascii="Times New Roman" w:hAnsi="Times New Roman" w:cs="Times New Roman"/>
          <w:color w:val="FF0000"/>
          <w:sz w:val="24"/>
        </w:rPr>
        <w:t>;9</w:t>
      </w:r>
      <w:proofErr w:type="gramEnd"/>
      <w:r w:rsidRPr="00F45B55">
        <w:rPr>
          <w:rFonts w:ascii="Times New Roman" w:hAnsi="Times New Roman" w:cs="Times New Roman"/>
          <w:color w:val="FF0000"/>
          <w:sz w:val="24"/>
        </w:rPr>
        <w:t>(9):e107632. PMID: 24922063; PMCID: PMC4055782.</w:t>
      </w:r>
    </w:p>
    <w:p w:rsidR="008717D7" w:rsidRDefault="008717D7" w:rsidP="008717D7">
      <w:pPr>
        <w:pStyle w:val="ListParagraph"/>
        <w:numPr>
          <w:ilvl w:val="0"/>
          <w:numId w:val="1"/>
        </w:numPr>
        <w:jc w:val="both"/>
        <w:rPr>
          <w:rFonts w:ascii="Times New Roman" w:hAnsi="Times New Roman" w:cs="Times New Roman"/>
          <w:sz w:val="24"/>
          <w:lang w:val="en-US"/>
        </w:rPr>
      </w:pPr>
      <w:r w:rsidRPr="00F45B55">
        <w:rPr>
          <w:rFonts w:ascii="Times New Roman" w:hAnsi="Times New Roman" w:cs="Times New Roman"/>
          <w:color w:val="FF0000"/>
          <w:sz w:val="24"/>
          <w:lang w:val="en-US"/>
        </w:rPr>
        <w:t xml:space="preserve">Tadokoro S, Ide S, Tokuyama R, </w:t>
      </w:r>
      <w:proofErr w:type="spellStart"/>
      <w:r w:rsidRPr="00F45B55">
        <w:rPr>
          <w:rFonts w:ascii="Times New Roman" w:hAnsi="Times New Roman" w:cs="Times New Roman"/>
          <w:color w:val="FF0000"/>
          <w:sz w:val="24"/>
          <w:lang w:val="en-US"/>
        </w:rPr>
        <w:t>Umeki</w:t>
      </w:r>
      <w:proofErr w:type="spellEnd"/>
      <w:r w:rsidRPr="00F45B55">
        <w:rPr>
          <w:rFonts w:ascii="Times New Roman" w:hAnsi="Times New Roman" w:cs="Times New Roman"/>
          <w:color w:val="FF0000"/>
          <w:sz w:val="24"/>
          <w:lang w:val="en-US"/>
        </w:rPr>
        <w:t xml:space="preserve"> H, </w:t>
      </w:r>
      <w:proofErr w:type="spellStart"/>
      <w:r w:rsidRPr="00F45B55">
        <w:rPr>
          <w:rFonts w:ascii="Times New Roman" w:hAnsi="Times New Roman" w:cs="Times New Roman"/>
          <w:color w:val="FF0000"/>
          <w:sz w:val="24"/>
          <w:lang w:val="en-US"/>
        </w:rPr>
        <w:t>Tatehara</w:t>
      </w:r>
      <w:proofErr w:type="spellEnd"/>
      <w:r w:rsidRPr="00F45B55">
        <w:rPr>
          <w:rFonts w:ascii="Times New Roman" w:hAnsi="Times New Roman" w:cs="Times New Roman"/>
          <w:color w:val="FF0000"/>
          <w:sz w:val="24"/>
          <w:lang w:val="en-US"/>
        </w:rPr>
        <w:t xml:space="preserve"> S, </w:t>
      </w:r>
      <w:proofErr w:type="spellStart"/>
      <w:r w:rsidRPr="00F45B55">
        <w:rPr>
          <w:rFonts w:ascii="Times New Roman" w:hAnsi="Times New Roman" w:cs="Times New Roman"/>
          <w:color w:val="FF0000"/>
          <w:sz w:val="24"/>
          <w:lang w:val="en-US"/>
        </w:rPr>
        <w:t>Kataoka</w:t>
      </w:r>
      <w:proofErr w:type="spellEnd"/>
      <w:r w:rsidRPr="00F45B55">
        <w:rPr>
          <w:rFonts w:ascii="Times New Roman" w:hAnsi="Times New Roman" w:cs="Times New Roman"/>
          <w:color w:val="FF0000"/>
          <w:sz w:val="24"/>
          <w:lang w:val="en-US"/>
        </w:rPr>
        <w:t xml:space="preserve"> S, </w:t>
      </w:r>
      <w:proofErr w:type="spellStart"/>
      <w:r w:rsidRPr="00F45B55">
        <w:rPr>
          <w:rFonts w:ascii="Times New Roman" w:hAnsi="Times New Roman" w:cs="Times New Roman"/>
          <w:color w:val="FF0000"/>
          <w:sz w:val="24"/>
          <w:lang w:val="en-US"/>
        </w:rPr>
        <w:t>Satomura</w:t>
      </w:r>
      <w:proofErr w:type="spellEnd"/>
      <w:r w:rsidRPr="00F45B55">
        <w:rPr>
          <w:rFonts w:ascii="Times New Roman" w:hAnsi="Times New Roman" w:cs="Times New Roman"/>
          <w:color w:val="FF0000"/>
          <w:sz w:val="24"/>
          <w:lang w:val="en-US"/>
        </w:rPr>
        <w:t xml:space="preserve"> K. </w:t>
      </w:r>
      <w:proofErr w:type="spellStart"/>
      <w:r w:rsidRPr="00F45B55">
        <w:rPr>
          <w:rFonts w:ascii="Times New Roman" w:hAnsi="Times New Roman" w:cs="Times New Roman"/>
          <w:color w:val="FF0000"/>
          <w:sz w:val="24"/>
          <w:lang w:val="en-US"/>
        </w:rPr>
        <w:t>Leptin</w:t>
      </w:r>
      <w:proofErr w:type="spellEnd"/>
      <w:r w:rsidRPr="00F45B55">
        <w:rPr>
          <w:rFonts w:ascii="Times New Roman" w:hAnsi="Times New Roman" w:cs="Times New Roman"/>
          <w:color w:val="FF0000"/>
          <w:sz w:val="24"/>
          <w:lang w:val="en-US"/>
        </w:rPr>
        <w:t xml:space="preserve"> promotes wound healing in the skin. </w:t>
      </w:r>
      <w:proofErr w:type="spellStart"/>
      <w:r w:rsidRPr="00F45B55">
        <w:rPr>
          <w:rFonts w:ascii="Times New Roman" w:hAnsi="Times New Roman" w:cs="Times New Roman"/>
          <w:color w:val="FF0000"/>
          <w:sz w:val="24"/>
          <w:lang w:val="en-US"/>
        </w:rPr>
        <w:t>PLoS</w:t>
      </w:r>
      <w:proofErr w:type="spellEnd"/>
      <w:r w:rsidRPr="00F45B55">
        <w:rPr>
          <w:rFonts w:ascii="Times New Roman" w:hAnsi="Times New Roman" w:cs="Times New Roman"/>
          <w:color w:val="FF0000"/>
          <w:sz w:val="24"/>
          <w:lang w:val="en-US"/>
        </w:rPr>
        <w:t xml:space="preserve"> One. 2015 Mar 23</w:t>
      </w:r>
      <w:proofErr w:type="gramStart"/>
      <w:r w:rsidRPr="00F45B55">
        <w:rPr>
          <w:rFonts w:ascii="Times New Roman" w:hAnsi="Times New Roman" w:cs="Times New Roman"/>
          <w:color w:val="FF0000"/>
          <w:sz w:val="24"/>
          <w:lang w:val="en-US"/>
        </w:rPr>
        <w:t>;10</w:t>
      </w:r>
      <w:proofErr w:type="gramEnd"/>
      <w:r w:rsidRPr="00F45B55">
        <w:rPr>
          <w:rFonts w:ascii="Times New Roman" w:hAnsi="Times New Roman" w:cs="Times New Roman"/>
          <w:color w:val="FF0000"/>
          <w:sz w:val="24"/>
          <w:lang w:val="en-US"/>
        </w:rPr>
        <w:t xml:space="preserve">(3):e0121242. </w:t>
      </w:r>
      <w:proofErr w:type="spellStart"/>
      <w:proofErr w:type="gramStart"/>
      <w:r w:rsidRPr="008717D7">
        <w:rPr>
          <w:rFonts w:ascii="Times New Roman" w:hAnsi="Times New Roman" w:cs="Times New Roman"/>
          <w:sz w:val="24"/>
          <w:lang w:val="en-US"/>
        </w:rPr>
        <w:t>doi</w:t>
      </w:r>
      <w:proofErr w:type="spellEnd"/>
      <w:proofErr w:type="gramEnd"/>
      <w:r w:rsidRPr="008717D7">
        <w:rPr>
          <w:rFonts w:ascii="Times New Roman" w:hAnsi="Times New Roman" w:cs="Times New Roman"/>
          <w:sz w:val="24"/>
          <w:lang w:val="en-US"/>
        </w:rPr>
        <w:t>: 10.1371/journal.pone.0121242. PMID: 25799398; PMCID: PMC4370705</w:t>
      </w:r>
      <w:r>
        <w:rPr>
          <w:rFonts w:ascii="Times New Roman" w:hAnsi="Times New Roman" w:cs="Times New Roman"/>
          <w:sz w:val="24"/>
          <w:lang w:val="en-US"/>
        </w:rPr>
        <w:t>.</w:t>
      </w:r>
    </w:p>
    <w:p w:rsidR="00C30366" w:rsidRDefault="004F475C" w:rsidP="008717D7">
      <w:pPr>
        <w:pStyle w:val="ListParagraph"/>
        <w:numPr>
          <w:ilvl w:val="0"/>
          <w:numId w:val="1"/>
        </w:numPr>
        <w:jc w:val="both"/>
        <w:rPr>
          <w:rFonts w:ascii="Times New Roman" w:hAnsi="Times New Roman" w:cs="Times New Roman"/>
          <w:sz w:val="24"/>
          <w:lang w:val="en-US"/>
        </w:rPr>
      </w:pPr>
      <w:proofErr w:type="spellStart"/>
      <w:r w:rsidRPr="004F475C">
        <w:rPr>
          <w:rFonts w:ascii="Times New Roman" w:hAnsi="Times New Roman" w:cs="Times New Roman"/>
          <w:sz w:val="24"/>
          <w:lang w:val="en-US"/>
        </w:rPr>
        <w:t>Sáinz</w:t>
      </w:r>
      <w:proofErr w:type="spellEnd"/>
      <w:r w:rsidRPr="004F475C">
        <w:rPr>
          <w:rFonts w:ascii="Times New Roman" w:hAnsi="Times New Roman" w:cs="Times New Roman"/>
          <w:sz w:val="24"/>
          <w:lang w:val="en-US"/>
        </w:rPr>
        <w:t xml:space="preserve"> N, Rodríguez A, </w:t>
      </w:r>
      <w:proofErr w:type="spellStart"/>
      <w:r w:rsidRPr="004F475C">
        <w:rPr>
          <w:rFonts w:ascii="Times New Roman" w:hAnsi="Times New Roman" w:cs="Times New Roman"/>
          <w:sz w:val="24"/>
          <w:lang w:val="en-US"/>
        </w:rPr>
        <w:t>Catalán</w:t>
      </w:r>
      <w:proofErr w:type="spellEnd"/>
      <w:r w:rsidRPr="004F475C">
        <w:rPr>
          <w:rFonts w:ascii="Times New Roman" w:hAnsi="Times New Roman" w:cs="Times New Roman"/>
          <w:sz w:val="24"/>
          <w:lang w:val="en-US"/>
        </w:rPr>
        <w:t xml:space="preserve"> V, </w:t>
      </w:r>
      <w:proofErr w:type="spellStart"/>
      <w:r w:rsidRPr="004F475C">
        <w:rPr>
          <w:rFonts w:ascii="Times New Roman" w:hAnsi="Times New Roman" w:cs="Times New Roman"/>
          <w:sz w:val="24"/>
          <w:lang w:val="en-US"/>
        </w:rPr>
        <w:t>Becerril</w:t>
      </w:r>
      <w:proofErr w:type="spellEnd"/>
      <w:r w:rsidRPr="004F475C">
        <w:rPr>
          <w:rFonts w:ascii="Times New Roman" w:hAnsi="Times New Roman" w:cs="Times New Roman"/>
          <w:sz w:val="24"/>
          <w:lang w:val="en-US"/>
        </w:rPr>
        <w:t xml:space="preserve"> S, </w:t>
      </w:r>
      <w:proofErr w:type="spellStart"/>
      <w:r w:rsidRPr="004F475C">
        <w:rPr>
          <w:rFonts w:ascii="Times New Roman" w:hAnsi="Times New Roman" w:cs="Times New Roman"/>
          <w:sz w:val="24"/>
          <w:lang w:val="en-US"/>
        </w:rPr>
        <w:t>Ramírez</w:t>
      </w:r>
      <w:proofErr w:type="spellEnd"/>
      <w:r w:rsidRPr="004F475C">
        <w:rPr>
          <w:rFonts w:ascii="Times New Roman" w:hAnsi="Times New Roman" w:cs="Times New Roman"/>
          <w:sz w:val="24"/>
          <w:lang w:val="en-US"/>
        </w:rPr>
        <w:t xml:space="preserve"> B, Gómez-</w:t>
      </w:r>
      <w:proofErr w:type="spellStart"/>
      <w:r w:rsidRPr="004F475C">
        <w:rPr>
          <w:rFonts w:ascii="Times New Roman" w:hAnsi="Times New Roman" w:cs="Times New Roman"/>
          <w:sz w:val="24"/>
          <w:lang w:val="en-US"/>
        </w:rPr>
        <w:t>Ambrosi</w:t>
      </w:r>
      <w:proofErr w:type="spellEnd"/>
      <w:r w:rsidRPr="004F475C">
        <w:rPr>
          <w:rFonts w:ascii="Times New Roman" w:hAnsi="Times New Roman" w:cs="Times New Roman"/>
          <w:sz w:val="24"/>
          <w:lang w:val="en-US"/>
        </w:rPr>
        <w:t xml:space="preserve"> J, </w:t>
      </w:r>
      <w:proofErr w:type="spellStart"/>
      <w:r w:rsidRPr="004F475C">
        <w:rPr>
          <w:rFonts w:ascii="Times New Roman" w:hAnsi="Times New Roman" w:cs="Times New Roman"/>
          <w:sz w:val="24"/>
          <w:lang w:val="en-US"/>
        </w:rPr>
        <w:t>Frühbeck</w:t>
      </w:r>
      <w:proofErr w:type="spellEnd"/>
      <w:r w:rsidRPr="004F475C">
        <w:rPr>
          <w:rFonts w:ascii="Times New Roman" w:hAnsi="Times New Roman" w:cs="Times New Roman"/>
          <w:sz w:val="24"/>
          <w:lang w:val="en-US"/>
        </w:rPr>
        <w:t xml:space="preserve"> G. </w:t>
      </w:r>
      <w:proofErr w:type="spellStart"/>
      <w:r w:rsidRPr="004F475C">
        <w:rPr>
          <w:rFonts w:ascii="Times New Roman" w:hAnsi="Times New Roman" w:cs="Times New Roman"/>
          <w:sz w:val="24"/>
          <w:lang w:val="en-US"/>
        </w:rPr>
        <w:t>Leptin</w:t>
      </w:r>
      <w:proofErr w:type="spellEnd"/>
      <w:r w:rsidRPr="004F475C">
        <w:rPr>
          <w:rFonts w:ascii="Times New Roman" w:hAnsi="Times New Roman" w:cs="Times New Roman"/>
          <w:sz w:val="24"/>
          <w:lang w:val="en-US"/>
        </w:rPr>
        <w:t xml:space="preserve"> administration </w:t>
      </w:r>
      <w:proofErr w:type="spellStart"/>
      <w:r w:rsidRPr="004F475C">
        <w:rPr>
          <w:rFonts w:ascii="Times New Roman" w:hAnsi="Times New Roman" w:cs="Times New Roman"/>
          <w:sz w:val="24"/>
          <w:lang w:val="en-US"/>
        </w:rPr>
        <w:t>downregulates</w:t>
      </w:r>
      <w:proofErr w:type="spellEnd"/>
      <w:r w:rsidRPr="004F475C">
        <w:rPr>
          <w:rFonts w:ascii="Times New Roman" w:hAnsi="Times New Roman" w:cs="Times New Roman"/>
          <w:sz w:val="24"/>
          <w:lang w:val="en-US"/>
        </w:rPr>
        <w:t xml:space="preserve"> the increased expression levels of genes related to oxidative stress and inflammation in the skeletal muscle of </w:t>
      </w:r>
      <w:proofErr w:type="spellStart"/>
      <w:r w:rsidRPr="004F475C">
        <w:rPr>
          <w:rFonts w:ascii="Times New Roman" w:hAnsi="Times New Roman" w:cs="Times New Roman"/>
          <w:sz w:val="24"/>
          <w:lang w:val="en-US"/>
        </w:rPr>
        <w:t>ob</w:t>
      </w:r>
      <w:proofErr w:type="spellEnd"/>
      <w:r w:rsidRPr="004F475C">
        <w:rPr>
          <w:rFonts w:ascii="Times New Roman" w:hAnsi="Times New Roman" w:cs="Times New Roman"/>
          <w:sz w:val="24"/>
          <w:lang w:val="en-US"/>
        </w:rPr>
        <w:t>/</w:t>
      </w:r>
      <w:proofErr w:type="spellStart"/>
      <w:r w:rsidRPr="004F475C">
        <w:rPr>
          <w:rFonts w:ascii="Times New Roman" w:hAnsi="Times New Roman" w:cs="Times New Roman"/>
          <w:sz w:val="24"/>
          <w:lang w:val="en-US"/>
        </w:rPr>
        <w:t>ob</w:t>
      </w:r>
      <w:proofErr w:type="spellEnd"/>
      <w:r w:rsidRPr="004F475C">
        <w:rPr>
          <w:rFonts w:ascii="Times New Roman" w:hAnsi="Times New Roman" w:cs="Times New Roman"/>
          <w:sz w:val="24"/>
          <w:lang w:val="en-US"/>
        </w:rPr>
        <w:t xml:space="preserve"> mice. Mediators </w:t>
      </w:r>
      <w:proofErr w:type="spellStart"/>
      <w:r w:rsidRPr="004F475C">
        <w:rPr>
          <w:rFonts w:ascii="Times New Roman" w:hAnsi="Times New Roman" w:cs="Times New Roman"/>
          <w:sz w:val="24"/>
          <w:lang w:val="en-US"/>
        </w:rPr>
        <w:t>Inflamm</w:t>
      </w:r>
      <w:proofErr w:type="spellEnd"/>
      <w:r w:rsidRPr="004F475C">
        <w:rPr>
          <w:rFonts w:ascii="Times New Roman" w:hAnsi="Times New Roman" w:cs="Times New Roman"/>
          <w:sz w:val="24"/>
          <w:lang w:val="en-US"/>
        </w:rPr>
        <w:t>. 2010</w:t>
      </w:r>
      <w:proofErr w:type="gramStart"/>
      <w:r w:rsidRPr="004F475C">
        <w:rPr>
          <w:rFonts w:ascii="Times New Roman" w:hAnsi="Times New Roman" w:cs="Times New Roman"/>
          <w:sz w:val="24"/>
          <w:lang w:val="en-US"/>
        </w:rPr>
        <w:t>;2010:784343</w:t>
      </w:r>
      <w:proofErr w:type="gramEnd"/>
      <w:r w:rsidRPr="004F475C">
        <w:rPr>
          <w:rFonts w:ascii="Times New Roman" w:hAnsi="Times New Roman" w:cs="Times New Roman"/>
          <w:sz w:val="24"/>
          <w:lang w:val="en-US"/>
        </w:rPr>
        <w:t xml:space="preserve">. </w:t>
      </w:r>
      <w:proofErr w:type="spellStart"/>
      <w:proofErr w:type="gramStart"/>
      <w:r w:rsidRPr="004F475C">
        <w:rPr>
          <w:rFonts w:ascii="Times New Roman" w:hAnsi="Times New Roman" w:cs="Times New Roman"/>
          <w:sz w:val="24"/>
          <w:lang w:val="en-US"/>
        </w:rPr>
        <w:t>doi</w:t>
      </w:r>
      <w:proofErr w:type="spellEnd"/>
      <w:proofErr w:type="gramEnd"/>
      <w:r w:rsidRPr="004F475C">
        <w:rPr>
          <w:rFonts w:ascii="Times New Roman" w:hAnsi="Times New Roman" w:cs="Times New Roman"/>
          <w:sz w:val="24"/>
          <w:lang w:val="en-US"/>
        </w:rPr>
        <w:t xml:space="preserve">: 10.1155/2010/784343. </w:t>
      </w:r>
      <w:proofErr w:type="spellStart"/>
      <w:r w:rsidRPr="004F475C">
        <w:rPr>
          <w:rFonts w:ascii="Times New Roman" w:hAnsi="Times New Roman" w:cs="Times New Roman"/>
          <w:sz w:val="24"/>
          <w:lang w:val="en-US"/>
        </w:rPr>
        <w:t>Epub</w:t>
      </w:r>
      <w:proofErr w:type="spellEnd"/>
      <w:r w:rsidRPr="004F475C">
        <w:rPr>
          <w:rFonts w:ascii="Times New Roman" w:hAnsi="Times New Roman" w:cs="Times New Roman"/>
          <w:sz w:val="24"/>
          <w:lang w:val="en-US"/>
        </w:rPr>
        <w:t xml:space="preserve"> 2010 Jun 30. PMID: 20671928; PMCID: PMC2910527.</w:t>
      </w:r>
    </w:p>
    <w:p w:rsidR="009550D1" w:rsidRPr="0036662B" w:rsidRDefault="009550D1" w:rsidP="00971B89">
      <w:pPr>
        <w:pStyle w:val="ListParagraph"/>
        <w:numPr>
          <w:ilvl w:val="0"/>
          <w:numId w:val="1"/>
        </w:numPr>
        <w:jc w:val="both"/>
        <w:rPr>
          <w:rFonts w:ascii="Times New Roman" w:hAnsi="Times New Roman" w:cs="Times New Roman"/>
          <w:sz w:val="24"/>
          <w:lang w:val="en-US"/>
        </w:rPr>
      </w:pPr>
      <w:proofErr w:type="spellStart"/>
      <w:r w:rsidRPr="00E966A3">
        <w:rPr>
          <w:rFonts w:ascii="Times New Roman" w:hAnsi="Times New Roman" w:cs="Times New Roman"/>
          <w:color w:val="FF0000"/>
          <w:sz w:val="24"/>
        </w:rPr>
        <w:t>Kaeidi</w:t>
      </w:r>
      <w:proofErr w:type="spellEnd"/>
      <w:r w:rsidRPr="00E966A3">
        <w:rPr>
          <w:rFonts w:ascii="Times New Roman" w:hAnsi="Times New Roman" w:cs="Times New Roman"/>
          <w:color w:val="FF0000"/>
          <w:sz w:val="24"/>
        </w:rPr>
        <w:t xml:space="preserve"> A, </w:t>
      </w:r>
      <w:proofErr w:type="spellStart"/>
      <w:r w:rsidRPr="00E966A3">
        <w:rPr>
          <w:rFonts w:ascii="Times New Roman" w:hAnsi="Times New Roman" w:cs="Times New Roman"/>
          <w:color w:val="FF0000"/>
          <w:sz w:val="24"/>
        </w:rPr>
        <w:t>Hajializadeh</w:t>
      </w:r>
      <w:proofErr w:type="spellEnd"/>
      <w:r w:rsidRPr="00E966A3">
        <w:rPr>
          <w:rFonts w:ascii="Times New Roman" w:hAnsi="Times New Roman" w:cs="Times New Roman"/>
          <w:color w:val="FF0000"/>
          <w:sz w:val="24"/>
        </w:rPr>
        <w:t xml:space="preserve"> Z, </w:t>
      </w:r>
      <w:proofErr w:type="spellStart"/>
      <w:r w:rsidRPr="00E966A3">
        <w:rPr>
          <w:rFonts w:ascii="Times New Roman" w:hAnsi="Times New Roman" w:cs="Times New Roman"/>
          <w:color w:val="FF0000"/>
          <w:sz w:val="24"/>
        </w:rPr>
        <w:t>Jahandari</w:t>
      </w:r>
      <w:proofErr w:type="spellEnd"/>
      <w:r w:rsidRPr="00E966A3">
        <w:rPr>
          <w:rFonts w:ascii="Times New Roman" w:hAnsi="Times New Roman" w:cs="Times New Roman"/>
          <w:color w:val="FF0000"/>
          <w:sz w:val="24"/>
        </w:rPr>
        <w:t xml:space="preserve"> F, </w:t>
      </w:r>
      <w:proofErr w:type="spellStart"/>
      <w:r w:rsidRPr="00E966A3">
        <w:rPr>
          <w:rFonts w:ascii="Times New Roman" w:hAnsi="Times New Roman" w:cs="Times New Roman"/>
          <w:color w:val="FF0000"/>
          <w:sz w:val="24"/>
        </w:rPr>
        <w:t>Fatemi</w:t>
      </w:r>
      <w:proofErr w:type="spellEnd"/>
      <w:r w:rsidRPr="00E966A3">
        <w:rPr>
          <w:rFonts w:ascii="Times New Roman" w:hAnsi="Times New Roman" w:cs="Times New Roman"/>
          <w:color w:val="FF0000"/>
          <w:sz w:val="24"/>
        </w:rPr>
        <w:t xml:space="preserve"> I. </w:t>
      </w:r>
      <w:proofErr w:type="spellStart"/>
      <w:r w:rsidRPr="00E966A3">
        <w:rPr>
          <w:rFonts w:ascii="Times New Roman" w:hAnsi="Times New Roman" w:cs="Times New Roman"/>
          <w:color w:val="FF0000"/>
          <w:sz w:val="24"/>
        </w:rPr>
        <w:t>Leptin</w:t>
      </w:r>
      <w:proofErr w:type="spellEnd"/>
      <w:r w:rsidRPr="00E966A3">
        <w:rPr>
          <w:rFonts w:ascii="Times New Roman" w:hAnsi="Times New Roman" w:cs="Times New Roman"/>
          <w:color w:val="FF0000"/>
          <w:sz w:val="24"/>
        </w:rPr>
        <w:t xml:space="preserve"> attenuates oxidative stress and neuronal apoptosis in </w:t>
      </w:r>
      <w:proofErr w:type="spellStart"/>
      <w:r w:rsidRPr="00E966A3">
        <w:rPr>
          <w:rFonts w:ascii="Times New Roman" w:hAnsi="Times New Roman" w:cs="Times New Roman"/>
          <w:color w:val="FF0000"/>
          <w:sz w:val="24"/>
        </w:rPr>
        <w:t>hyperglycemic</w:t>
      </w:r>
      <w:proofErr w:type="spellEnd"/>
      <w:r w:rsidRPr="00E966A3">
        <w:rPr>
          <w:rFonts w:ascii="Times New Roman" w:hAnsi="Times New Roman" w:cs="Times New Roman"/>
          <w:color w:val="FF0000"/>
          <w:sz w:val="24"/>
        </w:rPr>
        <w:t xml:space="preserve"> condition. </w:t>
      </w:r>
      <w:proofErr w:type="spellStart"/>
      <w:r w:rsidRPr="00E966A3">
        <w:rPr>
          <w:rFonts w:ascii="Times New Roman" w:hAnsi="Times New Roman" w:cs="Times New Roman"/>
          <w:color w:val="FF0000"/>
          <w:sz w:val="24"/>
        </w:rPr>
        <w:t>Fundam</w:t>
      </w:r>
      <w:proofErr w:type="spellEnd"/>
      <w:r w:rsidRPr="00E966A3">
        <w:rPr>
          <w:rFonts w:ascii="Times New Roman" w:hAnsi="Times New Roman" w:cs="Times New Roman"/>
          <w:color w:val="FF0000"/>
          <w:sz w:val="24"/>
        </w:rPr>
        <w:t xml:space="preserve"> </w:t>
      </w:r>
      <w:proofErr w:type="spellStart"/>
      <w:r w:rsidRPr="00E966A3">
        <w:rPr>
          <w:rFonts w:ascii="Times New Roman" w:hAnsi="Times New Roman" w:cs="Times New Roman"/>
          <w:color w:val="FF0000"/>
          <w:sz w:val="24"/>
        </w:rPr>
        <w:t>Clin</w:t>
      </w:r>
      <w:proofErr w:type="spellEnd"/>
      <w:r w:rsidRPr="00E966A3">
        <w:rPr>
          <w:rFonts w:ascii="Times New Roman" w:hAnsi="Times New Roman" w:cs="Times New Roman"/>
          <w:color w:val="FF0000"/>
          <w:sz w:val="24"/>
        </w:rPr>
        <w:t xml:space="preserve"> </w:t>
      </w:r>
      <w:proofErr w:type="spellStart"/>
      <w:r w:rsidRPr="00E966A3">
        <w:rPr>
          <w:rFonts w:ascii="Times New Roman" w:hAnsi="Times New Roman" w:cs="Times New Roman"/>
          <w:color w:val="FF0000"/>
          <w:sz w:val="24"/>
        </w:rPr>
        <w:t>Pharmacol</w:t>
      </w:r>
      <w:proofErr w:type="spellEnd"/>
      <w:r w:rsidRPr="00E966A3">
        <w:rPr>
          <w:rFonts w:ascii="Times New Roman" w:hAnsi="Times New Roman" w:cs="Times New Roman"/>
          <w:color w:val="FF0000"/>
          <w:sz w:val="24"/>
        </w:rPr>
        <w:t>. 2019 Feb</w:t>
      </w:r>
      <w:proofErr w:type="gramStart"/>
      <w:r w:rsidRPr="00E966A3">
        <w:rPr>
          <w:rFonts w:ascii="Times New Roman" w:hAnsi="Times New Roman" w:cs="Times New Roman"/>
          <w:color w:val="FF0000"/>
          <w:sz w:val="24"/>
        </w:rPr>
        <w:t>;33</w:t>
      </w:r>
      <w:proofErr w:type="gramEnd"/>
      <w:r w:rsidRPr="00E966A3">
        <w:rPr>
          <w:rFonts w:ascii="Times New Roman" w:hAnsi="Times New Roman" w:cs="Times New Roman"/>
          <w:color w:val="FF0000"/>
          <w:sz w:val="24"/>
        </w:rPr>
        <w:t xml:space="preserve">(1):75-83. </w:t>
      </w:r>
      <w:proofErr w:type="spellStart"/>
      <w:proofErr w:type="gramStart"/>
      <w:r w:rsidRPr="00E966A3">
        <w:rPr>
          <w:rFonts w:ascii="Times New Roman" w:hAnsi="Times New Roman" w:cs="Times New Roman"/>
          <w:color w:val="FF0000"/>
          <w:sz w:val="24"/>
        </w:rPr>
        <w:t>doi</w:t>
      </w:r>
      <w:proofErr w:type="spellEnd"/>
      <w:proofErr w:type="gramEnd"/>
      <w:r w:rsidRPr="00E966A3">
        <w:rPr>
          <w:rFonts w:ascii="Times New Roman" w:hAnsi="Times New Roman" w:cs="Times New Roman"/>
          <w:color w:val="FF0000"/>
          <w:sz w:val="24"/>
        </w:rPr>
        <w:t xml:space="preserve">: 10.1111/fcp.12411. </w:t>
      </w:r>
      <w:proofErr w:type="spellStart"/>
      <w:r w:rsidRPr="00E966A3">
        <w:rPr>
          <w:rFonts w:ascii="Times New Roman" w:hAnsi="Times New Roman" w:cs="Times New Roman"/>
          <w:color w:val="FF0000"/>
          <w:sz w:val="24"/>
        </w:rPr>
        <w:t>Epub</w:t>
      </w:r>
      <w:proofErr w:type="spellEnd"/>
      <w:r w:rsidRPr="00E966A3">
        <w:rPr>
          <w:rFonts w:ascii="Times New Roman" w:hAnsi="Times New Roman" w:cs="Times New Roman"/>
          <w:color w:val="FF0000"/>
          <w:sz w:val="24"/>
        </w:rPr>
        <w:t xml:space="preserve"> 2018 Oct 14. PMID: 30203422</w:t>
      </w:r>
      <w:r w:rsidR="0036662B">
        <w:rPr>
          <w:rFonts w:ascii="Times New Roman" w:hAnsi="Times New Roman" w:cs="Times New Roman"/>
          <w:color w:val="FF0000"/>
          <w:sz w:val="24"/>
        </w:rPr>
        <w:t>.</w:t>
      </w:r>
    </w:p>
    <w:p w:rsidR="0036662B" w:rsidRPr="009550D1" w:rsidRDefault="0036662B" w:rsidP="00971B89">
      <w:pPr>
        <w:pStyle w:val="ListParagraph"/>
        <w:numPr>
          <w:ilvl w:val="0"/>
          <w:numId w:val="1"/>
        </w:numPr>
        <w:jc w:val="both"/>
        <w:rPr>
          <w:rFonts w:ascii="Times New Roman" w:hAnsi="Times New Roman" w:cs="Times New Roman"/>
          <w:sz w:val="24"/>
          <w:lang w:val="en-US"/>
        </w:rPr>
      </w:pPr>
      <w:r w:rsidRPr="00E966A3">
        <w:rPr>
          <w:rFonts w:ascii="Times New Roman" w:hAnsi="Times New Roman" w:cs="Times New Roman"/>
          <w:color w:val="FF0000"/>
          <w:sz w:val="24"/>
        </w:rPr>
        <w:t xml:space="preserve">Li J, </w:t>
      </w:r>
      <w:proofErr w:type="spellStart"/>
      <w:r w:rsidRPr="00E966A3">
        <w:rPr>
          <w:rFonts w:ascii="Times New Roman" w:hAnsi="Times New Roman" w:cs="Times New Roman"/>
          <w:color w:val="FF0000"/>
          <w:sz w:val="24"/>
        </w:rPr>
        <w:t>Shen</w:t>
      </w:r>
      <w:proofErr w:type="spellEnd"/>
      <w:r w:rsidRPr="00E966A3">
        <w:rPr>
          <w:rFonts w:ascii="Times New Roman" w:hAnsi="Times New Roman" w:cs="Times New Roman"/>
          <w:color w:val="FF0000"/>
          <w:sz w:val="24"/>
        </w:rPr>
        <w:t xml:space="preserve"> X. </w:t>
      </w:r>
      <w:proofErr w:type="spellStart"/>
      <w:r w:rsidRPr="00E966A3">
        <w:rPr>
          <w:rFonts w:ascii="Times New Roman" w:hAnsi="Times New Roman" w:cs="Times New Roman"/>
          <w:color w:val="FF0000"/>
          <w:sz w:val="24"/>
        </w:rPr>
        <w:t>Leptin</w:t>
      </w:r>
      <w:proofErr w:type="spellEnd"/>
      <w:r w:rsidRPr="00E966A3">
        <w:rPr>
          <w:rFonts w:ascii="Times New Roman" w:hAnsi="Times New Roman" w:cs="Times New Roman"/>
          <w:color w:val="FF0000"/>
          <w:sz w:val="24"/>
        </w:rPr>
        <w:t xml:space="preserve"> concentration and oxidative stress in diabetic ketoacidosis. </w:t>
      </w:r>
      <w:proofErr w:type="spellStart"/>
      <w:r w:rsidRPr="00E966A3">
        <w:rPr>
          <w:rFonts w:ascii="Times New Roman" w:hAnsi="Times New Roman" w:cs="Times New Roman"/>
          <w:color w:val="FF0000"/>
          <w:sz w:val="24"/>
        </w:rPr>
        <w:t>Eur</w:t>
      </w:r>
      <w:proofErr w:type="spellEnd"/>
      <w:r w:rsidRPr="00E966A3">
        <w:rPr>
          <w:rFonts w:ascii="Times New Roman" w:hAnsi="Times New Roman" w:cs="Times New Roman"/>
          <w:color w:val="FF0000"/>
          <w:sz w:val="24"/>
        </w:rPr>
        <w:t xml:space="preserve"> J </w:t>
      </w:r>
      <w:proofErr w:type="spellStart"/>
      <w:r w:rsidRPr="00E966A3">
        <w:rPr>
          <w:rFonts w:ascii="Times New Roman" w:hAnsi="Times New Roman" w:cs="Times New Roman"/>
          <w:color w:val="FF0000"/>
          <w:sz w:val="24"/>
        </w:rPr>
        <w:t>Clin</w:t>
      </w:r>
      <w:proofErr w:type="spellEnd"/>
      <w:r w:rsidRPr="00E966A3">
        <w:rPr>
          <w:rFonts w:ascii="Times New Roman" w:hAnsi="Times New Roman" w:cs="Times New Roman"/>
          <w:color w:val="FF0000"/>
          <w:sz w:val="24"/>
        </w:rPr>
        <w:t xml:space="preserve"> Invest. 2018 Oct</w:t>
      </w:r>
      <w:proofErr w:type="gramStart"/>
      <w:r w:rsidRPr="00E966A3">
        <w:rPr>
          <w:rFonts w:ascii="Times New Roman" w:hAnsi="Times New Roman" w:cs="Times New Roman"/>
          <w:color w:val="FF0000"/>
          <w:sz w:val="24"/>
        </w:rPr>
        <w:t>;48</w:t>
      </w:r>
      <w:proofErr w:type="gramEnd"/>
      <w:r w:rsidRPr="00E966A3">
        <w:rPr>
          <w:rFonts w:ascii="Times New Roman" w:hAnsi="Times New Roman" w:cs="Times New Roman"/>
          <w:color w:val="FF0000"/>
          <w:sz w:val="24"/>
        </w:rPr>
        <w:t xml:space="preserve">(10):e13006. </w:t>
      </w:r>
      <w:proofErr w:type="spellStart"/>
      <w:proofErr w:type="gramStart"/>
      <w:r w:rsidRPr="00E966A3">
        <w:rPr>
          <w:rFonts w:ascii="Times New Roman" w:hAnsi="Times New Roman" w:cs="Times New Roman"/>
          <w:color w:val="FF0000"/>
          <w:sz w:val="24"/>
        </w:rPr>
        <w:t>doi</w:t>
      </w:r>
      <w:proofErr w:type="spellEnd"/>
      <w:proofErr w:type="gramEnd"/>
      <w:r w:rsidRPr="00E966A3">
        <w:rPr>
          <w:rFonts w:ascii="Times New Roman" w:hAnsi="Times New Roman" w:cs="Times New Roman"/>
          <w:color w:val="FF0000"/>
          <w:sz w:val="24"/>
        </w:rPr>
        <w:t xml:space="preserve">: 10.1111/eci.13006. </w:t>
      </w:r>
      <w:proofErr w:type="spellStart"/>
      <w:r w:rsidRPr="00E966A3">
        <w:rPr>
          <w:rFonts w:ascii="Times New Roman" w:hAnsi="Times New Roman" w:cs="Times New Roman"/>
          <w:color w:val="FF0000"/>
          <w:sz w:val="24"/>
        </w:rPr>
        <w:t>Epub</w:t>
      </w:r>
      <w:proofErr w:type="spellEnd"/>
      <w:r w:rsidRPr="00E966A3">
        <w:rPr>
          <w:rFonts w:ascii="Times New Roman" w:hAnsi="Times New Roman" w:cs="Times New Roman"/>
          <w:color w:val="FF0000"/>
          <w:sz w:val="24"/>
        </w:rPr>
        <w:t xml:space="preserve"> 2018 Aug 11. PMID: 30053313.</w:t>
      </w:r>
    </w:p>
    <w:p w:rsidR="00971B89" w:rsidRDefault="00971B89" w:rsidP="00971B89">
      <w:pPr>
        <w:pStyle w:val="ListParagraph"/>
        <w:numPr>
          <w:ilvl w:val="0"/>
          <w:numId w:val="1"/>
        </w:numPr>
        <w:jc w:val="both"/>
        <w:rPr>
          <w:rFonts w:ascii="Times New Roman" w:hAnsi="Times New Roman" w:cs="Times New Roman"/>
          <w:sz w:val="24"/>
          <w:lang w:val="en-US"/>
        </w:rPr>
      </w:pPr>
      <w:proofErr w:type="spellStart"/>
      <w:r w:rsidRPr="00971B89">
        <w:rPr>
          <w:rFonts w:ascii="Times New Roman" w:hAnsi="Times New Roman" w:cs="Times New Roman"/>
          <w:sz w:val="24"/>
          <w:lang w:val="en-US"/>
        </w:rPr>
        <w:t>Kalmykova</w:t>
      </w:r>
      <w:proofErr w:type="spellEnd"/>
      <w:r w:rsidRPr="00971B89">
        <w:rPr>
          <w:rFonts w:ascii="Times New Roman" w:hAnsi="Times New Roman" w:cs="Times New Roman"/>
          <w:sz w:val="24"/>
          <w:lang w:val="en-US"/>
        </w:rPr>
        <w:t xml:space="preserve"> A. Telomere Checkpoint in Development and Aging. </w:t>
      </w:r>
      <w:proofErr w:type="spellStart"/>
      <w:r w:rsidRPr="00971B89">
        <w:rPr>
          <w:rFonts w:ascii="Times New Roman" w:hAnsi="Times New Roman" w:cs="Times New Roman"/>
          <w:sz w:val="24"/>
          <w:lang w:val="en-US"/>
        </w:rPr>
        <w:t>Int</w:t>
      </w:r>
      <w:proofErr w:type="spellEnd"/>
      <w:r w:rsidRPr="00971B89">
        <w:rPr>
          <w:rFonts w:ascii="Times New Roman" w:hAnsi="Times New Roman" w:cs="Times New Roman"/>
          <w:sz w:val="24"/>
          <w:lang w:val="en-US"/>
        </w:rPr>
        <w:t xml:space="preserve"> J </w:t>
      </w:r>
      <w:proofErr w:type="spellStart"/>
      <w:r w:rsidRPr="00971B89">
        <w:rPr>
          <w:rFonts w:ascii="Times New Roman" w:hAnsi="Times New Roman" w:cs="Times New Roman"/>
          <w:sz w:val="24"/>
          <w:lang w:val="en-US"/>
        </w:rPr>
        <w:t>Mol</w:t>
      </w:r>
      <w:proofErr w:type="spellEnd"/>
      <w:r w:rsidRPr="00971B89">
        <w:rPr>
          <w:rFonts w:ascii="Times New Roman" w:hAnsi="Times New Roman" w:cs="Times New Roman"/>
          <w:sz w:val="24"/>
          <w:lang w:val="en-US"/>
        </w:rPr>
        <w:t xml:space="preserve"> Sci. 2023 Nov 5</w:t>
      </w:r>
      <w:proofErr w:type="gramStart"/>
      <w:r w:rsidRPr="00971B89">
        <w:rPr>
          <w:rFonts w:ascii="Times New Roman" w:hAnsi="Times New Roman" w:cs="Times New Roman"/>
          <w:sz w:val="24"/>
          <w:lang w:val="en-US"/>
        </w:rPr>
        <w:t>;24</w:t>
      </w:r>
      <w:proofErr w:type="gramEnd"/>
      <w:r w:rsidRPr="00971B89">
        <w:rPr>
          <w:rFonts w:ascii="Times New Roman" w:hAnsi="Times New Roman" w:cs="Times New Roman"/>
          <w:sz w:val="24"/>
          <w:lang w:val="en-US"/>
        </w:rPr>
        <w:t xml:space="preserve">(21):15979. </w:t>
      </w:r>
      <w:proofErr w:type="spellStart"/>
      <w:proofErr w:type="gramStart"/>
      <w:r w:rsidRPr="00971B89">
        <w:rPr>
          <w:rFonts w:ascii="Times New Roman" w:hAnsi="Times New Roman" w:cs="Times New Roman"/>
          <w:sz w:val="24"/>
          <w:lang w:val="en-US"/>
        </w:rPr>
        <w:t>doi</w:t>
      </w:r>
      <w:proofErr w:type="spellEnd"/>
      <w:proofErr w:type="gramEnd"/>
      <w:r w:rsidRPr="00971B89">
        <w:rPr>
          <w:rFonts w:ascii="Times New Roman" w:hAnsi="Times New Roman" w:cs="Times New Roman"/>
          <w:sz w:val="24"/>
          <w:lang w:val="en-US"/>
        </w:rPr>
        <w:t>: 10.3390/ijms242115979. PMID: 37958962; PMCID: PMC10647821.</w:t>
      </w:r>
    </w:p>
    <w:p w:rsidR="00592387" w:rsidRPr="00072F23" w:rsidRDefault="00592387" w:rsidP="00C803CD">
      <w:pPr>
        <w:pStyle w:val="ListParagraph"/>
        <w:numPr>
          <w:ilvl w:val="0"/>
          <w:numId w:val="1"/>
        </w:numPr>
        <w:jc w:val="both"/>
        <w:rPr>
          <w:rFonts w:ascii="Times New Roman" w:hAnsi="Times New Roman" w:cs="Times New Roman"/>
          <w:color w:val="FF0000"/>
          <w:sz w:val="24"/>
          <w:lang w:val="en-US"/>
        </w:rPr>
      </w:pPr>
      <w:proofErr w:type="spellStart"/>
      <w:r w:rsidRPr="00072F23">
        <w:rPr>
          <w:rFonts w:ascii="Times New Roman" w:hAnsi="Times New Roman" w:cs="Times New Roman"/>
          <w:color w:val="FF0000"/>
          <w:sz w:val="24"/>
        </w:rPr>
        <w:t>Njajou</w:t>
      </w:r>
      <w:proofErr w:type="spellEnd"/>
      <w:r w:rsidRPr="00072F23">
        <w:rPr>
          <w:rFonts w:ascii="Times New Roman" w:hAnsi="Times New Roman" w:cs="Times New Roman"/>
          <w:color w:val="FF0000"/>
          <w:sz w:val="24"/>
        </w:rPr>
        <w:t xml:space="preserve"> OT, </w:t>
      </w:r>
      <w:proofErr w:type="spellStart"/>
      <w:r w:rsidRPr="00072F23">
        <w:rPr>
          <w:rFonts w:ascii="Times New Roman" w:hAnsi="Times New Roman" w:cs="Times New Roman"/>
          <w:color w:val="FF0000"/>
          <w:sz w:val="24"/>
        </w:rPr>
        <w:t>Cawthon</w:t>
      </w:r>
      <w:proofErr w:type="spellEnd"/>
      <w:r w:rsidRPr="00072F23">
        <w:rPr>
          <w:rFonts w:ascii="Times New Roman" w:hAnsi="Times New Roman" w:cs="Times New Roman"/>
          <w:color w:val="FF0000"/>
          <w:sz w:val="24"/>
        </w:rPr>
        <w:t xml:space="preserve"> RM, Blackburn EH, Harris TB, Li R, Sanders JL, Newman AB, </w:t>
      </w:r>
      <w:proofErr w:type="spellStart"/>
      <w:r w:rsidRPr="00072F23">
        <w:rPr>
          <w:rFonts w:ascii="Times New Roman" w:hAnsi="Times New Roman" w:cs="Times New Roman"/>
          <w:color w:val="FF0000"/>
          <w:sz w:val="24"/>
        </w:rPr>
        <w:t>Nalls</w:t>
      </w:r>
      <w:proofErr w:type="spellEnd"/>
      <w:r w:rsidRPr="00072F23">
        <w:rPr>
          <w:rFonts w:ascii="Times New Roman" w:hAnsi="Times New Roman" w:cs="Times New Roman"/>
          <w:color w:val="FF0000"/>
          <w:sz w:val="24"/>
        </w:rPr>
        <w:t xml:space="preserve"> M, Cummings SR, </w:t>
      </w:r>
      <w:proofErr w:type="spellStart"/>
      <w:r w:rsidRPr="00072F23">
        <w:rPr>
          <w:rFonts w:ascii="Times New Roman" w:hAnsi="Times New Roman" w:cs="Times New Roman"/>
          <w:color w:val="FF0000"/>
          <w:sz w:val="24"/>
        </w:rPr>
        <w:t>Hsueh</w:t>
      </w:r>
      <w:proofErr w:type="spellEnd"/>
      <w:r w:rsidRPr="00072F23">
        <w:rPr>
          <w:rFonts w:ascii="Times New Roman" w:hAnsi="Times New Roman" w:cs="Times New Roman"/>
          <w:color w:val="FF0000"/>
          <w:sz w:val="24"/>
        </w:rPr>
        <w:t xml:space="preserve"> WC. Shorter telomeres are associated with obesity and weight gain in the elderly. </w:t>
      </w:r>
      <w:proofErr w:type="spellStart"/>
      <w:r w:rsidRPr="00072F23">
        <w:rPr>
          <w:rFonts w:ascii="Times New Roman" w:hAnsi="Times New Roman" w:cs="Times New Roman"/>
          <w:color w:val="FF0000"/>
          <w:sz w:val="24"/>
        </w:rPr>
        <w:t>Int</w:t>
      </w:r>
      <w:proofErr w:type="spellEnd"/>
      <w:r w:rsidRPr="00072F23">
        <w:rPr>
          <w:rFonts w:ascii="Times New Roman" w:hAnsi="Times New Roman" w:cs="Times New Roman"/>
          <w:color w:val="FF0000"/>
          <w:sz w:val="24"/>
        </w:rPr>
        <w:t xml:space="preserve"> J </w:t>
      </w:r>
      <w:proofErr w:type="spellStart"/>
      <w:r w:rsidRPr="00072F23">
        <w:rPr>
          <w:rFonts w:ascii="Times New Roman" w:hAnsi="Times New Roman" w:cs="Times New Roman"/>
          <w:color w:val="FF0000"/>
          <w:sz w:val="24"/>
        </w:rPr>
        <w:t>Obes</w:t>
      </w:r>
      <w:proofErr w:type="spellEnd"/>
      <w:r w:rsidRPr="00072F23">
        <w:rPr>
          <w:rFonts w:ascii="Times New Roman" w:hAnsi="Times New Roman" w:cs="Times New Roman"/>
          <w:color w:val="FF0000"/>
          <w:sz w:val="24"/>
        </w:rPr>
        <w:t xml:space="preserve"> (</w:t>
      </w:r>
      <w:proofErr w:type="spellStart"/>
      <w:r w:rsidRPr="00072F23">
        <w:rPr>
          <w:rFonts w:ascii="Times New Roman" w:hAnsi="Times New Roman" w:cs="Times New Roman"/>
          <w:color w:val="FF0000"/>
          <w:sz w:val="24"/>
        </w:rPr>
        <w:t>Lond</w:t>
      </w:r>
      <w:proofErr w:type="spellEnd"/>
      <w:r w:rsidRPr="00072F23">
        <w:rPr>
          <w:rFonts w:ascii="Times New Roman" w:hAnsi="Times New Roman" w:cs="Times New Roman"/>
          <w:color w:val="FF0000"/>
          <w:sz w:val="24"/>
        </w:rPr>
        <w:t>). 2012 Sep</w:t>
      </w:r>
      <w:proofErr w:type="gramStart"/>
      <w:r w:rsidRPr="00072F23">
        <w:rPr>
          <w:rFonts w:ascii="Times New Roman" w:hAnsi="Times New Roman" w:cs="Times New Roman"/>
          <w:color w:val="FF0000"/>
          <w:sz w:val="24"/>
        </w:rPr>
        <w:t>;36</w:t>
      </w:r>
      <w:proofErr w:type="gramEnd"/>
      <w:r w:rsidRPr="00072F23">
        <w:rPr>
          <w:rFonts w:ascii="Times New Roman" w:hAnsi="Times New Roman" w:cs="Times New Roman"/>
          <w:color w:val="FF0000"/>
          <w:sz w:val="24"/>
        </w:rPr>
        <w:t xml:space="preserve">(9):1176-9. </w:t>
      </w:r>
      <w:proofErr w:type="spellStart"/>
      <w:proofErr w:type="gramStart"/>
      <w:r w:rsidRPr="00072F23">
        <w:rPr>
          <w:rFonts w:ascii="Times New Roman" w:hAnsi="Times New Roman" w:cs="Times New Roman"/>
          <w:color w:val="FF0000"/>
          <w:sz w:val="24"/>
        </w:rPr>
        <w:t>doi</w:t>
      </w:r>
      <w:proofErr w:type="spellEnd"/>
      <w:proofErr w:type="gramEnd"/>
      <w:r w:rsidRPr="00072F23">
        <w:rPr>
          <w:rFonts w:ascii="Times New Roman" w:hAnsi="Times New Roman" w:cs="Times New Roman"/>
          <w:color w:val="FF0000"/>
          <w:sz w:val="24"/>
        </w:rPr>
        <w:t xml:space="preserve">: 10.1038/ijo.2011.196. </w:t>
      </w:r>
      <w:proofErr w:type="spellStart"/>
      <w:r w:rsidRPr="00072F23">
        <w:rPr>
          <w:rFonts w:ascii="Times New Roman" w:hAnsi="Times New Roman" w:cs="Times New Roman"/>
          <w:color w:val="FF0000"/>
          <w:sz w:val="24"/>
        </w:rPr>
        <w:t>Epub</w:t>
      </w:r>
      <w:proofErr w:type="spellEnd"/>
      <w:r w:rsidRPr="00072F23">
        <w:rPr>
          <w:rFonts w:ascii="Times New Roman" w:hAnsi="Times New Roman" w:cs="Times New Roman"/>
          <w:color w:val="FF0000"/>
          <w:sz w:val="24"/>
        </w:rPr>
        <w:t xml:space="preserve"> 2011 Oct 18. PMID: 22005719; PMCID: PMC3408817.</w:t>
      </w:r>
    </w:p>
    <w:p w:rsidR="00F45B55" w:rsidRPr="00F45B55" w:rsidRDefault="00F45B55" w:rsidP="00C803CD">
      <w:pPr>
        <w:pStyle w:val="ListParagraph"/>
        <w:numPr>
          <w:ilvl w:val="0"/>
          <w:numId w:val="1"/>
        </w:numPr>
        <w:jc w:val="both"/>
        <w:rPr>
          <w:rFonts w:ascii="Times New Roman" w:hAnsi="Times New Roman" w:cs="Times New Roman"/>
          <w:sz w:val="24"/>
          <w:lang w:val="en-US"/>
        </w:rPr>
      </w:pPr>
      <w:proofErr w:type="spellStart"/>
      <w:r w:rsidRPr="00592387">
        <w:rPr>
          <w:rFonts w:ascii="Times New Roman" w:hAnsi="Times New Roman" w:cs="Times New Roman"/>
          <w:color w:val="FF0000"/>
          <w:sz w:val="24"/>
        </w:rPr>
        <w:t>Broer</w:t>
      </w:r>
      <w:proofErr w:type="spellEnd"/>
      <w:r w:rsidRPr="00592387">
        <w:rPr>
          <w:rFonts w:ascii="Times New Roman" w:hAnsi="Times New Roman" w:cs="Times New Roman"/>
          <w:color w:val="FF0000"/>
          <w:sz w:val="24"/>
        </w:rPr>
        <w:t xml:space="preserve"> L, </w:t>
      </w:r>
      <w:proofErr w:type="spellStart"/>
      <w:r w:rsidRPr="00592387">
        <w:rPr>
          <w:rFonts w:ascii="Times New Roman" w:hAnsi="Times New Roman" w:cs="Times New Roman"/>
          <w:color w:val="FF0000"/>
          <w:sz w:val="24"/>
        </w:rPr>
        <w:t>Raschenberger</w:t>
      </w:r>
      <w:proofErr w:type="spellEnd"/>
      <w:r w:rsidRPr="00592387">
        <w:rPr>
          <w:rFonts w:ascii="Times New Roman" w:hAnsi="Times New Roman" w:cs="Times New Roman"/>
          <w:color w:val="FF0000"/>
          <w:sz w:val="24"/>
        </w:rPr>
        <w:t xml:space="preserve"> J, </w:t>
      </w:r>
      <w:proofErr w:type="spellStart"/>
      <w:r w:rsidRPr="00592387">
        <w:rPr>
          <w:rFonts w:ascii="Times New Roman" w:hAnsi="Times New Roman" w:cs="Times New Roman"/>
          <w:color w:val="FF0000"/>
          <w:sz w:val="24"/>
        </w:rPr>
        <w:t>Deelen</w:t>
      </w:r>
      <w:proofErr w:type="spellEnd"/>
      <w:r w:rsidRPr="00592387">
        <w:rPr>
          <w:rFonts w:ascii="Times New Roman" w:hAnsi="Times New Roman" w:cs="Times New Roman"/>
          <w:color w:val="FF0000"/>
          <w:sz w:val="24"/>
        </w:rPr>
        <w:t xml:space="preserve"> J, </w:t>
      </w:r>
      <w:proofErr w:type="spellStart"/>
      <w:r w:rsidRPr="00592387">
        <w:rPr>
          <w:rFonts w:ascii="Times New Roman" w:hAnsi="Times New Roman" w:cs="Times New Roman"/>
          <w:color w:val="FF0000"/>
          <w:sz w:val="24"/>
        </w:rPr>
        <w:t>Mangino</w:t>
      </w:r>
      <w:proofErr w:type="spellEnd"/>
      <w:r w:rsidRPr="00592387">
        <w:rPr>
          <w:rFonts w:ascii="Times New Roman" w:hAnsi="Times New Roman" w:cs="Times New Roman"/>
          <w:color w:val="FF0000"/>
          <w:sz w:val="24"/>
        </w:rPr>
        <w:t xml:space="preserve"> M, </w:t>
      </w:r>
      <w:proofErr w:type="spellStart"/>
      <w:r w:rsidRPr="00592387">
        <w:rPr>
          <w:rFonts w:ascii="Times New Roman" w:hAnsi="Times New Roman" w:cs="Times New Roman"/>
          <w:color w:val="FF0000"/>
          <w:sz w:val="24"/>
        </w:rPr>
        <w:t>Codd</w:t>
      </w:r>
      <w:proofErr w:type="spellEnd"/>
      <w:r w:rsidRPr="00592387">
        <w:rPr>
          <w:rFonts w:ascii="Times New Roman" w:hAnsi="Times New Roman" w:cs="Times New Roman"/>
          <w:color w:val="FF0000"/>
          <w:sz w:val="24"/>
        </w:rPr>
        <w:t xml:space="preserve"> V, </w:t>
      </w:r>
      <w:proofErr w:type="spellStart"/>
      <w:r w:rsidRPr="00592387">
        <w:rPr>
          <w:rFonts w:ascii="Times New Roman" w:hAnsi="Times New Roman" w:cs="Times New Roman"/>
          <w:color w:val="FF0000"/>
          <w:sz w:val="24"/>
        </w:rPr>
        <w:t>Pietiläinen</w:t>
      </w:r>
      <w:proofErr w:type="spellEnd"/>
      <w:r w:rsidRPr="00592387">
        <w:rPr>
          <w:rFonts w:ascii="Times New Roman" w:hAnsi="Times New Roman" w:cs="Times New Roman"/>
          <w:color w:val="FF0000"/>
          <w:sz w:val="24"/>
        </w:rPr>
        <w:t xml:space="preserve"> KH, Albrecht E, Amin N, </w:t>
      </w:r>
      <w:proofErr w:type="spellStart"/>
      <w:r w:rsidRPr="00592387">
        <w:rPr>
          <w:rFonts w:ascii="Times New Roman" w:hAnsi="Times New Roman" w:cs="Times New Roman"/>
          <w:color w:val="FF0000"/>
          <w:sz w:val="24"/>
        </w:rPr>
        <w:t>Beekman</w:t>
      </w:r>
      <w:proofErr w:type="spellEnd"/>
      <w:r w:rsidRPr="00592387">
        <w:rPr>
          <w:rFonts w:ascii="Times New Roman" w:hAnsi="Times New Roman" w:cs="Times New Roman"/>
          <w:color w:val="FF0000"/>
          <w:sz w:val="24"/>
        </w:rPr>
        <w:t xml:space="preserve"> M, de </w:t>
      </w:r>
      <w:proofErr w:type="spellStart"/>
      <w:r w:rsidRPr="00592387">
        <w:rPr>
          <w:rFonts w:ascii="Times New Roman" w:hAnsi="Times New Roman" w:cs="Times New Roman"/>
          <w:color w:val="FF0000"/>
          <w:sz w:val="24"/>
        </w:rPr>
        <w:t>Craen</w:t>
      </w:r>
      <w:proofErr w:type="spellEnd"/>
      <w:r w:rsidRPr="00592387">
        <w:rPr>
          <w:rFonts w:ascii="Times New Roman" w:hAnsi="Times New Roman" w:cs="Times New Roman"/>
          <w:color w:val="FF0000"/>
          <w:sz w:val="24"/>
        </w:rPr>
        <w:t xml:space="preserve"> AJ, </w:t>
      </w:r>
      <w:proofErr w:type="spellStart"/>
      <w:r w:rsidRPr="00592387">
        <w:rPr>
          <w:rFonts w:ascii="Times New Roman" w:hAnsi="Times New Roman" w:cs="Times New Roman"/>
          <w:color w:val="FF0000"/>
          <w:sz w:val="24"/>
        </w:rPr>
        <w:t>Gieger</w:t>
      </w:r>
      <w:proofErr w:type="spellEnd"/>
      <w:r w:rsidRPr="00592387">
        <w:rPr>
          <w:rFonts w:ascii="Times New Roman" w:hAnsi="Times New Roman" w:cs="Times New Roman"/>
          <w:color w:val="FF0000"/>
          <w:sz w:val="24"/>
        </w:rPr>
        <w:t xml:space="preserve"> C, </w:t>
      </w:r>
      <w:proofErr w:type="spellStart"/>
      <w:r w:rsidRPr="00592387">
        <w:rPr>
          <w:rFonts w:ascii="Times New Roman" w:hAnsi="Times New Roman" w:cs="Times New Roman"/>
          <w:color w:val="FF0000"/>
          <w:sz w:val="24"/>
        </w:rPr>
        <w:t>Haun</w:t>
      </w:r>
      <w:proofErr w:type="spellEnd"/>
      <w:r w:rsidRPr="00592387">
        <w:rPr>
          <w:rFonts w:ascii="Times New Roman" w:hAnsi="Times New Roman" w:cs="Times New Roman"/>
          <w:color w:val="FF0000"/>
          <w:sz w:val="24"/>
        </w:rPr>
        <w:t xml:space="preserve"> M, </w:t>
      </w:r>
      <w:proofErr w:type="spellStart"/>
      <w:r w:rsidRPr="00592387">
        <w:rPr>
          <w:rFonts w:ascii="Times New Roman" w:hAnsi="Times New Roman" w:cs="Times New Roman"/>
          <w:color w:val="FF0000"/>
          <w:sz w:val="24"/>
        </w:rPr>
        <w:t>Henneman</w:t>
      </w:r>
      <w:proofErr w:type="spellEnd"/>
      <w:r w:rsidRPr="00592387">
        <w:rPr>
          <w:rFonts w:ascii="Times New Roman" w:hAnsi="Times New Roman" w:cs="Times New Roman"/>
          <w:color w:val="FF0000"/>
          <w:sz w:val="24"/>
        </w:rPr>
        <w:t xml:space="preserve"> P, Herder C, </w:t>
      </w:r>
      <w:proofErr w:type="spellStart"/>
      <w:r w:rsidRPr="00592387">
        <w:rPr>
          <w:rFonts w:ascii="Times New Roman" w:hAnsi="Times New Roman" w:cs="Times New Roman"/>
          <w:color w:val="FF0000"/>
          <w:sz w:val="24"/>
        </w:rPr>
        <w:t>Hovatta</w:t>
      </w:r>
      <w:proofErr w:type="spellEnd"/>
      <w:r w:rsidRPr="00592387">
        <w:rPr>
          <w:rFonts w:ascii="Times New Roman" w:hAnsi="Times New Roman" w:cs="Times New Roman"/>
          <w:color w:val="FF0000"/>
          <w:sz w:val="24"/>
        </w:rPr>
        <w:t xml:space="preserve"> I, Laser A, </w:t>
      </w:r>
      <w:proofErr w:type="spellStart"/>
      <w:r w:rsidRPr="00592387">
        <w:rPr>
          <w:rFonts w:ascii="Times New Roman" w:hAnsi="Times New Roman" w:cs="Times New Roman"/>
          <w:color w:val="FF0000"/>
          <w:sz w:val="24"/>
        </w:rPr>
        <w:t>Kedenko</w:t>
      </w:r>
      <w:proofErr w:type="spellEnd"/>
      <w:r w:rsidRPr="00592387">
        <w:rPr>
          <w:rFonts w:ascii="Times New Roman" w:hAnsi="Times New Roman" w:cs="Times New Roman"/>
          <w:color w:val="FF0000"/>
          <w:sz w:val="24"/>
        </w:rPr>
        <w:t xml:space="preserve"> L, Koenig W, </w:t>
      </w:r>
      <w:proofErr w:type="spellStart"/>
      <w:r w:rsidRPr="00592387">
        <w:rPr>
          <w:rFonts w:ascii="Times New Roman" w:hAnsi="Times New Roman" w:cs="Times New Roman"/>
          <w:color w:val="FF0000"/>
          <w:sz w:val="24"/>
        </w:rPr>
        <w:t>Kollerits</w:t>
      </w:r>
      <w:proofErr w:type="spellEnd"/>
      <w:r w:rsidRPr="00592387">
        <w:rPr>
          <w:rFonts w:ascii="Times New Roman" w:hAnsi="Times New Roman" w:cs="Times New Roman"/>
          <w:color w:val="FF0000"/>
          <w:sz w:val="24"/>
        </w:rPr>
        <w:t xml:space="preserve"> B, </w:t>
      </w:r>
      <w:proofErr w:type="spellStart"/>
      <w:r w:rsidRPr="00592387">
        <w:rPr>
          <w:rFonts w:ascii="Times New Roman" w:hAnsi="Times New Roman" w:cs="Times New Roman"/>
          <w:color w:val="FF0000"/>
          <w:sz w:val="24"/>
        </w:rPr>
        <w:t>Moilanen</w:t>
      </w:r>
      <w:proofErr w:type="spellEnd"/>
      <w:r w:rsidRPr="00592387">
        <w:rPr>
          <w:rFonts w:ascii="Times New Roman" w:hAnsi="Times New Roman" w:cs="Times New Roman"/>
          <w:color w:val="FF0000"/>
          <w:sz w:val="24"/>
        </w:rPr>
        <w:t xml:space="preserve"> E, </w:t>
      </w:r>
      <w:proofErr w:type="spellStart"/>
      <w:r w:rsidRPr="00592387">
        <w:rPr>
          <w:rFonts w:ascii="Times New Roman" w:hAnsi="Times New Roman" w:cs="Times New Roman"/>
          <w:color w:val="FF0000"/>
          <w:sz w:val="24"/>
        </w:rPr>
        <w:t>Oostra</w:t>
      </w:r>
      <w:proofErr w:type="spellEnd"/>
      <w:r w:rsidRPr="00592387">
        <w:rPr>
          <w:rFonts w:ascii="Times New Roman" w:hAnsi="Times New Roman" w:cs="Times New Roman"/>
          <w:color w:val="FF0000"/>
          <w:sz w:val="24"/>
        </w:rPr>
        <w:t xml:space="preserve"> BA, </w:t>
      </w:r>
      <w:proofErr w:type="spellStart"/>
      <w:r w:rsidRPr="00592387">
        <w:rPr>
          <w:rFonts w:ascii="Times New Roman" w:hAnsi="Times New Roman" w:cs="Times New Roman"/>
          <w:color w:val="FF0000"/>
          <w:sz w:val="24"/>
        </w:rPr>
        <w:t>Paulweber</w:t>
      </w:r>
      <w:proofErr w:type="spellEnd"/>
      <w:r w:rsidRPr="00592387">
        <w:rPr>
          <w:rFonts w:ascii="Times New Roman" w:hAnsi="Times New Roman" w:cs="Times New Roman"/>
          <w:color w:val="FF0000"/>
          <w:sz w:val="24"/>
        </w:rPr>
        <w:t xml:space="preserve"> B, </w:t>
      </w:r>
      <w:proofErr w:type="spellStart"/>
      <w:r w:rsidRPr="00592387">
        <w:rPr>
          <w:rFonts w:ascii="Times New Roman" w:hAnsi="Times New Roman" w:cs="Times New Roman"/>
          <w:color w:val="FF0000"/>
          <w:sz w:val="24"/>
        </w:rPr>
        <w:t>Quaye</w:t>
      </w:r>
      <w:proofErr w:type="spellEnd"/>
      <w:r w:rsidRPr="00592387">
        <w:rPr>
          <w:rFonts w:ascii="Times New Roman" w:hAnsi="Times New Roman" w:cs="Times New Roman"/>
          <w:color w:val="FF0000"/>
          <w:sz w:val="24"/>
        </w:rPr>
        <w:t xml:space="preserve"> L, </w:t>
      </w:r>
      <w:proofErr w:type="spellStart"/>
      <w:r w:rsidRPr="00592387">
        <w:rPr>
          <w:rFonts w:ascii="Times New Roman" w:hAnsi="Times New Roman" w:cs="Times New Roman"/>
          <w:color w:val="FF0000"/>
          <w:sz w:val="24"/>
        </w:rPr>
        <w:t>Rissanen</w:t>
      </w:r>
      <w:proofErr w:type="spellEnd"/>
      <w:r w:rsidRPr="00592387">
        <w:rPr>
          <w:rFonts w:ascii="Times New Roman" w:hAnsi="Times New Roman" w:cs="Times New Roman"/>
          <w:color w:val="FF0000"/>
          <w:sz w:val="24"/>
        </w:rPr>
        <w:t xml:space="preserve"> A, </w:t>
      </w:r>
      <w:proofErr w:type="spellStart"/>
      <w:r w:rsidRPr="00592387">
        <w:rPr>
          <w:rFonts w:ascii="Times New Roman" w:hAnsi="Times New Roman" w:cs="Times New Roman"/>
          <w:color w:val="FF0000"/>
          <w:sz w:val="24"/>
        </w:rPr>
        <w:t>Roden</w:t>
      </w:r>
      <w:proofErr w:type="spellEnd"/>
      <w:r w:rsidRPr="00592387">
        <w:rPr>
          <w:rFonts w:ascii="Times New Roman" w:hAnsi="Times New Roman" w:cs="Times New Roman"/>
          <w:color w:val="FF0000"/>
          <w:sz w:val="24"/>
        </w:rPr>
        <w:t xml:space="preserve"> M, </w:t>
      </w:r>
      <w:proofErr w:type="spellStart"/>
      <w:r w:rsidRPr="00592387">
        <w:rPr>
          <w:rFonts w:ascii="Times New Roman" w:hAnsi="Times New Roman" w:cs="Times New Roman"/>
          <w:color w:val="FF0000"/>
          <w:sz w:val="24"/>
        </w:rPr>
        <w:t>Surakka</w:t>
      </w:r>
      <w:proofErr w:type="spellEnd"/>
      <w:r w:rsidRPr="00592387">
        <w:rPr>
          <w:rFonts w:ascii="Times New Roman" w:hAnsi="Times New Roman" w:cs="Times New Roman"/>
          <w:color w:val="FF0000"/>
          <w:sz w:val="24"/>
        </w:rPr>
        <w:t xml:space="preserve"> I, Valdes AM, </w:t>
      </w:r>
      <w:proofErr w:type="spellStart"/>
      <w:r w:rsidRPr="00592387">
        <w:rPr>
          <w:rFonts w:ascii="Times New Roman" w:hAnsi="Times New Roman" w:cs="Times New Roman"/>
          <w:color w:val="FF0000"/>
          <w:sz w:val="24"/>
        </w:rPr>
        <w:t>Vuolteenaho</w:t>
      </w:r>
      <w:proofErr w:type="spellEnd"/>
      <w:r w:rsidRPr="00592387">
        <w:rPr>
          <w:rFonts w:ascii="Times New Roman" w:hAnsi="Times New Roman" w:cs="Times New Roman"/>
          <w:color w:val="FF0000"/>
          <w:sz w:val="24"/>
        </w:rPr>
        <w:t xml:space="preserve"> K, </w:t>
      </w:r>
      <w:proofErr w:type="spellStart"/>
      <w:r w:rsidRPr="00592387">
        <w:rPr>
          <w:rFonts w:ascii="Times New Roman" w:hAnsi="Times New Roman" w:cs="Times New Roman"/>
          <w:color w:val="FF0000"/>
          <w:sz w:val="24"/>
        </w:rPr>
        <w:t>Thorand</w:t>
      </w:r>
      <w:proofErr w:type="spellEnd"/>
      <w:r w:rsidRPr="00592387">
        <w:rPr>
          <w:rFonts w:ascii="Times New Roman" w:hAnsi="Times New Roman" w:cs="Times New Roman"/>
          <w:color w:val="FF0000"/>
          <w:sz w:val="24"/>
        </w:rPr>
        <w:t xml:space="preserve"> B, van </w:t>
      </w:r>
      <w:proofErr w:type="spellStart"/>
      <w:r w:rsidRPr="00592387">
        <w:rPr>
          <w:rFonts w:ascii="Times New Roman" w:hAnsi="Times New Roman" w:cs="Times New Roman"/>
          <w:color w:val="FF0000"/>
          <w:sz w:val="24"/>
        </w:rPr>
        <w:t>Dijk</w:t>
      </w:r>
      <w:proofErr w:type="spellEnd"/>
      <w:r w:rsidRPr="00592387">
        <w:rPr>
          <w:rFonts w:ascii="Times New Roman" w:hAnsi="Times New Roman" w:cs="Times New Roman"/>
          <w:color w:val="FF0000"/>
          <w:sz w:val="24"/>
        </w:rPr>
        <w:t xml:space="preserve"> KW, </w:t>
      </w:r>
      <w:proofErr w:type="spellStart"/>
      <w:r w:rsidRPr="00592387">
        <w:rPr>
          <w:rFonts w:ascii="Times New Roman" w:hAnsi="Times New Roman" w:cs="Times New Roman"/>
          <w:color w:val="FF0000"/>
          <w:sz w:val="24"/>
        </w:rPr>
        <w:t>Kaprio</w:t>
      </w:r>
      <w:proofErr w:type="spellEnd"/>
      <w:r w:rsidRPr="00592387">
        <w:rPr>
          <w:rFonts w:ascii="Times New Roman" w:hAnsi="Times New Roman" w:cs="Times New Roman"/>
          <w:color w:val="FF0000"/>
          <w:sz w:val="24"/>
        </w:rPr>
        <w:t xml:space="preserve"> J, Spector TD, </w:t>
      </w:r>
      <w:proofErr w:type="spellStart"/>
      <w:r w:rsidRPr="00592387">
        <w:rPr>
          <w:rFonts w:ascii="Times New Roman" w:hAnsi="Times New Roman" w:cs="Times New Roman"/>
          <w:color w:val="FF0000"/>
          <w:sz w:val="24"/>
        </w:rPr>
        <w:t>Slagboom</w:t>
      </w:r>
      <w:proofErr w:type="spellEnd"/>
      <w:r w:rsidRPr="00592387">
        <w:rPr>
          <w:rFonts w:ascii="Times New Roman" w:hAnsi="Times New Roman" w:cs="Times New Roman"/>
          <w:color w:val="FF0000"/>
          <w:sz w:val="24"/>
        </w:rPr>
        <w:t xml:space="preserve"> PE, </w:t>
      </w:r>
      <w:proofErr w:type="spellStart"/>
      <w:r w:rsidRPr="00592387">
        <w:rPr>
          <w:rFonts w:ascii="Times New Roman" w:hAnsi="Times New Roman" w:cs="Times New Roman"/>
          <w:color w:val="FF0000"/>
          <w:sz w:val="24"/>
        </w:rPr>
        <w:t>Samani</w:t>
      </w:r>
      <w:proofErr w:type="spellEnd"/>
      <w:r w:rsidRPr="00592387">
        <w:rPr>
          <w:rFonts w:ascii="Times New Roman" w:hAnsi="Times New Roman" w:cs="Times New Roman"/>
          <w:color w:val="FF0000"/>
          <w:sz w:val="24"/>
        </w:rPr>
        <w:t xml:space="preserve"> NJ, </w:t>
      </w:r>
      <w:proofErr w:type="spellStart"/>
      <w:r w:rsidRPr="00592387">
        <w:rPr>
          <w:rFonts w:ascii="Times New Roman" w:hAnsi="Times New Roman" w:cs="Times New Roman"/>
          <w:color w:val="FF0000"/>
          <w:sz w:val="24"/>
        </w:rPr>
        <w:t>Kronenberg</w:t>
      </w:r>
      <w:proofErr w:type="spellEnd"/>
      <w:r w:rsidRPr="00592387">
        <w:rPr>
          <w:rFonts w:ascii="Times New Roman" w:hAnsi="Times New Roman" w:cs="Times New Roman"/>
          <w:color w:val="FF0000"/>
          <w:sz w:val="24"/>
        </w:rPr>
        <w:t xml:space="preserve"> F, van </w:t>
      </w:r>
      <w:proofErr w:type="spellStart"/>
      <w:r w:rsidRPr="00592387">
        <w:rPr>
          <w:rFonts w:ascii="Times New Roman" w:hAnsi="Times New Roman" w:cs="Times New Roman"/>
          <w:color w:val="FF0000"/>
          <w:sz w:val="24"/>
        </w:rPr>
        <w:t>Duijn</w:t>
      </w:r>
      <w:proofErr w:type="spellEnd"/>
      <w:r w:rsidRPr="00592387">
        <w:rPr>
          <w:rFonts w:ascii="Times New Roman" w:hAnsi="Times New Roman" w:cs="Times New Roman"/>
          <w:color w:val="FF0000"/>
          <w:sz w:val="24"/>
        </w:rPr>
        <w:t xml:space="preserve"> CM, </w:t>
      </w:r>
      <w:proofErr w:type="spellStart"/>
      <w:r w:rsidRPr="00592387">
        <w:rPr>
          <w:rFonts w:ascii="Times New Roman" w:hAnsi="Times New Roman" w:cs="Times New Roman"/>
          <w:color w:val="FF0000"/>
          <w:sz w:val="24"/>
        </w:rPr>
        <w:t>Ladwig</w:t>
      </w:r>
      <w:proofErr w:type="spellEnd"/>
      <w:r w:rsidRPr="00592387">
        <w:rPr>
          <w:rFonts w:ascii="Times New Roman" w:hAnsi="Times New Roman" w:cs="Times New Roman"/>
          <w:color w:val="FF0000"/>
          <w:sz w:val="24"/>
        </w:rPr>
        <w:t xml:space="preserve"> KH. Association of </w:t>
      </w:r>
      <w:proofErr w:type="spellStart"/>
      <w:r w:rsidRPr="00592387">
        <w:rPr>
          <w:rFonts w:ascii="Times New Roman" w:hAnsi="Times New Roman" w:cs="Times New Roman"/>
          <w:color w:val="FF0000"/>
          <w:sz w:val="24"/>
        </w:rPr>
        <w:t>adiponectin</w:t>
      </w:r>
      <w:proofErr w:type="spellEnd"/>
      <w:r w:rsidRPr="00592387">
        <w:rPr>
          <w:rFonts w:ascii="Times New Roman" w:hAnsi="Times New Roman" w:cs="Times New Roman"/>
          <w:color w:val="FF0000"/>
          <w:sz w:val="24"/>
        </w:rPr>
        <w:t xml:space="preserve"> and </w:t>
      </w:r>
      <w:proofErr w:type="spellStart"/>
      <w:r w:rsidRPr="00592387">
        <w:rPr>
          <w:rFonts w:ascii="Times New Roman" w:hAnsi="Times New Roman" w:cs="Times New Roman"/>
          <w:color w:val="FF0000"/>
          <w:sz w:val="24"/>
        </w:rPr>
        <w:t>leptin</w:t>
      </w:r>
      <w:proofErr w:type="spellEnd"/>
      <w:r w:rsidRPr="00592387">
        <w:rPr>
          <w:rFonts w:ascii="Times New Roman" w:hAnsi="Times New Roman" w:cs="Times New Roman"/>
          <w:color w:val="FF0000"/>
          <w:sz w:val="24"/>
        </w:rPr>
        <w:t xml:space="preserve"> with relative telomere length in seven independent cohorts including 11,448 participants. </w:t>
      </w:r>
      <w:proofErr w:type="spellStart"/>
      <w:r w:rsidRPr="00592387">
        <w:rPr>
          <w:rFonts w:ascii="Times New Roman" w:hAnsi="Times New Roman" w:cs="Times New Roman"/>
          <w:color w:val="FF0000"/>
          <w:sz w:val="24"/>
        </w:rPr>
        <w:t>Eur</w:t>
      </w:r>
      <w:proofErr w:type="spellEnd"/>
      <w:r w:rsidRPr="00592387">
        <w:rPr>
          <w:rFonts w:ascii="Times New Roman" w:hAnsi="Times New Roman" w:cs="Times New Roman"/>
          <w:color w:val="FF0000"/>
          <w:sz w:val="24"/>
        </w:rPr>
        <w:t xml:space="preserve"> J </w:t>
      </w:r>
      <w:proofErr w:type="spellStart"/>
      <w:r w:rsidRPr="00592387">
        <w:rPr>
          <w:rFonts w:ascii="Times New Roman" w:hAnsi="Times New Roman" w:cs="Times New Roman"/>
          <w:color w:val="FF0000"/>
          <w:sz w:val="24"/>
        </w:rPr>
        <w:t>Epidemiol</w:t>
      </w:r>
      <w:proofErr w:type="spellEnd"/>
      <w:r w:rsidRPr="00592387">
        <w:rPr>
          <w:rFonts w:ascii="Times New Roman" w:hAnsi="Times New Roman" w:cs="Times New Roman"/>
          <w:color w:val="FF0000"/>
          <w:sz w:val="24"/>
        </w:rPr>
        <w:t>. 2014 Sep</w:t>
      </w:r>
      <w:proofErr w:type="gramStart"/>
      <w:r w:rsidRPr="00592387">
        <w:rPr>
          <w:rFonts w:ascii="Times New Roman" w:hAnsi="Times New Roman" w:cs="Times New Roman"/>
          <w:color w:val="FF0000"/>
          <w:sz w:val="24"/>
        </w:rPr>
        <w:t>;29</w:t>
      </w:r>
      <w:proofErr w:type="gramEnd"/>
      <w:r w:rsidRPr="00592387">
        <w:rPr>
          <w:rFonts w:ascii="Times New Roman" w:hAnsi="Times New Roman" w:cs="Times New Roman"/>
          <w:color w:val="FF0000"/>
          <w:sz w:val="24"/>
        </w:rPr>
        <w:t xml:space="preserve">(9):629-38. </w:t>
      </w:r>
      <w:proofErr w:type="spellStart"/>
      <w:proofErr w:type="gramStart"/>
      <w:r w:rsidRPr="00592387">
        <w:rPr>
          <w:rFonts w:ascii="Times New Roman" w:hAnsi="Times New Roman" w:cs="Times New Roman"/>
          <w:color w:val="FF0000"/>
          <w:sz w:val="24"/>
        </w:rPr>
        <w:t>doi</w:t>
      </w:r>
      <w:proofErr w:type="spellEnd"/>
      <w:proofErr w:type="gramEnd"/>
      <w:r w:rsidRPr="00592387">
        <w:rPr>
          <w:rFonts w:ascii="Times New Roman" w:hAnsi="Times New Roman" w:cs="Times New Roman"/>
          <w:color w:val="FF0000"/>
          <w:sz w:val="24"/>
        </w:rPr>
        <w:t xml:space="preserve">: 10.1007/s10654-014-9940-1. </w:t>
      </w:r>
      <w:proofErr w:type="spellStart"/>
      <w:r w:rsidRPr="00592387">
        <w:rPr>
          <w:rFonts w:ascii="Times New Roman" w:hAnsi="Times New Roman" w:cs="Times New Roman"/>
          <w:color w:val="FF0000"/>
          <w:sz w:val="24"/>
        </w:rPr>
        <w:t>Epub</w:t>
      </w:r>
      <w:proofErr w:type="spellEnd"/>
      <w:r w:rsidRPr="00592387">
        <w:rPr>
          <w:rFonts w:ascii="Times New Roman" w:hAnsi="Times New Roman" w:cs="Times New Roman"/>
          <w:color w:val="FF0000"/>
          <w:sz w:val="24"/>
        </w:rPr>
        <w:t xml:space="preserve"> 2014 Jul 27. PMID: 25064619.</w:t>
      </w:r>
    </w:p>
    <w:p w:rsidR="00BE2B41" w:rsidRDefault="00C803CD" w:rsidP="00C803CD">
      <w:pPr>
        <w:pStyle w:val="ListParagraph"/>
        <w:numPr>
          <w:ilvl w:val="0"/>
          <w:numId w:val="1"/>
        </w:numPr>
        <w:jc w:val="both"/>
        <w:rPr>
          <w:rFonts w:ascii="Times New Roman" w:hAnsi="Times New Roman" w:cs="Times New Roman"/>
          <w:sz w:val="24"/>
          <w:lang w:val="en-US"/>
        </w:rPr>
      </w:pPr>
      <w:r w:rsidRPr="00C803CD">
        <w:rPr>
          <w:rFonts w:ascii="Times New Roman" w:hAnsi="Times New Roman" w:cs="Times New Roman"/>
          <w:sz w:val="24"/>
          <w:lang w:val="en-US"/>
        </w:rPr>
        <w:t xml:space="preserve">Zhang X, Zhang G, Zhang H, Karin M, </w:t>
      </w:r>
      <w:proofErr w:type="spellStart"/>
      <w:r w:rsidRPr="00C803CD">
        <w:rPr>
          <w:rFonts w:ascii="Times New Roman" w:hAnsi="Times New Roman" w:cs="Times New Roman"/>
          <w:sz w:val="24"/>
          <w:lang w:val="en-US"/>
        </w:rPr>
        <w:t>Bai</w:t>
      </w:r>
      <w:proofErr w:type="spellEnd"/>
      <w:r w:rsidRPr="00C803CD">
        <w:rPr>
          <w:rFonts w:ascii="Times New Roman" w:hAnsi="Times New Roman" w:cs="Times New Roman"/>
          <w:sz w:val="24"/>
          <w:lang w:val="en-US"/>
        </w:rPr>
        <w:t xml:space="preserve"> H, </w:t>
      </w:r>
      <w:proofErr w:type="spellStart"/>
      <w:r w:rsidRPr="00C803CD">
        <w:rPr>
          <w:rFonts w:ascii="Times New Roman" w:hAnsi="Times New Roman" w:cs="Times New Roman"/>
          <w:sz w:val="24"/>
          <w:lang w:val="en-US"/>
        </w:rPr>
        <w:t>Cai</w:t>
      </w:r>
      <w:proofErr w:type="spellEnd"/>
      <w:r w:rsidRPr="00C803CD">
        <w:rPr>
          <w:rFonts w:ascii="Times New Roman" w:hAnsi="Times New Roman" w:cs="Times New Roman"/>
          <w:sz w:val="24"/>
          <w:lang w:val="en-US"/>
        </w:rPr>
        <w:t xml:space="preserve"> D. Hypothalamic </w:t>
      </w:r>
      <w:proofErr w:type="spellStart"/>
      <w:r w:rsidRPr="00C803CD">
        <w:rPr>
          <w:rFonts w:ascii="Times New Roman" w:hAnsi="Times New Roman" w:cs="Times New Roman"/>
          <w:sz w:val="24"/>
          <w:lang w:val="en-US"/>
        </w:rPr>
        <w:t>IKKbeta</w:t>
      </w:r>
      <w:proofErr w:type="spellEnd"/>
      <w:r w:rsidRPr="00C803CD">
        <w:rPr>
          <w:rFonts w:ascii="Times New Roman" w:hAnsi="Times New Roman" w:cs="Times New Roman"/>
          <w:sz w:val="24"/>
          <w:lang w:val="en-US"/>
        </w:rPr>
        <w:t>/NF-</w:t>
      </w:r>
      <w:proofErr w:type="spellStart"/>
      <w:r w:rsidRPr="00C803CD">
        <w:rPr>
          <w:rFonts w:ascii="Times New Roman" w:hAnsi="Times New Roman" w:cs="Times New Roman"/>
          <w:sz w:val="24"/>
          <w:lang w:val="en-US"/>
        </w:rPr>
        <w:t>kappaB</w:t>
      </w:r>
      <w:proofErr w:type="spellEnd"/>
      <w:r w:rsidRPr="00C803CD">
        <w:rPr>
          <w:rFonts w:ascii="Times New Roman" w:hAnsi="Times New Roman" w:cs="Times New Roman"/>
          <w:sz w:val="24"/>
          <w:lang w:val="en-US"/>
        </w:rPr>
        <w:t xml:space="preserve"> and ER stress link </w:t>
      </w:r>
      <w:proofErr w:type="spellStart"/>
      <w:r w:rsidRPr="00C803CD">
        <w:rPr>
          <w:rFonts w:ascii="Times New Roman" w:hAnsi="Times New Roman" w:cs="Times New Roman"/>
          <w:sz w:val="24"/>
          <w:lang w:val="en-US"/>
        </w:rPr>
        <w:t>overnutrition</w:t>
      </w:r>
      <w:proofErr w:type="spellEnd"/>
      <w:r w:rsidRPr="00C803CD">
        <w:rPr>
          <w:rFonts w:ascii="Times New Roman" w:hAnsi="Times New Roman" w:cs="Times New Roman"/>
          <w:sz w:val="24"/>
          <w:lang w:val="en-US"/>
        </w:rPr>
        <w:t xml:space="preserve"> to energy imbalance and obesity. Cell. 2008 Oct 3</w:t>
      </w:r>
      <w:proofErr w:type="gramStart"/>
      <w:r w:rsidRPr="00C803CD">
        <w:rPr>
          <w:rFonts w:ascii="Times New Roman" w:hAnsi="Times New Roman" w:cs="Times New Roman"/>
          <w:sz w:val="24"/>
          <w:lang w:val="en-US"/>
        </w:rPr>
        <w:t>;135</w:t>
      </w:r>
      <w:proofErr w:type="gramEnd"/>
      <w:r w:rsidRPr="00C803CD">
        <w:rPr>
          <w:rFonts w:ascii="Times New Roman" w:hAnsi="Times New Roman" w:cs="Times New Roman"/>
          <w:sz w:val="24"/>
          <w:lang w:val="en-US"/>
        </w:rPr>
        <w:t xml:space="preserve">(1):61-73. </w:t>
      </w:r>
      <w:proofErr w:type="spellStart"/>
      <w:proofErr w:type="gramStart"/>
      <w:r w:rsidRPr="00C803CD">
        <w:rPr>
          <w:rFonts w:ascii="Times New Roman" w:hAnsi="Times New Roman" w:cs="Times New Roman"/>
          <w:sz w:val="24"/>
          <w:lang w:val="en-US"/>
        </w:rPr>
        <w:t>doi</w:t>
      </w:r>
      <w:proofErr w:type="spellEnd"/>
      <w:proofErr w:type="gramEnd"/>
      <w:r w:rsidRPr="00C803CD">
        <w:rPr>
          <w:rFonts w:ascii="Times New Roman" w:hAnsi="Times New Roman" w:cs="Times New Roman"/>
          <w:sz w:val="24"/>
          <w:lang w:val="en-US"/>
        </w:rPr>
        <w:t>: 10.1016/j.cell.2008.07.043. PMID: 18854155; PMCID: PMC2586330.</w:t>
      </w:r>
    </w:p>
    <w:p w:rsidR="00690B5D" w:rsidRPr="00BD4B05" w:rsidRDefault="00690B5D" w:rsidP="00C803CD">
      <w:pPr>
        <w:pStyle w:val="ListParagraph"/>
        <w:numPr>
          <w:ilvl w:val="0"/>
          <w:numId w:val="1"/>
        </w:numPr>
        <w:jc w:val="both"/>
        <w:rPr>
          <w:rFonts w:ascii="Times New Roman" w:hAnsi="Times New Roman" w:cs="Times New Roman"/>
          <w:sz w:val="24"/>
          <w:lang w:val="en-US"/>
        </w:rPr>
      </w:pPr>
      <w:r w:rsidRPr="00690B5D">
        <w:rPr>
          <w:rFonts w:ascii="Times New Roman" w:hAnsi="Times New Roman" w:cs="Times New Roman"/>
          <w:sz w:val="24"/>
        </w:rPr>
        <w:t xml:space="preserve">Ma XH, </w:t>
      </w:r>
      <w:proofErr w:type="spellStart"/>
      <w:r w:rsidRPr="00690B5D">
        <w:rPr>
          <w:rFonts w:ascii="Times New Roman" w:hAnsi="Times New Roman" w:cs="Times New Roman"/>
          <w:sz w:val="24"/>
        </w:rPr>
        <w:t>Muzumdar</w:t>
      </w:r>
      <w:proofErr w:type="spellEnd"/>
      <w:r w:rsidRPr="00690B5D">
        <w:rPr>
          <w:rFonts w:ascii="Times New Roman" w:hAnsi="Times New Roman" w:cs="Times New Roman"/>
          <w:sz w:val="24"/>
        </w:rPr>
        <w:t xml:space="preserve"> R, Yang XM, </w:t>
      </w:r>
      <w:proofErr w:type="spellStart"/>
      <w:r w:rsidRPr="00690B5D">
        <w:rPr>
          <w:rFonts w:ascii="Times New Roman" w:hAnsi="Times New Roman" w:cs="Times New Roman"/>
          <w:sz w:val="24"/>
        </w:rPr>
        <w:t>Gabriely</w:t>
      </w:r>
      <w:proofErr w:type="spellEnd"/>
      <w:r w:rsidRPr="00690B5D">
        <w:rPr>
          <w:rFonts w:ascii="Times New Roman" w:hAnsi="Times New Roman" w:cs="Times New Roman"/>
          <w:sz w:val="24"/>
        </w:rPr>
        <w:t xml:space="preserve"> I, Berger R, </w:t>
      </w:r>
      <w:proofErr w:type="spellStart"/>
      <w:r w:rsidRPr="00690B5D">
        <w:rPr>
          <w:rFonts w:ascii="Times New Roman" w:hAnsi="Times New Roman" w:cs="Times New Roman"/>
          <w:sz w:val="24"/>
        </w:rPr>
        <w:t>Barzilai</w:t>
      </w:r>
      <w:proofErr w:type="spellEnd"/>
      <w:r w:rsidRPr="00690B5D">
        <w:rPr>
          <w:rFonts w:ascii="Times New Roman" w:hAnsi="Times New Roman" w:cs="Times New Roman"/>
          <w:sz w:val="24"/>
        </w:rPr>
        <w:t xml:space="preserve"> N. Aging is associated with resistance to effects of </w:t>
      </w:r>
      <w:proofErr w:type="spellStart"/>
      <w:r w:rsidRPr="00690B5D">
        <w:rPr>
          <w:rFonts w:ascii="Times New Roman" w:hAnsi="Times New Roman" w:cs="Times New Roman"/>
          <w:sz w:val="24"/>
        </w:rPr>
        <w:t>leptin</w:t>
      </w:r>
      <w:proofErr w:type="spellEnd"/>
      <w:r w:rsidRPr="00690B5D">
        <w:rPr>
          <w:rFonts w:ascii="Times New Roman" w:hAnsi="Times New Roman" w:cs="Times New Roman"/>
          <w:sz w:val="24"/>
        </w:rPr>
        <w:t xml:space="preserve"> on fat distribution and insulin action. J </w:t>
      </w:r>
      <w:proofErr w:type="spellStart"/>
      <w:r w:rsidRPr="00690B5D">
        <w:rPr>
          <w:rFonts w:ascii="Times New Roman" w:hAnsi="Times New Roman" w:cs="Times New Roman"/>
          <w:sz w:val="24"/>
        </w:rPr>
        <w:t>Gerontol</w:t>
      </w:r>
      <w:proofErr w:type="spellEnd"/>
      <w:r w:rsidRPr="00690B5D">
        <w:rPr>
          <w:rFonts w:ascii="Times New Roman" w:hAnsi="Times New Roman" w:cs="Times New Roman"/>
          <w:sz w:val="24"/>
        </w:rPr>
        <w:t xml:space="preserve"> A </w:t>
      </w:r>
      <w:proofErr w:type="spellStart"/>
      <w:r w:rsidRPr="00690B5D">
        <w:rPr>
          <w:rFonts w:ascii="Times New Roman" w:hAnsi="Times New Roman" w:cs="Times New Roman"/>
          <w:sz w:val="24"/>
        </w:rPr>
        <w:t>Biol</w:t>
      </w:r>
      <w:proofErr w:type="spellEnd"/>
      <w:r w:rsidRPr="00690B5D">
        <w:rPr>
          <w:rFonts w:ascii="Times New Roman" w:hAnsi="Times New Roman" w:cs="Times New Roman"/>
          <w:sz w:val="24"/>
        </w:rPr>
        <w:t xml:space="preserve"> </w:t>
      </w:r>
      <w:proofErr w:type="spellStart"/>
      <w:r w:rsidRPr="00690B5D">
        <w:rPr>
          <w:rFonts w:ascii="Times New Roman" w:hAnsi="Times New Roman" w:cs="Times New Roman"/>
          <w:sz w:val="24"/>
        </w:rPr>
        <w:t>Sci</w:t>
      </w:r>
      <w:proofErr w:type="spellEnd"/>
      <w:r w:rsidRPr="00690B5D">
        <w:rPr>
          <w:rFonts w:ascii="Times New Roman" w:hAnsi="Times New Roman" w:cs="Times New Roman"/>
          <w:sz w:val="24"/>
        </w:rPr>
        <w:t xml:space="preserve"> Med Sci. 2002 Jun</w:t>
      </w:r>
      <w:proofErr w:type="gramStart"/>
      <w:r w:rsidRPr="00690B5D">
        <w:rPr>
          <w:rFonts w:ascii="Times New Roman" w:hAnsi="Times New Roman" w:cs="Times New Roman"/>
          <w:sz w:val="24"/>
        </w:rPr>
        <w:t>;57</w:t>
      </w:r>
      <w:proofErr w:type="gramEnd"/>
      <w:r w:rsidRPr="00690B5D">
        <w:rPr>
          <w:rFonts w:ascii="Times New Roman" w:hAnsi="Times New Roman" w:cs="Times New Roman"/>
          <w:sz w:val="24"/>
        </w:rPr>
        <w:t xml:space="preserve">(6):B225-31. </w:t>
      </w:r>
      <w:proofErr w:type="spellStart"/>
      <w:proofErr w:type="gramStart"/>
      <w:r w:rsidRPr="00690B5D">
        <w:rPr>
          <w:rFonts w:ascii="Times New Roman" w:hAnsi="Times New Roman" w:cs="Times New Roman"/>
          <w:sz w:val="24"/>
        </w:rPr>
        <w:t>doi</w:t>
      </w:r>
      <w:proofErr w:type="spellEnd"/>
      <w:proofErr w:type="gramEnd"/>
      <w:r w:rsidRPr="00690B5D">
        <w:rPr>
          <w:rFonts w:ascii="Times New Roman" w:hAnsi="Times New Roman" w:cs="Times New Roman"/>
          <w:sz w:val="24"/>
        </w:rPr>
        <w:t>: 10.1093/</w:t>
      </w:r>
      <w:proofErr w:type="spellStart"/>
      <w:r w:rsidRPr="00690B5D">
        <w:rPr>
          <w:rFonts w:ascii="Times New Roman" w:hAnsi="Times New Roman" w:cs="Times New Roman"/>
          <w:sz w:val="24"/>
        </w:rPr>
        <w:t>gerona</w:t>
      </w:r>
      <w:proofErr w:type="spellEnd"/>
      <w:r w:rsidRPr="00690B5D">
        <w:rPr>
          <w:rFonts w:ascii="Times New Roman" w:hAnsi="Times New Roman" w:cs="Times New Roman"/>
          <w:sz w:val="24"/>
        </w:rPr>
        <w:t>/57.6.b225. PMID: 12023258.</w:t>
      </w:r>
    </w:p>
    <w:p w:rsidR="00905B84" w:rsidRPr="00905B84" w:rsidRDefault="00905B84" w:rsidP="00BD4B05">
      <w:pPr>
        <w:pStyle w:val="ListParagraph"/>
        <w:numPr>
          <w:ilvl w:val="0"/>
          <w:numId w:val="1"/>
        </w:numPr>
        <w:jc w:val="both"/>
        <w:rPr>
          <w:rFonts w:ascii="Times New Roman" w:hAnsi="Times New Roman" w:cs="Times New Roman"/>
          <w:sz w:val="24"/>
          <w:lang w:val="en-US"/>
        </w:rPr>
      </w:pPr>
      <w:proofErr w:type="spellStart"/>
      <w:r w:rsidRPr="00285517">
        <w:rPr>
          <w:rFonts w:ascii="Times New Roman" w:hAnsi="Times New Roman" w:cs="Times New Roman"/>
          <w:color w:val="FF0000"/>
          <w:sz w:val="24"/>
        </w:rPr>
        <w:t>Blüher</w:t>
      </w:r>
      <w:proofErr w:type="spellEnd"/>
      <w:r w:rsidRPr="00285517">
        <w:rPr>
          <w:rFonts w:ascii="Times New Roman" w:hAnsi="Times New Roman" w:cs="Times New Roman"/>
          <w:color w:val="FF0000"/>
          <w:sz w:val="24"/>
        </w:rPr>
        <w:t xml:space="preserve"> M, Kahn BB, Kahn CR. Extended longevity in mice lacking the insulin receptor in adipose tissue. Science. 2003 Jan 24</w:t>
      </w:r>
      <w:proofErr w:type="gramStart"/>
      <w:r w:rsidRPr="00285517">
        <w:rPr>
          <w:rFonts w:ascii="Times New Roman" w:hAnsi="Times New Roman" w:cs="Times New Roman"/>
          <w:color w:val="FF0000"/>
          <w:sz w:val="24"/>
        </w:rPr>
        <w:t>;299</w:t>
      </w:r>
      <w:proofErr w:type="gramEnd"/>
      <w:r w:rsidRPr="00285517">
        <w:rPr>
          <w:rFonts w:ascii="Times New Roman" w:hAnsi="Times New Roman" w:cs="Times New Roman"/>
          <w:color w:val="FF0000"/>
          <w:sz w:val="24"/>
        </w:rPr>
        <w:t xml:space="preserve">(5606):572-4. </w:t>
      </w:r>
      <w:proofErr w:type="spellStart"/>
      <w:proofErr w:type="gramStart"/>
      <w:r w:rsidRPr="00285517">
        <w:rPr>
          <w:rFonts w:ascii="Times New Roman" w:hAnsi="Times New Roman" w:cs="Times New Roman"/>
          <w:color w:val="FF0000"/>
          <w:sz w:val="24"/>
        </w:rPr>
        <w:t>doi</w:t>
      </w:r>
      <w:proofErr w:type="spellEnd"/>
      <w:proofErr w:type="gramEnd"/>
      <w:r w:rsidRPr="00285517">
        <w:rPr>
          <w:rFonts w:ascii="Times New Roman" w:hAnsi="Times New Roman" w:cs="Times New Roman"/>
          <w:color w:val="FF0000"/>
          <w:sz w:val="24"/>
        </w:rPr>
        <w:t>: 10.1126/science.1078223. PMID: 12543978.</w:t>
      </w:r>
    </w:p>
    <w:p w:rsidR="00BD4B05" w:rsidRDefault="00BD4B05" w:rsidP="00BD4B05">
      <w:pPr>
        <w:pStyle w:val="ListParagraph"/>
        <w:numPr>
          <w:ilvl w:val="0"/>
          <w:numId w:val="1"/>
        </w:numPr>
        <w:jc w:val="both"/>
        <w:rPr>
          <w:rFonts w:ascii="Times New Roman" w:hAnsi="Times New Roman" w:cs="Times New Roman"/>
          <w:sz w:val="24"/>
          <w:lang w:val="en-US"/>
        </w:rPr>
      </w:pPr>
      <w:proofErr w:type="spellStart"/>
      <w:r w:rsidRPr="00BD4B05">
        <w:rPr>
          <w:rFonts w:ascii="Times New Roman" w:hAnsi="Times New Roman" w:cs="Times New Roman"/>
          <w:sz w:val="24"/>
          <w:lang w:val="en-US"/>
        </w:rPr>
        <w:lastRenderedPageBreak/>
        <w:t>Ghizzoni</w:t>
      </w:r>
      <w:proofErr w:type="spellEnd"/>
      <w:r w:rsidRPr="00BD4B05">
        <w:rPr>
          <w:rFonts w:ascii="Times New Roman" w:hAnsi="Times New Roman" w:cs="Times New Roman"/>
          <w:sz w:val="24"/>
          <w:lang w:val="en-US"/>
        </w:rPr>
        <w:t xml:space="preserve"> L, </w:t>
      </w:r>
      <w:proofErr w:type="spellStart"/>
      <w:r w:rsidRPr="00BD4B05">
        <w:rPr>
          <w:rFonts w:ascii="Times New Roman" w:hAnsi="Times New Roman" w:cs="Times New Roman"/>
          <w:sz w:val="24"/>
          <w:lang w:val="en-US"/>
        </w:rPr>
        <w:t>Mastorakos</w:t>
      </w:r>
      <w:proofErr w:type="spellEnd"/>
      <w:r w:rsidRPr="00BD4B05">
        <w:rPr>
          <w:rFonts w:ascii="Times New Roman" w:hAnsi="Times New Roman" w:cs="Times New Roman"/>
          <w:sz w:val="24"/>
          <w:lang w:val="en-US"/>
        </w:rPr>
        <w:t xml:space="preserve"> G. Interactions of </w:t>
      </w:r>
      <w:proofErr w:type="spellStart"/>
      <w:r w:rsidRPr="00BD4B05">
        <w:rPr>
          <w:rFonts w:ascii="Times New Roman" w:hAnsi="Times New Roman" w:cs="Times New Roman"/>
          <w:sz w:val="24"/>
          <w:lang w:val="en-US"/>
        </w:rPr>
        <w:t>leptin</w:t>
      </w:r>
      <w:proofErr w:type="spellEnd"/>
      <w:r w:rsidRPr="00BD4B05">
        <w:rPr>
          <w:rFonts w:ascii="Times New Roman" w:hAnsi="Times New Roman" w:cs="Times New Roman"/>
          <w:sz w:val="24"/>
          <w:lang w:val="en-US"/>
        </w:rPr>
        <w:t xml:space="preserve">, GH, and cortisol in normal children. Ann N Y </w:t>
      </w:r>
      <w:proofErr w:type="spellStart"/>
      <w:r w:rsidRPr="00BD4B05">
        <w:rPr>
          <w:rFonts w:ascii="Times New Roman" w:hAnsi="Times New Roman" w:cs="Times New Roman"/>
          <w:sz w:val="24"/>
          <w:lang w:val="en-US"/>
        </w:rPr>
        <w:t>Acad</w:t>
      </w:r>
      <w:proofErr w:type="spellEnd"/>
      <w:r w:rsidRPr="00BD4B05">
        <w:rPr>
          <w:rFonts w:ascii="Times New Roman" w:hAnsi="Times New Roman" w:cs="Times New Roman"/>
          <w:sz w:val="24"/>
          <w:lang w:val="en-US"/>
        </w:rPr>
        <w:t xml:space="preserve"> Sci. 2003 Nov</w:t>
      </w:r>
      <w:proofErr w:type="gramStart"/>
      <w:r w:rsidRPr="00BD4B05">
        <w:rPr>
          <w:rFonts w:ascii="Times New Roman" w:hAnsi="Times New Roman" w:cs="Times New Roman"/>
          <w:sz w:val="24"/>
          <w:lang w:val="en-US"/>
        </w:rPr>
        <w:t>;997:56</w:t>
      </w:r>
      <w:proofErr w:type="gramEnd"/>
      <w:r w:rsidRPr="00BD4B05">
        <w:rPr>
          <w:rFonts w:ascii="Times New Roman" w:hAnsi="Times New Roman" w:cs="Times New Roman"/>
          <w:sz w:val="24"/>
          <w:lang w:val="en-US"/>
        </w:rPr>
        <w:t xml:space="preserve">-63. </w:t>
      </w:r>
      <w:proofErr w:type="spellStart"/>
      <w:proofErr w:type="gramStart"/>
      <w:r w:rsidRPr="00BD4B05">
        <w:rPr>
          <w:rFonts w:ascii="Times New Roman" w:hAnsi="Times New Roman" w:cs="Times New Roman"/>
          <w:sz w:val="24"/>
          <w:lang w:val="en-US"/>
        </w:rPr>
        <w:t>doi</w:t>
      </w:r>
      <w:proofErr w:type="spellEnd"/>
      <w:proofErr w:type="gramEnd"/>
      <w:r w:rsidRPr="00BD4B05">
        <w:rPr>
          <w:rFonts w:ascii="Times New Roman" w:hAnsi="Times New Roman" w:cs="Times New Roman"/>
          <w:sz w:val="24"/>
          <w:lang w:val="en-US"/>
        </w:rPr>
        <w:t>: 10.1196/annals.1290.007. PMID: 14644810.</w:t>
      </w:r>
    </w:p>
    <w:p w:rsidR="001A038B" w:rsidRDefault="001A038B" w:rsidP="001A038B">
      <w:pPr>
        <w:pStyle w:val="ListParagraph"/>
        <w:numPr>
          <w:ilvl w:val="0"/>
          <w:numId w:val="1"/>
        </w:numPr>
        <w:jc w:val="both"/>
        <w:rPr>
          <w:rFonts w:ascii="Times New Roman" w:hAnsi="Times New Roman" w:cs="Times New Roman"/>
          <w:sz w:val="24"/>
          <w:lang w:val="en-US"/>
        </w:rPr>
      </w:pPr>
      <w:r w:rsidRPr="001A038B">
        <w:rPr>
          <w:rFonts w:ascii="Times New Roman" w:hAnsi="Times New Roman" w:cs="Times New Roman"/>
          <w:sz w:val="24"/>
          <w:lang w:val="en-US"/>
        </w:rPr>
        <w:t xml:space="preserve">Perry RJ, Petersen KF, Shulman GI. Pleotropic effects of </w:t>
      </w:r>
      <w:proofErr w:type="spellStart"/>
      <w:r w:rsidRPr="001A038B">
        <w:rPr>
          <w:rFonts w:ascii="Times New Roman" w:hAnsi="Times New Roman" w:cs="Times New Roman"/>
          <w:sz w:val="24"/>
          <w:lang w:val="en-US"/>
        </w:rPr>
        <w:t>leptin</w:t>
      </w:r>
      <w:proofErr w:type="spellEnd"/>
      <w:r w:rsidRPr="001A038B">
        <w:rPr>
          <w:rFonts w:ascii="Times New Roman" w:hAnsi="Times New Roman" w:cs="Times New Roman"/>
          <w:sz w:val="24"/>
          <w:lang w:val="en-US"/>
        </w:rPr>
        <w:t xml:space="preserve"> to reverse insulin resistance and diabetic ketoacidosis. </w:t>
      </w:r>
      <w:proofErr w:type="spellStart"/>
      <w:r w:rsidRPr="001A038B">
        <w:rPr>
          <w:rFonts w:ascii="Times New Roman" w:hAnsi="Times New Roman" w:cs="Times New Roman"/>
          <w:sz w:val="24"/>
          <w:lang w:val="en-US"/>
        </w:rPr>
        <w:t>Diabetologia</w:t>
      </w:r>
      <w:proofErr w:type="spellEnd"/>
      <w:r w:rsidRPr="001A038B">
        <w:rPr>
          <w:rFonts w:ascii="Times New Roman" w:hAnsi="Times New Roman" w:cs="Times New Roman"/>
          <w:sz w:val="24"/>
          <w:lang w:val="en-US"/>
        </w:rPr>
        <w:t>. 2016 May</w:t>
      </w:r>
      <w:proofErr w:type="gramStart"/>
      <w:r w:rsidRPr="001A038B">
        <w:rPr>
          <w:rFonts w:ascii="Times New Roman" w:hAnsi="Times New Roman" w:cs="Times New Roman"/>
          <w:sz w:val="24"/>
          <w:lang w:val="en-US"/>
        </w:rPr>
        <w:t>;59</w:t>
      </w:r>
      <w:proofErr w:type="gramEnd"/>
      <w:r w:rsidRPr="001A038B">
        <w:rPr>
          <w:rFonts w:ascii="Times New Roman" w:hAnsi="Times New Roman" w:cs="Times New Roman"/>
          <w:sz w:val="24"/>
          <w:lang w:val="en-US"/>
        </w:rPr>
        <w:t xml:space="preserve">(5):933-7. </w:t>
      </w:r>
      <w:proofErr w:type="spellStart"/>
      <w:proofErr w:type="gramStart"/>
      <w:r w:rsidRPr="001A038B">
        <w:rPr>
          <w:rFonts w:ascii="Times New Roman" w:hAnsi="Times New Roman" w:cs="Times New Roman"/>
          <w:sz w:val="24"/>
          <w:lang w:val="en-US"/>
        </w:rPr>
        <w:t>doi</w:t>
      </w:r>
      <w:proofErr w:type="spellEnd"/>
      <w:proofErr w:type="gramEnd"/>
      <w:r w:rsidRPr="001A038B">
        <w:rPr>
          <w:rFonts w:ascii="Times New Roman" w:hAnsi="Times New Roman" w:cs="Times New Roman"/>
          <w:sz w:val="24"/>
          <w:lang w:val="en-US"/>
        </w:rPr>
        <w:t xml:space="preserve">: 10.1007/s00125-016-3909-4. </w:t>
      </w:r>
      <w:proofErr w:type="spellStart"/>
      <w:r w:rsidRPr="001A038B">
        <w:rPr>
          <w:rFonts w:ascii="Times New Roman" w:hAnsi="Times New Roman" w:cs="Times New Roman"/>
          <w:sz w:val="24"/>
          <w:lang w:val="en-US"/>
        </w:rPr>
        <w:t>Epub</w:t>
      </w:r>
      <w:proofErr w:type="spellEnd"/>
      <w:r w:rsidRPr="001A038B">
        <w:rPr>
          <w:rFonts w:ascii="Times New Roman" w:hAnsi="Times New Roman" w:cs="Times New Roman"/>
          <w:sz w:val="24"/>
          <w:lang w:val="en-US"/>
        </w:rPr>
        <w:t xml:space="preserve"> 2016 Mar 10. PMID: 26961503; PMCID: PMC4826798.</w:t>
      </w:r>
    </w:p>
    <w:p w:rsidR="00BA3425" w:rsidRDefault="002A112A" w:rsidP="002A112A">
      <w:pPr>
        <w:pStyle w:val="ListParagraph"/>
        <w:numPr>
          <w:ilvl w:val="0"/>
          <w:numId w:val="1"/>
        </w:numPr>
        <w:jc w:val="both"/>
        <w:rPr>
          <w:rFonts w:ascii="Times New Roman" w:hAnsi="Times New Roman" w:cs="Times New Roman"/>
          <w:sz w:val="24"/>
          <w:lang w:val="en-US"/>
        </w:rPr>
      </w:pPr>
      <w:proofErr w:type="spellStart"/>
      <w:r w:rsidRPr="002A112A">
        <w:rPr>
          <w:rFonts w:ascii="Times New Roman" w:hAnsi="Times New Roman" w:cs="Times New Roman"/>
          <w:sz w:val="24"/>
          <w:lang w:val="en-US"/>
        </w:rPr>
        <w:t>Pretz</w:t>
      </w:r>
      <w:proofErr w:type="spellEnd"/>
      <w:r w:rsidRPr="002A112A">
        <w:rPr>
          <w:rFonts w:ascii="Times New Roman" w:hAnsi="Times New Roman" w:cs="Times New Roman"/>
          <w:sz w:val="24"/>
          <w:lang w:val="en-US"/>
        </w:rPr>
        <w:t xml:space="preserve"> D, Le </w:t>
      </w:r>
      <w:proofErr w:type="spellStart"/>
      <w:r w:rsidRPr="002A112A">
        <w:rPr>
          <w:rFonts w:ascii="Times New Roman" w:hAnsi="Times New Roman" w:cs="Times New Roman"/>
          <w:sz w:val="24"/>
          <w:lang w:val="en-US"/>
        </w:rPr>
        <w:t>Foll</w:t>
      </w:r>
      <w:proofErr w:type="spellEnd"/>
      <w:r w:rsidRPr="002A112A">
        <w:rPr>
          <w:rFonts w:ascii="Times New Roman" w:hAnsi="Times New Roman" w:cs="Times New Roman"/>
          <w:sz w:val="24"/>
          <w:lang w:val="en-US"/>
        </w:rPr>
        <w:t xml:space="preserve"> C, </w:t>
      </w:r>
      <w:proofErr w:type="spellStart"/>
      <w:r w:rsidRPr="002A112A">
        <w:rPr>
          <w:rFonts w:ascii="Times New Roman" w:hAnsi="Times New Roman" w:cs="Times New Roman"/>
          <w:sz w:val="24"/>
          <w:lang w:val="en-US"/>
        </w:rPr>
        <w:t>Rizwan</w:t>
      </w:r>
      <w:proofErr w:type="spellEnd"/>
      <w:r w:rsidRPr="002A112A">
        <w:rPr>
          <w:rFonts w:ascii="Times New Roman" w:hAnsi="Times New Roman" w:cs="Times New Roman"/>
          <w:sz w:val="24"/>
          <w:lang w:val="en-US"/>
        </w:rPr>
        <w:t xml:space="preserve"> MZ, Lutz TA, </w:t>
      </w:r>
      <w:proofErr w:type="spellStart"/>
      <w:r w:rsidRPr="002A112A">
        <w:rPr>
          <w:rFonts w:ascii="Times New Roman" w:hAnsi="Times New Roman" w:cs="Times New Roman"/>
          <w:sz w:val="24"/>
          <w:lang w:val="en-US"/>
        </w:rPr>
        <w:t>Tups</w:t>
      </w:r>
      <w:proofErr w:type="spellEnd"/>
      <w:r w:rsidRPr="002A112A">
        <w:rPr>
          <w:rFonts w:ascii="Times New Roman" w:hAnsi="Times New Roman" w:cs="Times New Roman"/>
          <w:sz w:val="24"/>
          <w:lang w:val="en-US"/>
        </w:rPr>
        <w:t xml:space="preserve"> A. </w:t>
      </w:r>
      <w:proofErr w:type="spellStart"/>
      <w:r w:rsidRPr="002A112A">
        <w:rPr>
          <w:rFonts w:ascii="Times New Roman" w:hAnsi="Times New Roman" w:cs="Times New Roman"/>
          <w:sz w:val="24"/>
          <w:lang w:val="en-US"/>
        </w:rPr>
        <w:t>Hyperleptinemia</w:t>
      </w:r>
      <w:proofErr w:type="spellEnd"/>
      <w:r w:rsidRPr="002A112A">
        <w:rPr>
          <w:rFonts w:ascii="Times New Roman" w:hAnsi="Times New Roman" w:cs="Times New Roman"/>
          <w:sz w:val="24"/>
          <w:lang w:val="en-US"/>
        </w:rPr>
        <w:t xml:space="preserve"> as a contributing factor for the impairment of glucose intolerance in obesity. FASEB J. 2021 Feb</w:t>
      </w:r>
      <w:proofErr w:type="gramStart"/>
      <w:r w:rsidRPr="002A112A">
        <w:rPr>
          <w:rFonts w:ascii="Times New Roman" w:hAnsi="Times New Roman" w:cs="Times New Roman"/>
          <w:sz w:val="24"/>
          <w:lang w:val="en-US"/>
        </w:rPr>
        <w:t>;35</w:t>
      </w:r>
      <w:proofErr w:type="gramEnd"/>
      <w:r w:rsidRPr="002A112A">
        <w:rPr>
          <w:rFonts w:ascii="Times New Roman" w:hAnsi="Times New Roman" w:cs="Times New Roman"/>
          <w:sz w:val="24"/>
          <w:lang w:val="en-US"/>
        </w:rPr>
        <w:t xml:space="preserve">(2):e21216. </w:t>
      </w:r>
      <w:proofErr w:type="spellStart"/>
      <w:proofErr w:type="gramStart"/>
      <w:r w:rsidRPr="002A112A">
        <w:rPr>
          <w:rFonts w:ascii="Times New Roman" w:hAnsi="Times New Roman" w:cs="Times New Roman"/>
          <w:sz w:val="24"/>
          <w:lang w:val="en-US"/>
        </w:rPr>
        <w:t>doi</w:t>
      </w:r>
      <w:proofErr w:type="spellEnd"/>
      <w:proofErr w:type="gramEnd"/>
      <w:r w:rsidRPr="002A112A">
        <w:rPr>
          <w:rFonts w:ascii="Times New Roman" w:hAnsi="Times New Roman" w:cs="Times New Roman"/>
          <w:sz w:val="24"/>
          <w:lang w:val="en-US"/>
        </w:rPr>
        <w:t xml:space="preserve">: 10.1096/fj.202001147R. </w:t>
      </w:r>
      <w:proofErr w:type="spellStart"/>
      <w:r w:rsidRPr="002A112A">
        <w:rPr>
          <w:rFonts w:ascii="Times New Roman" w:hAnsi="Times New Roman" w:cs="Times New Roman"/>
          <w:sz w:val="24"/>
          <w:lang w:val="en-US"/>
        </w:rPr>
        <w:t>Epub</w:t>
      </w:r>
      <w:proofErr w:type="spellEnd"/>
      <w:r w:rsidRPr="002A112A">
        <w:rPr>
          <w:rFonts w:ascii="Times New Roman" w:hAnsi="Times New Roman" w:cs="Times New Roman"/>
          <w:sz w:val="24"/>
          <w:lang w:val="en-US"/>
        </w:rPr>
        <w:t xml:space="preserve"> 2020 Nov 23. PMID: 33230896.</w:t>
      </w:r>
    </w:p>
    <w:p w:rsidR="006B1760" w:rsidRPr="007C5205" w:rsidRDefault="006B1760" w:rsidP="001A038B">
      <w:pPr>
        <w:pStyle w:val="ListParagraph"/>
        <w:numPr>
          <w:ilvl w:val="0"/>
          <w:numId w:val="1"/>
        </w:numPr>
        <w:jc w:val="both"/>
        <w:rPr>
          <w:rFonts w:ascii="Times New Roman" w:hAnsi="Times New Roman" w:cs="Times New Roman"/>
          <w:color w:val="FF0000"/>
          <w:sz w:val="24"/>
          <w:lang w:val="en-US"/>
        </w:rPr>
      </w:pPr>
      <w:r w:rsidRPr="007C5205">
        <w:rPr>
          <w:rFonts w:ascii="Times New Roman" w:hAnsi="Times New Roman" w:cs="Times New Roman"/>
          <w:color w:val="FF0000"/>
          <w:sz w:val="24"/>
        </w:rPr>
        <w:t xml:space="preserve">Oral EA, Chan JL. Rationale for </w:t>
      </w:r>
      <w:proofErr w:type="spellStart"/>
      <w:r w:rsidRPr="007C5205">
        <w:rPr>
          <w:rFonts w:ascii="Times New Roman" w:hAnsi="Times New Roman" w:cs="Times New Roman"/>
          <w:color w:val="FF0000"/>
          <w:sz w:val="24"/>
        </w:rPr>
        <w:t>leptin</w:t>
      </w:r>
      <w:proofErr w:type="spellEnd"/>
      <w:r w:rsidRPr="007C5205">
        <w:rPr>
          <w:rFonts w:ascii="Times New Roman" w:hAnsi="Times New Roman" w:cs="Times New Roman"/>
          <w:color w:val="FF0000"/>
          <w:sz w:val="24"/>
        </w:rPr>
        <w:t xml:space="preserve">-replacement therapy for severe </w:t>
      </w:r>
      <w:proofErr w:type="spellStart"/>
      <w:r w:rsidRPr="007C5205">
        <w:rPr>
          <w:rFonts w:ascii="Times New Roman" w:hAnsi="Times New Roman" w:cs="Times New Roman"/>
          <w:color w:val="FF0000"/>
          <w:sz w:val="24"/>
        </w:rPr>
        <w:t>lipodystrophy</w:t>
      </w:r>
      <w:proofErr w:type="spellEnd"/>
      <w:r w:rsidRPr="007C5205">
        <w:rPr>
          <w:rFonts w:ascii="Times New Roman" w:hAnsi="Times New Roman" w:cs="Times New Roman"/>
          <w:color w:val="FF0000"/>
          <w:sz w:val="24"/>
        </w:rPr>
        <w:t xml:space="preserve">. </w:t>
      </w:r>
      <w:proofErr w:type="spellStart"/>
      <w:r w:rsidRPr="007C5205">
        <w:rPr>
          <w:rFonts w:ascii="Times New Roman" w:hAnsi="Times New Roman" w:cs="Times New Roman"/>
          <w:color w:val="FF0000"/>
          <w:sz w:val="24"/>
        </w:rPr>
        <w:t>Endocr</w:t>
      </w:r>
      <w:proofErr w:type="spellEnd"/>
      <w:r w:rsidRPr="007C5205">
        <w:rPr>
          <w:rFonts w:ascii="Times New Roman" w:hAnsi="Times New Roman" w:cs="Times New Roman"/>
          <w:color w:val="FF0000"/>
          <w:sz w:val="24"/>
        </w:rPr>
        <w:t xml:space="preserve"> </w:t>
      </w:r>
      <w:proofErr w:type="spellStart"/>
      <w:r w:rsidRPr="007C5205">
        <w:rPr>
          <w:rFonts w:ascii="Times New Roman" w:hAnsi="Times New Roman" w:cs="Times New Roman"/>
          <w:color w:val="FF0000"/>
          <w:sz w:val="24"/>
        </w:rPr>
        <w:t>Pract</w:t>
      </w:r>
      <w:proofErr w:type="spellEnd"/>
      <w:r w:rsidRPr="007C5205">
        <w:rPr>
          <w:rFonts w:ascii="Times New Roman" w:hAnsi="Times New Roman" w:cs="Times New Roman"/>
          <w:color w:val="FF0000"/>
          <w:sz w:val="24"/>
        </w:rPr>
        <w:t>. 2010 Mar-Apr</w:t>
      </w:r>
      <w:proofErr w:type="gramStart"/>
      <w:r w:rsidRPr="007C5205">
        <w:rPr>
          <w:rFonts w:ascii="Times New Roman" w:hAnsi="Times New Roman" w:cs="Times New Roman"/>
          <w:color w:val="FF0000"/>
          <w:sz w:val="24"/>
        </w:rPr>
        <w:t>;16</w:t>
      </w:r>
      <w:proofErr w:type="gramEnd"/>
      <w:r w:rsidRPr="007C5205">
        <w:rPr>
          <w:rFonts w:ascii="Times New Roman" w:hAnsi="Times New Roman" w:cs="Times New Roman"/>
          <w:color w:val="FF0000"/>
          <w:sz w:val="24"/>
        </w:rPr>
        <w:t xml:space="preserve">(2):324-33. </w:t>
      </w:r>
      <w:proofErr w:type="spellStart"/>
      <w:proofErr w:type="gramStart"/>
      <w:r w:rsidRPr="007C5205">
        <w:rPr>
          <w:rFonts w:ascii="Times New Roman" w:hAnsi="Times New Roman" w:cs="Times New Roman"/>
          <w:color w:val="FF0000"/>
          <w:sz w:val="24"/>
        </w:rPr>
        <w:t>doi</w:t>
      </w:r>
      <w:proofErr w:type="spellEnd"/>
      <w:proofErr w:type="gramEnd"/>
      <w:r w:rsidRPr="007C5205">
        <w:rPr>
          <w:rFonts w:ascii="Times New Roman" w:hAnsi="Times New Roman" w:cs="Times New Roman"/>
          <w:color w:val="FF0000"/>
          <w:sz w:val="24"/>
        </w:rPr>
        <w:t>: 10.4158/EP09155.RA. PMID: 20061299.</w:t>
      </w:r>
    </w:p>
    <w:p w:rsidR="006B1760" w:rsidRPr="007C5205" w:rsidRDefault="006B1760" w:rsidP="001A038B">
      <w:pPr>
        <w:pStyle w:val="ListParagraph"/>
        <w:numPr>
          <w:ilvl w:val="0"/>
          <w:numId w:val="1"/>
        </w:numPr>
        <w:jc w:val="both"/>
        <w:rPr>
          <w:rFonts w:ascii="Times New Roman" w:hAnsi="Times New Roman" w:cs="Times New Roman"/>
          <w:color w:val="FF0000"/>
          <w:sz w:val="24"/>
          <w:lang w:val="en-US"/>
        </w:rPr>
      </w:pPr>
      <w:r w:rsidRPr="007C5205">
        <w:rPr>
          <w:rFonts w:ascii="Times New Roman" w:hAnsi="Times New Roman" w:cs="Times New Roman"/>
          <w:color w:val="FF0000"/>
          <w:sz w:val="24"/>
        </w:rPr>
        <w:t xml:space="preserve">Chong AY, </w:t>
      </w:r>
      <w:proofErr w:type="spellStart"/>
      <w:r w:rsidRPr="007C5205">
        <w:rPr>
          <w:rFonts w:ascii="Times New Roman" w:hAnsi="Times New Roman" w:cs="Times New Roman"/>
          <w:color w:val="FF0000"/>
          <w:sz w:val="24"/>
        </w:rPr>
        <w:t>Lupsa</w:t>
      </w:r>
      <w:proofErr w:type="spellEnd"/>
      <w:r w:rsidRPr="007C5205">
        <w:rPr>
          <w:rFonts w:ascii="Times New Roman" w:hAnsi="Times New Roman" w:cs="Times New Roman"/>
          <w:color w:val="FF0000"/>
          <w:sz w:val="24"/>
        </w:rPr>
        <w:t xml:space="preserve"> BC, Cochran EK, </w:t>
      </w:r>
      <w:proofErr w:type="spellStart"/>
      <w:r w:rsidRPr="007C5205">
        <w:rPr>
          <w:rFonts w:ascii="Times New Roman" w:hAnsi="Times New Roman" w:cs="Times New Roman"/>
          <w:color w:val="FF0000"/>
          <w:sz w:val="24"/>
        </w:rPr>
        <w:t>Gorden</w:t>
      </w:r>
      <w:proofErr w:type="spellEnd"/>
      <w:r w:rsidRPr="007C5205">
        <w:rPr>
          <w:rFonts w:ascii="Times New Roman" w:hAnsi="Times New Roman" w:cs="Times New Roman"/>
          <w:color w:val="FF0000"/>
          <w:sz w:val="24"/>
        </w:rPr>
        <w:t xml:space="preserve"> P. Efficacy of </w:t>
      </w:r>
      <w:proofErr w:type="spellStart"/>
      <w:r w:rsidRPr="007C5205">
        <w:rPr>
          <w:rFonts w:ascii="Times New Roman" w:hAnsi="Times New Roman" w:cs="Times New Roman"/>
          <w:color w:val="FF0000"/>
          <w:sz w:val="24"/>
        </w:rPr>
        <w:t>leptin</w:t>
      </w:r>
      <w:proofErr w:type="spellEnd"/>
      <w:r w:rsidRPr="007C5205">
        <w:rPr>
          <w:rFonts w:ascii="Times New Roman" w:hAnsi="Times New Roman" w:cs="Times New Roman"/>
          <w:color w:val="FF0000"/>
          <w:sz w:val="24"/>
        </w:rPr>
        <w:t xml:space="preserve"> therapy in the different forms of human </w:t>
      </w:r>
      <w:proofErr w:type="spellStart"/>
      <w:r w:rsidRPr="007C5205">
        <w:rPr>
          <w:rFonts w:ascii="Times New Roman" w:hAnsi="Times New Roman" w:cs="Times New Roman"/>
          <w:color w:val="FF0000"/>
          <w:sz w:val="24"/>
        </w:rPr>
        <w:t>lipodystrophy</w:t>
      </w:r>
      <w:proofErr w:type="spellEnd"/>
      <w:r w:rsidRPr="007C5205">
        <w:rPr>
          <w:rFonts w:ascii="Times New Roman" w:hAnsi="Times New Roman" w:cs="Times New Roman"/>
          <w:color w:val="FF0000"/>
          <w:sz w:val="24"/>
        </w:rPr>
        <w:t xml:space="preserve">. </w:t>
      </w:r>
      <w:proofErr w:type="spellStart"/>
      <w:r w:rsidRPr="007C5205">
        <w:rPr>
          <w:rFonts w:ascii="Times New Roman" w:hAnsi="Times New Roman" w:cs="Times New Roman"/>
          <w:color w:val="FF0000"/>
          <w:sz w:val="24"/>
        </w:rPr>
        <w:t>Diabetologia</w:t>
      </w:r>
      <w:proofErr w:type="spellEnd"/>
      <w:r w:rsidRPr="007C5205">
        <w:rPr>
          <w:rFonts w:ascii="Times New Roman" w:hAnsi="Times New Roman" w:cs="Times New Roman"/>
          <w:color w:val="FF0000"/>
          <w:sz w:val="24"/>
        </w:rPr>
        <w:t>. 2010 Jan</w:t>
      </w:r>
      <w:proofErr w:type="gramStart"/>
      <w:r w:rsidRPr="007C5205">
        <w:rPr>
          <w:rFonts w:ascii="Times New Roman" w:hAnsi="Times New Roman" w:cs="Times New Roman"/>
          <w:color w:val="FF0000"/>
          <w:sz w:val="24"/>
        </w:rPr>
        <w:t>;53</w:t>
      </w:r>
      <w:proofErr w:type="gramEnd"/>
      <w:r w:rsidRPr="007C5205">
        <w:rPr>
          <w:rFonts w:ascii="Times New Roman" w:hAnsi="Times New Roman" w:cs="Times New Roman"/>
          <w:color w:val="FF0000"/>
          <w:sz w:val="24"/>
        </w:rPr>
        <w:t xml:space="preserve">(1):27-35. </w:t>
      </w:r>
      <w:proofErr w:type="spellStart"/>
      <w:proofErr w:type="gramStart"/>
      <w:r w:rsidRPr="007C5205">
        <w:rPr>
          <w:rFonts w:ascii="Times New Roman" w:hAnsi="Times New Roman" w:cs="Times New Roman"/>
          <w:color w:val="FF0000"/>
          <w:sz w:val="24"/>
        </w:rPr>
        <w:t>doi</w:t>
      </w:r>
      <w:proofErr w:type="spellEnd"/>
      <w:proofErr w:type="gramEnd"/>
      <w:r w:rsidRPr="007C5205">
        <w:rPr>
          <w:rFonts w:ascii="Times New Roman" w:hAnsi="Times New Roman" w:cs="Times New Roman"/>
          <w:color w:val="FF0000"/>
          <w:sz w:val="24"/>
        </w:rPr>
        <w:t xml:space="preserve">: 10.1007/s00125-009-1502-9. </w:t>
      </w:r>
      <w:proofErr w:type="spellStart"/>
      <w:r w:rsidRPr="007C5205">
        <w:rPr>
          <w:rFonts w:ascii="Times New Roman" w:hAnsi="Times New Roman" w:cs="Times New Roman"/>
          <w:color w:val="FF0000"/>
          <w:sz w:val="24"/>
        </w:rPr>
        <w:t>Epub</w:t>
      </w:r>
      <w:proofErr w:type="spellEnd"/>
      <w:r w:rsidRPr="007C5205">
        <w:rPr>
          <w:rFonts w:ascii="Times New Roman" w:hAnsi="Times New Roman" w:cs="Times New Roman"/>
          <w:color w:val="FF0000"/>
          <w:sz w:val="24"/>
        </w:rPr>
        <w:t xml:space="preserve"> 2009 Sep 2. PMID: 19727665.</w:t>
      </w:r>
    </w:p>
    <w:p w:rsidR="009C52EB" w:rsidRPr="007C5205" w:rsidRDefault="009C52EB" w:rsidP="001A038B">
      <w:pPr>
        <w:pStyle w:val="ListParagraph"/>
        <w:numPr>
          <w:ilvl w:val="0"/>
          <w:numId w:val="1"/>
        </w:numPr>
        <w:jc w:val="both"/>
        <w:rPr>
          <w:rFonts w:ascii="Times New Roman" w:hAnsi="Times New Roman" w:cs="Times New Roman"/>
          <w:color w:val="FF0000"/>
          <w:sz w:val="24"/>
          <w:lang w:val="en-US"/>
        </w:rPr>
      </w:pPr>
      <w:proofErr w:type="spellStart"/>
      <w:r w:rsidRPr="007C5205">
        <w:rPr>
          <w:rFonts w:ascii="Times New Roman" w:hAnsi="Times New Roman" w:cs="Times New Roman"/>
          <w:color w:val="FF0000"/>
          <w:sz w:val="24"/>
        </w:rPr>
        <w:t>Javor</w:t>
      </w:r>
      <w:proofErr w:type="spellEnd"/>
      <w:r w:rsidRPr="007C5205">
        <w:rPr>
          <w:rFonts w:ascii="Times New Roman" w:hAnsi="Times New Roman" w:cs="Times New Roman"/>
          <w:color w:val="FF0000"/>
          <w:sz w:val="24"/>
        </w:rPr>
        <w:t xml:space="preserve"> ED, Cochran EK, </w:t>
      </w:r>
      <w:proofErr w:type="spellStart"/>
      <w:r w:rsidRPr="007C5205">
        <w:rPr>
          <w:rFonts w:ascii="Times New Roman" w:hAnsi="Times New Roman" w:cs="Times New Roman"/>
          <w:color w:val="FF0000"/>
          <w:sz w:val="24"/>
        </w:rPr>
        <w:t>Musso</w:t>
      </w:r>
      <w:proofErr w:type="spellEnd"/>
      <w:r w:rsidRPr="007C5205">
        <w:rPr>
          <w:rFonts w:ascii="Times New Roman" w:hAnsi="Times New Roman" w:cs="Times New Roman"/>
          <w:color w:val="FF0000"/>
          <w:sz w:val="24"/>
        </w:rPr>
        <w:t xml:space="preserve"> C, Young JR, </w:t>
      </w:r>
      <w:proofErr w:type="spellStart"/>
      <w:r w:rsidRPr="007C5205">
        <w:rPr>
          <w:rFonts w:ascii="Times New Roman" w:hAnsi="Times New Roman" w:cs="Times New Roman"/>
          <w:color w:val="FF0000"/>
          <w:sz w:val="24"/>
        </w:rPr>
        <w:t>Depaoli</w:t>
      </w:r>
      <w:proofErr w:type="spellEnd"/>
      <w:r w:rsidRPr="007C5205">
        <w:rPr>
          <w:rFonts w:ascii="Times New Roman" w:hAnsi="Times New Roman" w:cs="Times New Roman"/>
          <w:color w:val="FF0000"/>
          <w:sz w:val="24"/>
        </w:rPr>
        <w:t xml:space="preserve"> AM, </w:t>
      </w:r>
      <w:proofErr w:type="spellStart"/>
      <w:r w:rsidRPr="007C5205">
        <w:rPr>
          <w:rFonts w:ascii="Times New Roman" w:hAnsi="Times New Roman" w:cs="Times New Roman"/>
          <w:color w:val="FF0000"/>
          <w:sz w:val="24"/>
        </w:rPr>
        <w:t>Gorden</w:t>
      </w:r>
      <w:proofErr w:type="spellEnd"/>
      <w:r w:rsidRPr="007C5205">
        <w:rPr>
          <w:rFonts w:ascii="Times New Roman" w:hAnsi="Times New Roman" w:cs="Times New Roman"/>
          <w:color w:val="FF0000"/>
          <w:sz w:val="24"/>
        </w:rPr>
        <w:t xml:space="preserve"> P. Long-term efficacy of </w:t>
      </w:r>
      <w:proofErr w:type="spellStart"/>
      <w:r w:rsidRPr="007C5205">
        <w:rPr>
          <w:rFonts w:ascii="Times New Roman" w:hAnsi="Times New Roman" w:cs="Times New Roman"/>
          <w:color w:val="FF0000"/>
          <w:sz w:val="24"/>
        </w:rPr>
        <w:t>leptin</w:t>
      </w:r>
      <w:proofErr w:type="spellEnd"/>
      <w:r w:rsidRPr="007C5205">
        <w:rPr>
          <w:rFonts w:ascii="Times New Roman" w:hAnsi="Times New Roman" w:cs="Times New Roman"/>
          <w:color w:val="FF0000"/>
          <w:sz w:val="24"/>
        </w:rPr>
        <w:t xml:space="preserve"> replacement in patients with generalized </w:t>
      </w:r>
      <w:proofErr w:type="spellStart"/>
      <w:r w:rsidRPr="007C5205">
        <w:rPr>
          <w:rFonts w:ascii="Times New Roman" w:hAnsi="Times New Roman" w:cs="Times New Roman"/>
          <w:color w:val="FF0000"/>
          <w:sz w:val="24"/>
        </w:rPr>
        <w:t>lipodystrophy</w:t>
      </w:r>
      <w:proofErr w:type="spellEnd"/>
      <w:r w:rsidRPr="007C5205">
        <w:rPr>
          <w:rFonts w:ascii="Times New Roman" w:hAnsi="Times New Roman" w:cs="Times New Roman"/>
          <w:color w:val="FF0000"/>
          <w:sz w:val="24"/>
        </w:rPr>
        <w:t>. Diabetes. 2005 Jul</w:t>
      </w:r>
      <w:proofErr w:type="gramStart"/>
      <w:r w:rsidRPr="007C5205">
        <w:rPr>
          <w:rFonts w:ascii="Times New Roman" w:hAnsi="Times New Roman" w:cs="Times New Roman"/>
          <w:color w:val="FF0000"/>
          <w:sz w:val="24"/>
        </w:rPr>
        <w:t>;54</w:t>
      </w:r>
      <w:proofErr w:type="gramEnd"/>
      <w:r w:rsidRPr="007C5205">
        <w:rPr>
          <w:rFonts w:ascii="Times New Roman" w:hAnsi="Times New Roman" w:cs="Times New Roman"/>
          <w:color w:val="FF0000"/>
          <w:sz w:val="24"/>
        </w:rPr>
        <w:t xml:space="preserve">(7):1994-2002. </w:t>
      </w:r>
      <w:proofErr w:type="spellStart"/>
      <w:proofErr w:type="gramStart"/>
      <w:r w:rsidRPr="007C5205">
        <w:rPr>
          <w:rFonts w:ascii="Times New Roman" w:hAnsi="Times New Roman" w:cs="Times New Roman"/>
          <w:color w:val="FF0000"/>
          <w:sz w:val="24"/>
        </w:rPr>
        <w:t>doi</w:t>
      </w:r>
      <w:proofErr w:type="spellEnd"/>
      <w:proofErr w:type="gramEnd"/>
      <w:r w:rsidRPr="007C5205">
        <w:rPr>
          <w:rFonts w:ascii="Times New Roman" w:hAnsi="Times New Roman" w:cs="Times New Roman"/>
          <w:color w:val="FF0000"/>
          <w:sz w:val="24"/>
        </w:rPr>
        <w:t>: 10.2337/diabetes.54.7.1994. PMID: 15983199.</w:t>
      </w:r>
    </w:p>
    <w:p w:rsidR="00011313" w:rsidRPr="00011313" w:rsidRDefault="00011313" w:rsidP="001A038B">
      <w:pPr>
        <w:pStyle w:val="ListParagraph"/>
        <w:numPr>
          <w:ilvl w:val="0"/>
          <w:numId w:val="1"/>
        </w:numPr>
        <w:jc w:val="both"/>
        <w:rPr>
          <w:rFonts w:ascii="Times New Roman" w:hAnsi="Times New Roman" w:cs="Times New Roman"/>
          <w:color w:val="FF0000"/>
          <w:sz w:val="24"/>
          <w:lang w:val="en-US"/>
        </w:rPr>
      </w:pPr>
      <w:proofErr w:type="spellStart"/>
      <w:r w:rsidRPr="00011313">
        <w:rPr>
          <w:rFonts w:ascii="Times New Roman" w:hAnsi="Times New Roman" w:cs="Times New Roman"/>
          <w:color w:val="FF0000"/>
          <w:sz w:val="24"/>
        </w:rPr>
        <w:t>Denroche</w:t>
      </w:r>
      <w:proofErr w:type="spellEnd"/>
      <w:r w:rsidRPr="00011313">
        <w:rPr>
          <w:rFonts w:ascii="Times New Roman" w:hAnsi="Times New Roman" w:cs="Times New Roman"/>
          <w:color w:val="FF0000"/>
          <w:sz w:val="24"/>
        </w:rPr>
        <w:t xml:space="preserve"> HC, Kwon MM, </w:t>
      </w:r>
      <w:proofErr w:type="spellStart"/>
      <w:r w:rsidRPr="00011313">
        <w:rPr>
          <w:rFonts w:ascii="Times New Roman" w:hAnsi="Times New Roman" w:cs="Times New Roman"/>
          <w:color w:val="FF0000"/>
          <w:sz w:val="24"/>
        </w:rPr>
        <w:t>Quong</w:t>
      </w:r>
      <w:proofErr w:type="spellEnd"/>
      <w:r w:rsidRPr="00011313">
        <w:rPr>
          <w:rFonts w:ascii="Times New Roman" w:hAnsi="Times New Roman" w:cs="Times New Roman"/>
          <w:color w:val="FF0000"/>
          <w:sz w:val="24"/>
        </w:rPr>
        <w:t xml:space="preserve"> WL, Neumann UH, </w:t>
      </w:r>
      <w:proofErr w:type="spellStart"/>
      <w:r w:rsidRPr="00011313">
        <w:rPr>
          <w:rFonts w:ascii="Times New Roman" w:hAnsi="Times New Roman" w:cs="Times New Roman"/>
          <w:color w:val="FF0000"/>
          <w:sz w:val="24"/>
        </w:rPr>
        <w:t>Kulpa</w:t>
      </w:r>
      <w:proofErr w:type="spellEnd"/>
      <w:r w:rsidRPr="00011313">
        <w:rPr>
          <w:rFonts w:ascii="Times New Roman" w:hAnsi="Times New Roman" w:cs="Times New Roman"/>
          <w:color w:val="FF0000"/>
          <w:sz w:val="24"/>
        </w:rPr>
        <w:t xml:space="preserve"> JE, </w:t>
      </w:r>
      <w:proofErr w:type="spellStart"/>
      <w:r w:rsidRPr="00011313">
        <w:rPr>
          <w:rFonts w:ascii="Times New Roman" w:hAnsi="Times New Roman" w:cs="Times New Roman"/>
          <w:color w:val="FF0000"/>
          <w:sz w:val="24"/>
        </w:rPr>
        <w:t>Karunakaran</w:t>
      </w:r>
      <w:proofErr w:type="spellEnd"/>
      <w:r w:rsidRPr="00011313">
        <w:rPr>
          <w:rFonts w:ascii="Times New Roman" w:hAnsi="Times New Roman" w:cs="Times New Roman"/>
          <w:color w:val="FF0000"/>
          <w:sz w:val="24"/>
        </w:rPr>
        <w:t xml:space="preserve"> S, </w:t>
      </w:r>
      <w:proofErr w:type="spellStart"/>
      <w:r w:rsidRPr="00011313">
        <w:rPr>
          <w:rFonts w:ascii="Times New Roman" w:hAnsi="Times New Roman" w:cs="Times New Roman"/>
          <w:color w:val="FF0000"/>
          <w:sz w:val="24"/>
        </w:rPr>
        <w:t>Clee</w:t>
      </w:r>
      <w:proofErr w:type="spellEnd"/>
      <w:r w:rsidRPr="00011313">
        <w:rPr>
          <w:rFonts w:ascii="Times New Roman" w:hAnsi="Times New Roman" w:cs="Times New Roman"/>
          <w:color w:val="FF0000"/>
          <w:sz w:val="24"/>
        </w:rPr>
        <w:t xml:space="preserve"> SM, </w:t>
      </w:r>
      <w:proofErr w:type="spellStart"/>
      <w:r w:rsidRPr="00011313">
        <w:rPr>
          <w:rFonts w:ascii="Times New Roman" w:hAnsi="Times New Roman" w:cs="Times New Roman"/>
          <w:color w:val="FF0000"/>
          <w:sz w:val="24"/>
        </w:rPr>
        <w:t>Brownsey</w:t>
      </w:r>
      <w:proofErr w:type="spellEnd"/>
      <w:r w:rsidRPr="00011313">
        <w:rPr>
          <w:rFonts w:ascii="Times New Roman" w:hAnsi="Times New Roman" w:cs="Times New Roman"/>
          <w:color w:val="FF0000"/>
          <w:sz w:val="24"/>
        </w:rPr>
        <w:t xml:space="preserve"> RW, Covey SD, </w:t>
      </w:r>
      <w:proofErr w:type="spellStart"/>
      <w:r w:rsidRPr="00011313">
        <w:rPr>
          <w:rFonts w:ascii="Times New Roman" w:hAnsi="Times New Roman" w:cs="Times New Roman"/>
          <w:color w:val="FF0000"/>
          <w:sz w:val="24"/>
        </w:rPr>
        <w:t>Kieffer</w:t>
      </w:r>
      <w:proofErr w:type="spellEnd"/>
      <w:r w:rsidRPr="00011313">
        <w:rPr>
          <w:rFonts w:ascii="Times New Roman" w:hAnsi="Times New Roman" w:cs="Times New Roman"/>
          <w:color w:val="FF0000"/>
          <w:sz w:val="24"/>
        </w:rPr>
        <w:t xml:space="preserve"> TJ. </w:t>
      </w:r>
      <w:proofErr w:type="spellStart"/>
      <w:r w:rsidRPr="00011313">
        <w:rPr>
          <w:rFonts w:ascii="Times New Roman" w:hAnsi="Times New Roman" w:cs="Times New Roman"/>
          <w:color w:val="FF0000"/>
          <w:sz w:val="24"/>
        </w:rPr>
        <w:t>Leptin</w:t>
      </w:r>
      <w:proofErr w:type="spellEnd"/>
      <w:r w:rsidRPr="00011313">
        <w:rPr>
          <w:rFonts w:ascii="Times New Roman" w:hAnsi="Times New Roman" w:cs="Times New Roman"/>
          <w:color w:val="FF0000"/>
          <w:sz w:val="24"/>
        </w:rPr>
        <w:t xml:space="preserve"> induces fasting hypoglycaemia in a mouse model of diabetes through the depletion of glycerol. </w:t>
      </w:r>
      <w:proofErr w:type="spellStart"/>
      <w:r w:rsidRPr="00011313">
        <w:rPr>
          <w:rFonts w:ascii="Times New Roman" w:hAnsi="Times New Roman" w:cs="Times New Roman"/>
          <w:color w:val="FF0000"/>
          <w:sz w:val="24"/>
        </w:rPr>
        <w:t>Diabetologia</w:t>
      </w:r>
      <w:proofErr w:type="spellEnd"/>
      <w:r w:rsidRPr="00011313">
        <w:rPr>
          <w:rFonts w:ascii="Times New Roman" w:hAnsi="Times New Roman" w:cs="Times New Roman"/>
          <w:color w:val="FF0000"/>
          <w:sz w:val="24"/>
        </w:rPr>
        <w:t>. 2015 May</w:t>
      </w:r>
      <w:proofErr w:type="gramStart"/>
      <w:r w:rsidRPr="00011313">
        <w:rPr>
          <w:rFonts w:ascii="Times New Roman" w:hAnsi="Times New Roman" w:cs="Times New Roman"/>
          <w:color w:val="FF0000"/>
          <w:sz w:val="24"/>
        </w:rPr>
        <w:t>;58</w:t>
      </w:r>
      <w:proofErr w:type="gramEnd"/>
      <w:r w:rsidRPr="00011313">
        <w:rPr>
          <w:rFonts w:ascii="Times New Roman" w:hAnsi="Times New Roman" w:cs="Times New Roman"/>
          <w:color w:val="FF0000"/>
          <w:sz w:val="24"/>
        </w:rPr>
        <w:t xml:space="preserve">(5):1100-8. </w:t>
      </w:r>
      <w:proofErr w:type="spellStart"/>
      <w:proofErr w:type="gramStart"/>
      <w:r w:rsidRPr="00011313">
        <w:rPr>
          <w:rFonts w:ascii="Times New Roman" w:hAnsi="Times New Roman" w:cs="Times New Roman"/>
          <w:color w:val="FF0000"/>
          <w:sz w:val="24"/>
        </w:rPr>
        <w:t>doi</w:t>
      </w:r>
      <w:proofErr w:type="spellEnd"/>
      <w:proofErr w:type="gramEnd"/>
      <w:r w:rsidRPr="00011313">
        <w:rPr>
          <w:rFonts w:ascii="Times New Roman" w:hAnsi="Times New Roman" w:cs="Times New Roman"/>
          <w:color w:val="FF0000"/>
          <w:sz w:val="24"/>
        </w:rPr>
        <w:t xml:space="preserve">: 10.1007/s00125-015-3529-4. </w:t>
      </w:r>
      <w:proofErr w:type="spellStart"/>
      <w:r w:rsidRPr="00011313">
        <w:rPr>
          <w:rFonts w:ascii="Times New Roman" w:hAnsi="Times New Roman" w:cs="Times New Roman"/>
          <w:color w:val="FF0000"/>
          <w:sz w:val="24"/>
        </w:rPr>
        <w:t>Epub</w:t>
      </w:r>
      <w:proofErr w:type="spellEnd"/>
      <w:r w:rsidRPr="00011313">
        <w:rPr>
          <w:rFonts w:ascii="Times New Roman" w:hAnsi="Times New Roman" w:cs="Times New Roman"/>
          <w:color w:val="FF0000"/>
          <w:sz w:val="24"/>
        </w:rPr>
        <w:t xml:space="preserve"> 2015 Feb 26. PMID: 25715699.</w:t>
      </w:r>
    </w:p>
    <w:p w:rsidR="00665F70" w:rsidRDefault="00665F70" w:rsidP="001A038B">
      <w:pPr>
        <w:pStyle w:val="ListParagraph"/>
        <w:numPr>
          <w:ilvl w:val="0"/>
          <w:numId w:val="1"/>
        </w:numPr>
        <w:jc w:val="both"/>
        <w:rPr>
          <w:rFonts w:ascii="Times New Roman" w:hAnsi="Times New Roman" w:cs="Times New Roman"/>
          <w:sz w:val="24"/>
          <w:lang w:val="en-US"/>
        </w:rPr>
      </w:pPr>
      <w:proofErr w:type="spellStart"/>
      <w:r w:rsidRPr="00665F70">
        <w:rPr>
          <w:rFonts w:ascii="Times New Roman" w:hAnsi="Times New Roman" w:cs="Times New Roman"/>
          <w:sz w:val="24"/>
          <w:lang w:val="en-US"/>
        </w:rPr>
        <w:t>Katsiki</w:t>
      </w:r>
      <w:proofErr w:type="spellEnd"/>
      <w:r w:rsidRPr="00665F70">
        <w:rPr>
          <w:rFonts w:ascii="Times New Roman" w:hAnsi="Times New Roman" w:cs="Times New Roman"/>
          <w:sz w:val="24"/>
          <w:lang w:val="en-US"/>
        </w:rPr>
        <w:t xml:space="preserve"> N, </w:t>
      </w:r>
      <w:proofErr w:type="spellStart"/>
      <w:r w:rsidRPr="00665F70">
        <w:rPr>
          <w:rFonts w:ascii="Times New Roman" w:hAnsi="Times New Roman" w:cs="Times New Roman"/>
          <w:sz w:val="24"/>
          <w:lang w:val="en-US"/>
        </w:rPr>
        <w:t>Mikhailidis</w:t>
      </w:r>
      <w:proofErr w:type="spellEnd"/>
      <w:r w:rsidRPr="00665F70">
        <w:rPr>
          <w:rFonts w:ascii="Times New Roman" w:hAnsi="Times New Roman" w:cs="Times New Roman"/>
          <w:sz w:val="24"/>
          <w:lang w:val="en-US"/>
        </w:rPr>
        <w:t xml:space="preserve"> DP, </w:t>
      </w:r>
      <w:proofErr w:type="spellStart"/>
      <w:r w:rsidRPr="00665F70">
        <w:rPr>
          <w:rFonts w:ascii="Times New Roman" w:hAnsi="Times New Roman" w:cs="Times New Roman"/>
          <w:sz w:val="24"/>
          <w:lang w:val="en-US"/>
        </w:rPr>
        <w:t>Banach</w:t>
      </w:r>
      <w:proofErr w:type="spellEnd"/>
      <w:r w:rsidRPr="00665F70">
        <w:rPr>
          <w:rFonts w:ascii="Times New Roman" w:hAnsi="Times New Roman" w:cs="Times New Roman"/>
          <w:sz w:val="24"/>
          <w:lang w:val="en-US"/>
        </w:rPr>
        <w:t xml:space="preserve"> M. </w:t>
      </w:r>
      <w:proofErr w:type="spellStart"/>
      <w:r w:rsidRPr="00665F70">
        <w:rPr>
          <w:rFonts w:ascii="Times New Roman" w:hAnsi="Times New Roman" w:cs="Times New Roman"/>
          <w:sz w:val="24"/>
          <w:lang w:val="en-US"/>
        </w:rPr>
        <w:t>Leptin</w:t>
      </w:r>
      <w:proofErr w:type="spellEnd"/>
      <w:r w:rsidRPr="00665F70">
        <w:rPr>
          <w:rFonts w:ascii="Times New Roman" w:hAnsi="Times New Roman" w:cs="Times New Roman"/>
          <w:sz w:val="24"/>
          <w:lang w:val="en-US"/>
        </w:rPr>
        <w:t xml:space="preserve">, cardiovascular diseases and type 2 diabetes mellitus. </w:t>
      </w:r>
      <w:proofErr w:type="spellStart"/>
      <w:r w:rsidRPr="00665F70">
        <w:rPr>
          <w:rFonts w:ascii="Times New Roman" w:hAnsi="Times New Roman" w:cs="Times New Roman"/>
          <w:sz w:val="24"/>
          <w:lang w:val="en-US"/>
        </w:rPr>
        <w:t>Acta</w:t>
      </w:r>
      <w:proofErr w:type="spellEnd"/>
      <w:r w:rsidRPr="00665F70">
        <w:rPr>
          <w:rFonts w:ascii="Times New Roman" w:hAnsi="Times New Roman" w:cs="Times New Roman"/>
          <w:sz w:val="24"/>
          <w:lang w:val="en-US"/>
        </w:rPr>
        <w:t xml:space="preserve"> </w:t>
      </w:r>
      <w:proofErr w:type="spellStart"/>
      <w:r w:rsidRPr="00665F70">
        <w:rPr>
          <w:rFonts w:ascii="Times New Roman" w:hAnsi="Times New Roman" w:cs="Times New Roman"/>
          <w:sz w:val="24"/>
          <w:lang w:val="en-US"/>
        </w:rPr>
        <w:t>Pharmacol</w:t>
      </w:r>
      <w:proofErr w:type="spellEnd"/>
      <w:r w:rsidRPr="00665F70">
        <w:rPr>
          <w:rFonts w:ascii="Times New Roman" w:hAnsi="Times New Roman" w:cs="Times New Roman"/>
          <w:sz w:val="24"/>
          <w:lang w:val="en-US"/>
        </w:rPr>
        <w:t xml:space="preserve"> Sin. 2018 Jul</w:t>
      </w:r>
      <w:proofErr w:type="gramStart"/>
      <w:r w:rsidRPr="00665F70">
        <w:rPr>
          <w:rFonts w:ascii="Times New Roman" w:hAnsi="Times New Roman" w:cs="Times New Roman"/>
          <w:sz w:val="24"/>
          <w:lang w:val="en-US"/>
        </w:rPr>
        <w:t>;39</w:t>
      </w:r>
      <w:proofErr w:type="gramEnd"/>
      <w:r w:rsidRPr="00665F70">
        <w:rPr>
          <w:rFonts w:ascii="Times New Roman" w:hAnsi="Times New Roman" w:cs="Times New Roman"/>
          <w:sz w:val="24"/>
          <w:lang w:val="en-US"/>
        </w:rPr>
        <w:t xml:space="preserve">(7):1176-1188. </w:t>
      </w:r>
      <w:proofErr w:type="spellStart"/>
      <w:proofErr w:type="gramStart"/>
      <w:r w:rsidRPr="00665F70">
        <w:rPr>
          <w:rFonts w:ascii="Times New Roman" w:hAnsi="Times New Roman" w:cs="Times New Roman"/>
          <w:sz w:val="24"/>
          <w:lang w:val="en-US"/>
        </w:rPr>
        <w:t>doi</w:t>
      </w:r>
      <w:proofErr w:type="spellEnd"/>
      <w:proofErr w:type="gramEnd"/>
      <w:r w:rsidRPr="00665F70">
        <w:rPr>
          <w:rFonts w:ascii="Times New Roman" w:hAnsi="Times New Roman" w:cs="Times New Roman"/>
          <w:sz w:val="24"/>
          <w:lang w:val="en-US"/>
        </w:rPr>
        <w:t xml:space="preserve">: 10.1038/aps.2018.40. </w:t>
      </w:r>
      <w:proofErr w:type="spellStart"/>
      <w:r w:rsidRPr="00665F70">
        <w:rPr>
          <w:rFonts w:ascii="Times New Roman" w:hAnsi="Times New Roman" w:cs="Times New Roman"/>
          <w:sz w:val="24"/>
          <w:lang w:val="en-US"/>
        </w:rPr>
        <w:t>Epub</w:t>
      </w:r>
      <w:proofErr w:type="spellEnd"/>
      <w:r w:rsidRPr="00665F70">
        <w:rPr>
          <w:rFonts w:ascii="Times New Roman" w:hAnsi="Times New Roman" w:cs="Times New Roman"/>
          <w:sz w:val="24"/>
          <w:lang w:val="en-US"/>
        </w:rPr>
        <w:t xml:space="preserve"> 2018 Jun 7. PMID: 29877321; PMCID: PMC6289384.</w:t>
      </w:r>
    </w:p>
    <w:p w:rsidR="00287EA6" w:rsidRDefault="00212EF3" w:rsidP="00212EF3">
      <w:pPr>
        <w:pStyle w:val="ListParagraph"/>
        <w:numPr>
          <w:ilvl w:val="0"/>
          <w:numId w:val="1"/>
        </w:numPr>
        <w:jc w:val="both"/>
        <w:rPr>
          <w:rFonts w:ascii="Times New Roman" w:hAnsi="Times New Roman" w:cs="Times New Roman"/>
          <w:sz w:val="24"/>
          <w:lang w:val="en-US"/>
        </w:rPr>
      </w:pPr>
      <w:proofErr w:type="spellStart"/>
      <w:r w:rsidRPr="00212EF3">
        <w:rPr>
          <w:rFonts w:ascii="Times New Roman" w:hAnsi="Times New Roman" w:cs="Times New Roman"/>
          <w:sz w:val="24"/>
          <w:lang w:val="en-US"/>
        </w:rPr>
        <w:t>Poetsch</w:t>
      </w:r>
      <w:proofErr w:type="spellEnd"/>
      <w:r w:rsidRPr="00212EF3">
        <w:rPr>
          <w:rFonts w:ascii="Times New Roman" w:hAnsi="Times New Roman" w:cs="Times New Roman"/>
          <w:sz w:val="24"/>
          <w:lang w:val="en-US"/>
        </w:rPr>
        <w:t xml:space="preserve"> MS, </w:t>
      </w:r>
      <w:proofErr w:type="spellStart"/>
      <w:r w:rsidRPr="00212EF3">
        <w:rPr>
          <w:rFonts w:ascii="Times New Roman" w:hAnsi="Times New Roman" w:cs="Times New Roman"/>
          <w:sz w:val="24"/>
          <w:lang w:val="en-US"/>
        </w:rPr>
        <w:t>Strano</w:t>
      </w:r>
      <w:proofErr w:type="spellEnd"/>
      <w:r w:rsidRPr="00212EF3">
        <w:rPr>
          <w:rFonts w:ascii="Times New Roman" w:hAnsi="Times New Roman" w:cs="Times New Roman"/>
          <w:sz w:val="24"/>
          <w:lang w:val="en-US"/>
        </w:rPr>
        <w:t xml:space="preserve"> A, Guan K. Role of </w:t>
      </w:r>
      <w:proofErr w:type="spellStart"/>
      <w:r w:rsidRPr="00212EF3">
        <w:rPr>
          <w:rFonts w:ascii="Times New Roman" w:hAnsi="Times New Roman" w:cs="Times New Roman"/>
          <w:sz w:val="24"/>
          <w:lang w:val="en-US"/>
        </w:rPr>
        <w:t>Leptin</w:t>
      </w:r>
      <w:proofErr w:type="spellEnd"/>
      <w:r w:rsidRPr="00212EF3">
        <w:rPr>
          <w:rFonts w:ascii="Times New Roman" w:hAnsi="Times New Roman" w:cs="Times New Roman"/>
          <w:sz w:val="24"/>
          <w:lang w:val="en-US"/>
        </w:rPr>
        <w:t xml:space="preserve"> in Cardiovascular Diseases. Front </w:t>
      </w:r>
      <w:proofErr w:type="spellStart"/>
      <w:r w:rsidRPr="00212EF3">
        <w:rPr>
          <w:rFonts w:ascii="Times New Roman" w:hAnsi="Times New Roman" w:cs="Times New Roman"/>
          <w:sz w:val="24"/>
          <w:lang w:val="en-US"/>
        </w:rPr>
        <w:t>Endocrinol</w:t>
      </w:r>
      <w:proofErr w:type="spellEnd"/>
      <w:r w:rsidRPr="00212EF3">
        <w:rPr>
          <w:rFonts w:ascii="Times New Roman" w:hAnsi="Times New Roman" w:cs="Times New Roman"/>
          <w:sz w:val="24"/>
          <w:lang w:val="en-US"/>
        </w:rPr>
        <w:t xml:space="preserve"> (Lausanne). 2020 Jun 16</w:t>
      </w:r>
      <w:proofErr w:type="gramStart"/>
      <w:r w:rsidRPr="00212EF3">
        <w:rPr>
          <w:rFonts w:ascii="Times New Roman" w:hAnsi="Times New Roman" w:cs="Times New Roman"/>
          <w:sz w:val="24"/>
          <w:lang w:val="en-US"/>
        </w:rPr>
        <w:t>;11:354</w:t>
      </w:r>
      <w:proofErr w:type="gramEnd"/>
      <w:r w:rsidRPr="00212EF3">
        <w:rPr>
          <w:rFonts w:ascii="Times New Roman" w:hAnsi="Times New Roman" w:cs="Times New Roman"/>
          <w:sz w:val="24"/>
          <w:lang w:val="en-US"/>
        </w:rPr>
        <w:t xml:space="preserve">. </w:t>
      </w:r>
      <w:proofErr w:type="spellStart"/>
      <w:proofErr w:type="gramStart"/>
      <w:r w:rsidRPr="00212EF3">
        <w:rPr>
          <w:rFonts w:ascii="Times New Roman" w:hAnsi="Times New Roman" w:cs="Times New Roman"/>
          <w:sz w:val="24"/>
          <w:lang w:val="en-US"/>
        </w:rPr>
        <w:t>doi</w:t>
      </w:r>
      <w:proofErr w:type="spellEnd"/>
      <w:proofErr w:type="gramEnd"/>
      <w:r w:rsidRPr="00212EF3">
        <w:rPr>
          <w:rFonts w:ascii="Times New Roman" w:hAnsi="Times New Roman" w:cs="Times New Roman"/>
          <w:sz w:val="24"/>
          <w:lang w:val="en-US"/>
        </w:rPr>
        <w:t>: 10.3389/fendo.2020.00354. PMID: 32655492; PMCID: PMC7325922.</w:t>
      </w:r>
    </w:p>
    <w:p w:rsidR="00002F99" w:rsidRDefault="00002F99" w:rsidP="00002F99">
      <w:pPr>
        <w:pStyle w:val="ListParagraph"/>
        <w:numPr>
          <w:ilvl w:val="0"/>
          <w:numId w:val="1"/>
        </w:numPr>
        <w:jc w:val="both"/>
        <w:rPr>
          <w:rFonts w:ascii="Times New Roman" w:hAnsi="Times New Roman" w:cs="Times New Roman"/>
          <w:sz w:val="24"/>
          <w:lang w:val="en-US"/>
        </w:rPr>
      </w:pPr>
      <w:r w:rsidRPr="00002F99">
        <w:rPr>
          <w:rFonts w:ascii="Times New Roman" w:hAnsi="Times New Roman" w:cs="Times New Roman"/>
          <w:sz w:val="24"/>
          <w:lang w:val="en-US"/>
        </w:rPr>
        <w:t xml:space="preserve">Morrison CD. </w:t>
      </w:r>
      <w:proofErr w:type="spellStart"/>
      <w:r w:rsidRPr="00002F99">
        <w:rPr>
          <w:rFonts w:ascii="Times New Roman" w:hAnsi="Times New Roman" w:cs="Times New Roman"/>
          <w:sz w:val="24"/>
          <w:lang w:val="en-US"/>
        </w:rPr>
        <w:t>Leptin</w:t>
      </w:r>
      <w:proofErr w:type="spellEnd"/>
      <w:r w:rsidRPr="00002F99">
        <w:rPr>
          <w:rFonts w:ascii="Times New Roman" w:hAnsi="Times New Roman" w:cs="Times New Roman"/>
          <w:sz w:val="24"/>
          <w:lang w:val="en-US"/>
        </w:rPr>
        <w:t xml:space="preserve"> signaling in brain: A link between nutrition and cognition? </w:t>
      </w:r>
      <w:proofErr w:type="spellStart"/>
      <w:r w:rsidRPr="00002F99">
        <w:rPr>
          <w:rFonts w:ascii="Times New Roman" w:hAnsi="Times New Roman" w:cs="Times New Roman"/>
          <w:sz w:val="24"/>
          <w:lang w:val="en-US"/>
        </w:rPr>
        <w:t>Biochim</w:t>
      </w:r>
      <w:proofErr w:type="spellEnd"/>
      <w:r w:rsidRPr="00002F99">
        <w:rPr>
          <w:rFonts w:ascii="Times New Roman" w:hAnsi="Times New Roman" w:cs="Times New Roman"/>
          <w:sz w:val="24"/>
          <w:lang w:val="en-US"/>
        </w:rPr>
        <w:t xml:space="preserve"> </w:t>
      </w:r>
      <w:proofErr w:type="spellStart"/>
      <w:r w:rsidRPr="00002F99">
        <w:rPr>
          <w:rFonts w:ascii="Times New Roman" w:hAnsi="Times New Roman" w:cs="Times New Roman"/>
          <w:sz w:val="24"/>
          <w:lang w:val="en-US"/>
        </w:rPr>
        <w:t>Biophys</w:t>
      </w:r>
      <w:proofErr w:type="spellEnd"/>
      <w:r w:rsidRPr="00002F99">
        <w:rPr>
          <w:rFonts w:ascii="Times New Roman" w:hAnsi="Times New Roman" w:cs="Times New Roman"/>
          <w:sz w:val="24"/>
          <w:lang w:val="en-US"/>
        </w:rPr>
        <w:t xml:space="preserve"> </w:t>
      </w:r>
      <w:proofErr w:type="spellStart"/>
      <w:r w:rsidRPr="00002F99">
        <w:rPr>
          <w:rFonts w:ascii="Times New Roman" w:hAnsi="Times New Roman" w:cs="Times New Roman"/>
          <w:sz w:val="24"/>
          <w:lang w:val="en-US"/>
        </w:rPr>
        <w:t>Acta</w:t>
      </w:r>
      <w:proofErr w:type="spellEnd"/>
      <w:r w:rsidRPr="00002F99">
        <w:rPr>
          <w:rFonts w:ascii="Times New Roman" w:hAnsi="Times New Roman" w:cs="Times New Roman"/>
          <w:sz w:val="24"/>
          <w:lang w:val="en-US"/>
        </w:rPr>
        <w:t>. 2009 May</w:t>
      </w:r>
      <w:proofErr w:type="gramStart"/>
      <w:r w:rsidRPr="00002F99">
        <w:rPr>
          <w:rFonts w:ascii="Times New Roman" w:hAnsi="Times New Roman" w:cs="Times New Roman"/>
          <w:sz w:val="24"/>
          <w:lang w:val="en-US"/>
        </w:rPr>
        <w:t>;1792</w:t>
      </w:r>
      <w:proofErr w:type="gramEnd"/>
      <w:r w:rsidRPr="00002F99">
        <w:rPr>
          <w:rFonts w:ascii="Times New Roman" w:hAnsi="Times New Roman" w:cs="Times New Roman"/>
          <w:sz w:val="24"/>
          <w:lang w:val="en-US"/>
        </w:rPr>
        <w:t xml:space="preserve">(5):401-8. </w:t>
      </w:r>
      <w:proofErr w:type="spellStart"/>
      <w:proofErr w:type="gramStart"/>
      <w:r w:rsidRPr="00002F99">
        <w:rPr>
          <w:rFonts w:ascii="Times New Roman" w:hAnsi="Times New Roman" w:cs="Times New Roman"/>
          <w:sz w:val="24"/>
          <w:lang w:val="en-US"/>
        </w:rPr>
        <w:t>doi</w:t>
      </w:r>
      <w:proofErr w:type="spellEnd"/>
      <w:proofErr w:type="gramEnd"/>
      <w:r w:rsidRPr="00002F99">
        <w:rPr>
          <w:rFonts w:ascii="Times New Roman" w:hAnsi="Times New Roman" w:cs="Times New Roman"/>
          <w:sz w:val="24"/>
          <w:lang w:val="en-US"/>
        </w:rPr>
        <w:t xml:space="preserve">: 10.1016/j.bbadis.2008.12.004. </w:t>
      </w:r>
      <w:proofErr w:type="spellStart"/>
      <w:r w:rsidRPr="00002F99">
        <w:rPr>
          <w:rFonts w:ascii="Times New Roman" w:hAnsi="Times New Roman" w:cs="Times New Roman"/>
          <w:sz w:val="24"/>
          <w:lang w:val="en-US"/>
        </w:rPr>
        <w:t>Epub</w:t>
      </w:r>
      <w:proofErr w:type="spellEnd"/>
      <w:r w:rsidRPr="00002F99">
        <w:rPr>
          <w:rFonts w:ascii="Times New Roman" w:hAnsi="Times New Roman" w:cs="Times New Roman"/>
          <w:sz w:val="24"/>
          <w:lang w:val="en-US"/>
        </w:rPr>
        <w:t xml:space="preserve"> 2008 Dec 24. PMID: 19130879; PMCID: PMC2670357.</w:t>
      </w:r>
    </w:p>
    <w:p w:rsidR="000B7783" w:rsidRDefault="00FC3D5A" w:rsidP="00FC3D5A">
      <w:pPr>
        <w:pStyle w:val="ListParagraph"/>
        <w:numPr>
          <w:ilvl w:val="0"/>
          <w:numId w:val="1"/>
        </w:numPr>
        <w:jc w:val="both"/>
        <w:rPr>
          <w:rFonts w:ascii="Times New Roman" w:hAnsi="Times New Roman" w:cs="Times New Roman"/>
          <w:sz w:val="24"/>
          <w:lang w:val="en-US"/>
        </w:rPr>
      </w:pPr>
      <w:r w:rsidRPr="00FC3D5A">
        <w:rPr>
          <w:rFonts w:ascii="Times New Roman" w:hAnsi="Times New Roman" w:cs="Times New Roman"/>
          <w:sz w:val="24"/>
          <w:lang w:val="en-US"/>
        </w:rPr>
        <w:t xml:space="preserve">Hamilton K, Harvey J. The Neuronal Actions of </w:t>
      </w:r>
      <w:proofErr w:type="spellStart"/>
      <w:r w:rsidRPr="00FC3D5A">
        <w:rPr>
          <w:rFonts w:ascii="Times New Roman" w:hAnsi="Times New Roman" w:cs="Times New Roman"/>
          <w:sz w:val="24"/>
          <w:lang w:val="en-US"/>
        </w:rPr>
        <w:t>Leptin</w:t>
      </w:r>
      <w:proofErr w:type="spellEnd"/>
      <w:r w:rsidRPr="00FC3D5A">
        <w:rPr>
          <w:rFonts w:ascii="Times New Roman" w:hAnsi="Times New Roman" w:cs="Times New Roman"/>
          <w:sz w:val="24"/>
          <w:lang w:val="en-US"/>
        </w:rPr>
        <w:t xml:space="preserve"> and the Implications for Treating Alzheimer's </w:t>
      </w:r>
      <w:proofErr w:type="gramStart"/>
      <w:r w:rsidRPr="00FC3D5A">
        <w:rPr>
          <w:rFonts w:ascii="Times New Roman" w:hAnsi="Times New Roman" w:cs="Times New Roman"/>
          <w:sz w:val="24"/>
          <w:lang w:val="en-US"/>
        </w:rPr>
        <w:t>Disease</w:t>
      </w:r>
      <w:proofErr w:type="gramEnd"/>
      <w:r w:rsidRPr="00FC3D5A">
        <w:rPr>
          <w:rFonts w:ascii="Times New Roman" w:hAnsi="Times New Roman" w:cs="Times New Roman"/>
          <w:sz w:val="24"/>
          <w:lang w:val="en-US"/>
        </w:rPr>
        <w:t>. Pharmaceuticals (Basel). 2021 Jan 11</w:t>
      </w:r>
      <w:proofErr w:type="gramStart"/>
      <w:r w:rsidRPr="00FC3D5A">
        <w:rPr>
          <w:rFonts w:ascii="Times New Roman" w:hAnsi="Times New Roman" w:cs="Times New Roman"/>
          <w:sz w:val="24"/>
          <w:lang w:val="en-US"/>
        </w:rPr>
        <w:t>;14</w:t>
      </w:r>
      <w:proofErr w:type="gramEnd"/>
      <w:r w:rsidRPr="00FC3D5A">
        <w:rPr>
          <w:rFonts w:ascii="Times New Roman" w:hAnsi="Times New Roman" w:cs="Times New Roman"/>
          <w:sz w:val="24"/>
          <w:lang w:val="en-US"/>
        </w:rPr>
        <w:t xml:space="preserve">(1):52. </w:t>
      </w:r>
      <w:proofErr w:type="spellStart"/>
      <w:proofErr w:type="gramStart"/>
      <w:r w:rsidRPr="00FC3D5A">
        <w:rPr>
          <w:rFonts w:ascii="Times New Roman" w:hAnsi="Times New Roman" w:cs="Times New Roman"/>
          <w:sz w:val="24"/>
          <w:lang w:val="en-US"/>
        </w:rPr>
        <w:t>doi</w:t>
      </w:r>
      <w:proofErr w:type="spellEnd"/>
      <w:proofErr w:type="gramEnd"/>
      <w:r w:rsidRPr="00FC3D5A">
        <w:rPr>
          <w:rFonts w:ascii="Times New Roman" w:hAnsi="Times New Roman" w:cs="Times New Roman"/>
          <w:sz w:val="24"/>
          <w:lang w:val="en-US"/>
        </w:rPr>
        <w:t>: 10.3390/ph14010052. PMID: 33440796; PMCID: PMC7827292.</w:t>
      </w:r>
    </w:p>
    <w:p w:rsidR="000B7783" w:rsidRDefault="000B7783" w:rsidP="000B7783">
      <w:pPr>
        <w:pStyle w:val="ListParagraph"/>
        <w:numPr>
          <w:ilvl w:val="0"/>
          <w:numId w:val="1"/>
        </w:numPr>
        <w:jc w:val="both"/>
        <w:rPr>
          <w:rFonts w:ascii="Times New Roman" w:hAnsi="Times New Roman" w:cs="Times New Roman"/>
          <w:sz w:val="24"/>
          <w:lang w:val="en-US"/>
        </w:rPr>
      </w:pPr>
      <w:r w:rsidRPr="000B7783">
        <w:rPr>
          <w:rFonts w:ascii="Times New Roman" w:hAnsi="Times New Roman" w:cs="Times New Roman"/>
          <w:sz w:val="24"/>
          <w:lang w:val="en-US"/>
        </w:rPr>
        <w:t xml:space="preserve">Busch HJ, </w:t>
      </w:r>
      <w:proofErr w:type="spellStart"/>
      <w:r w:rsidRPr="000B7783">
        <w:rPr>
          <w:rFonts w:ascii="Times New Roman" w:hAnsi="Times New Roman" w:cs="Times New Roman"/>
          <w:sz w:val="24"/>
          <w:lang w:val="en-US"/>
        </w:rPr>
        <w:t>Schirmer</w:t>
      </w:r>
      <w:proofErr w:type="spellEnd"/>
      <w:r w:rsidRPr="000B7783">
        <w:rPr>
          <w:rFonts w:ascii="Times New Roman" w:hAnsi="Times New Roman" w:cs="Times New Roman"/>
          <w:sz w:val="24"/>
          <w:lang w:val="en-US"/>
        </w:rPr>
        <w:t xml:space="preserve"> SH, </w:t>
      </w:r>
      <w:proofErr w:type="spellStart"/>
      <w:r w:rsidRPr="000B7783">
        <w:rPr>
          <w:rFonts w:ascii="Times New Roman" w:hAnsi="Times New Roman" w:cs="Times New Roman"/>
          <w:sz w:val="24"/>
          <w:lang w:val="en-US"/>
        </w:rPr>
        <w:t>Jost</w:t>
      </w:r>
      <w:proofErr w:type="spellEnd"/>
      <w:r w:rsidRPr="000B7783">
        <w:rPr>
          <w:rFonts w:ascii="Times New Roman" w:hAnsi="Times New Roman" w:cs="Times New Roman"/>
          <w:sz w:val="24"/>
          <w:lang w:val="en-US"/>
        </w:rPr>
        <w:t xml:space="preserve"> M, van </w:t>
      </w:r>
      <w:proofErr w:type="spellStart"/>
      <w:r w:rsidRPr="000B7783">
        <w:rPr>
          <w:rFonts w:ascii="Times New Roman" w:hAnsi="Times New Roman" w:cs="Times New Roman"/>
          <w:sz w:val="24"/>
          <w:lang w:val="en-US"/>
        </w:rPr>
        <w:t>Stijn</w:t>
      </w:r>
      <w:proofErr w:type="spellEnd"/>
      <w:r w:rsidRPr="000B7783">
        <w:rPr>
          <w:rFonts w:ascii="Times New Roman" w:hAnsi="Times New Roman" w:cs="Times New Roman"/>
          <w:sz w:val="24"/>
          <w:lang w:val="en-US"/>
        </w:rPr>
        <w:t xml:space="preserve"> S, Peters SL, </w:t>
      </w:r>
      <w:proofErr w:type="spellStart"/>
      <w:r w:rsidRPr="000B7783">
        <w:rPr>
          <w:rFonts w:ascii="Times New Roman" w:hAnsi="Times New Roman" w:cs="Times New Roman"/>
          <w:sz w:val="24"/>
          <w:lang w:val="en-US"/>
        </w:rPr>
        <w:t>Piek</w:t>
      </w:r>
      <w:proofErr w:type="spellEnd"/>
      <w:r w:rsidRPr="000B7783">
        <w:rPr>
          <w:rFonts w:ascii="Times New Roman" w:hAnsi="Times New Roman" w:cs="Times New Roman"/>
          <w:sz w:val="24"/>
          <w:lang w:val="en-US"/>
        </w:rPr>
        <w:t xml:space="preserve"> JJ, Bode C, </w:t>
      </w:r>
      <w:proofErr w:type="spellStart"/>
      <w:r w:rsidRPr="000B7783">
        <w:rPr>
          <w:rFonts w:ascii="Times New Roman" w:hAnsi="Times New Roman" w:cs="Times New Roman"/>
          <w:sz w:val="24"/>
          <w:lang w:val="en-US"/>
        </w:rPr>
        <w:t>Buschmann</w:t>
      </w:r>
      <w:proofErr w:type="spellEnd"/>
      <w:r w:rsidRPr="000B7783">
        <w:rPr>
          <w:rFonts w:ascii="Times New Roman" w:hAnsi="Times New Roman" w:cs="Times New Roman"/>
          <w:sz w:val="24"/>
          <w:lang w:val="en-US"/>
        </w:rPr>
        <w:t xml:space="preserve"> IR, </w:t>
      </w:r>
      <w:proofErr w:type="spellStart"/>
      <w:proofErr w:type="gramStart"/>
      <w:r w:rsidRPr="000B7783">
        <w:rPr>
          <w:rFonts w:ascii="Times New Roman" w:hAnsi="Times New Roman" w:cs="Times New Roman"/>
          <w:sz w:val="24"/>
          <w:lang w:val="en-US"/>
        </w:rPr>
        <w:t>Mies</w:t>
      </w:r>
      <w:proofErr w:type="spellEnd"/>
      <w:proofErr w:type="gramEnd"/>
      <w:r w:rsidRPr="000B7783">
        <w:rPr>
          <w:rFonts w:ascii="Times New Roman" w:hAnsi="Times New Roman" w:cs="Times New Roman"/>
          <w:sz w:val="24"/>
          <w:lang w:val="en-US"/>
        </w:rPr>
        <w:t xml:space="preserve"> G. </w:t>
      </w:r>
      <w:proofErr w:type="spellStart"/>
      <w:r w:rsidRPr="000B7783">
        <w:rPr>
          <w:rFonts w:ascii="Times New Roman" w:hAnsi="Times New Roman" w:cs="Times New Roman"/>
          <w:sz w:val="24"/>
          <w:lang w:val="en-US"/>
        </w:rPr>
        <w:t>Leptin</w:t>
      </w:r>
      <w:proofErr w:type="spellEnd"/>
      <w:r w:rsidRPr="000B7783">
        <w:rPr>
          <w:rFonts w:ascii="Times New Roman" w:hAnsi="Times New Roman" w:cs="Times New Roman"/>
          <w:sz w:val="24"/>
          <w:lang w:val="en-US"/>
        </w:rPr>
        <w:t xml:space="preserve"> augments cerebral hemodynamic reserve after three-vessel occlusion: distinct effects on cerebrovascular tone and proliferation in a nonlethal model of </w:t>
      </w:r>
      <w:proofErr w:type="spellStart"/>
      <w:r w:rsidRPr="000B7783">
        <w:rPr>
          <w:rFonts w:ascii="Times New Roman" w:hAnsi="Times New Roman" w:cs="Times New Roman"/>
          <w:sz w:val="24"/>
          <w:lang w:val="en-US"/>
        </w:rPr>
        <w:t>hypoperfused</w:t>
      </w:r>
      <w:proofErr w:type="spellEnd"/>
      <w:r w:rsidRPr="000B7783">
        <w:rPr>
          <w:rFonts w:ascii="Times New Roman" w:hAnsi="Times New Roman" w:cs="Times New Roman"/>
          <w:sz w:val="24"/>
          <w:lang w:val="en-US"/>
        </w:rPr>
        <w:t xml:space="preserve"> rat brain. J </w:t>
      </w:r>
      <w:proofErr w:type="spellStart"/>
      <w:r w:rsidRPr="000B7783">
        <w:rPr>
          <w:rFonts w:ascii="Times New Roman" w:hAnsi="Times New Roman" w:cs="Times New Roman"/>
          <w:sz w:val="24"/>
          <w:lang w:val="en-US"/>
        </w:rPr>
        <w:t>Cereb</w:t>
      </w:r>
      <w:proofErr w:type="spellEnd"/>
      <w:r w:rsidRPr="000B7783">
        <w:rPr>
          <w:rFonts w:ascii="Times New Roman" w:hAnsi="Times New Roman" w:cs="Times New Roman"/>
          <w:sz w:val="24"/>
          <w:lang w:val="en-US"/>
        </w:rPr>
        <w:t xml:space="preserve"> Blood Flow </w:t>
      </w:r>
      <w:proofErr w:type="spellStart"/>
      <w:r w:rsidRPr="000B7783">
        <w:rPr>
          <w:rFonts w:ascii="Times New Roman" w:hAnsi="Times New Roman" w:cs="Times New Roman"/>
          <w:sz w:val="24"/>
          <w:lang w:val="en-US"/>
        </w:rPr>
        <w:t>Metab</w:t>
      </w:r>
      <w:proofErr w:type="spellEnd"/>
      <w:r w:rsidRPr="000B7783">
        <w:rPr>
          <w:rFonts w:ascii="Times New Roman" w:hAnsi="Times New Roman" w:cs="Times New Roman"/>
          <w:sz w:val="24"/>
          <w:lang w:val="en-US"/>
        </w:rPr>
        <w:t>. 2011 Apr</w:t>
      </w:r>
      <w:proofErr w:type="gramStart"/>
      <w:r w:rsidRPr="000B7783">
        <w:rPr>
          <w:rFonts w:ascii="Times New Roman" w:hAnsi="Times New Roman" w:cs="Times New Roman"/>
          <w:sz w:val="24"/>
          <w:lang w:val="en-US"/>
        </w:rPr>
        <w:t>;31</w:t>
      </w:r>
      <w:proofErr w:type="gramEnd"/>
      <w:r w:rsidRPr="000B7783">
        <w:rPr>
          <w:rFonts w:ascii="Times New Roman" w:hAnsi="Times New Roman" w:cs="Times New Roman"/>
          <w:sz w:val="24"/>
          <w:lang w:val="en-US"/>
        </w:rPr>
        <w:t xml:space="preserve">(4):1085-92. </w:t>
      </w:r>
      <w:proofErr w:type="spellStart"/>
      <w:proofErr w:type="gramStart"/>
      <w:r w:rsidRPr="000B7783">
        <w:rPr>
          <w:rFonts w:ascii="Times New Roman" w:hAnsi="Times New Roman" w:cs="Times New Roman"/>
          <w:sz w:val="24"/>
          <w:lang w:val="en-US"/>
        </w:rPr>
        <w:t>doi</w:t>
      </w:r>
      <w:proofErr w:type="spellEnd"/>
      <w:proofErr w:type="gramEnd"/>
      <w:r w:rsidRPr="000B7783">
        <w:rPr>
          <w:rFonts w:ascii="Times New Roman" w:hAnsi="Times New Roman" w:cs="Times New Roman"/>
          <w:sz w:val="24"/>
          <w:lang w:val="en-US"/>
        </w:rPr>
        <w:t xml:space="preserve">: 10.1038/jcbfm.2010.192. </w:t>
      </w:r>
      <w:proofErr w:type="spellStart"/>
      <w:r w:rsidRPr="000B7783">
        <w:rPr>
          <w:rFonts w:ascii="Times New Roman" w:hAnsi="Times New Roman" w:cs="Times New Roman"/>
          <w:sz w:val="24"/>
          <w:lang w:val="en-US"/>
        </w:rPr>
        <w:t>Epub</w:t>
      </w:r>
      <w:proofErr w:type="spellEnd"/>
      <w:r w:rsidRPr="000B7783">
        <w:rPr>
          <w:rFonts w:ascii="Times New Roman" w:hAnsi="Times New Roman" w:cs="Times New Roman"/>
          <w:sz w:val="24"/>
          <w:lang w:val="en-US"/>
        </w:rPr>
        <w:t xml:space="preserve"> 2010 Oct 27. PMID: 20978518; PMCID: PMC3070967.</w:t>
      </w:r>
    </w:p>
    <w:p w:rsidR="0087543A" w:rsidRDefault="0087543A" w:rsidP="000B7783">
      <w:pPr>
        <w:pStyle w:val="ListParagraph"/>
        <w:numPr>
          <w:ilvl w:val="0"/>
          <w:numId w:val="1"/>
        </w:numPr>
        <w:jc w:val="both"/>
        <w:rPr>
          <w:rFonts w:ascii="Times New Roman" w:hAnsi="Times New Roman" w:cs="Times New Roman"/>
          <w:sz w:val="24"/>
          <w:lang w:val="en-US"/>
        </w:rPr>
      </w:pPr>
      <w:r w:rsidRPr="0087543A">
        <w:rPr>
          <w:rFonts w:ascii="Times New Roman" w:hAnsi="Times New Roman" w:cs="Times New Roman"/>
          <w:sz w:val="24"/>
          <w:lang w:val="en-US"/>
        </w:rPr>
        <w:lastRenderedPageBreak/>
        <w:t xml:space="preserve">Zhang WF, Jin YC, Li XM, Yang Z, Wang D, Cui JJ. Protective effects of </w:t>
      </w:r>
      <w:proofErr w:type="spellStart"/>
      <w:r w:rsidRPr="0087543A">
        <w:rPr>
          <w:rFonts w:ascii="Times New Roman" w:hAnsi="Times New Roman" w:cs="Times New Roman"/>
          <w:sz w:val="24"/>
          <w:lang w:val="en-US"/>
        </w:rPr>
        <w:t>leptin</w:t>
      </w:r>
      <w:proofErr w:type="spellEnd"/>
      <w:r w:rsidRPr="0087543A">
        <w:rPr>
          <w:rFonts w:ascii="Times New Roman" w:hAnsi="Times New Roman" w:cs="Times New Roman"/>
          <w:sz w:val="24"/>
          <w:lang w:val="en-US"/>
        </w:rPr>
        <w:t xml:space="preserve"> against cerebral ischemia/reperfusion injury. </w:t>
      </w:r>
      <w:proofErr w:type="spellStart"/>
      <w:r w:rsidRPr="0087543A">
        <w:rPr>
          <w:rFonts w:ascii="Times New Roman" w:hAnsi="Times New Roman" w:cs="Times New Roman"/>
          <w:sz w:val="24"/>
          <w:lang w:val="en-US"/>
        </w:rPr>
        <w:t>Exp</w:t>
      </w:r>
      <w:proofErr w:type="spellEnd"/>
      <w:r w:rsidRPr="0087543A">
        <w:rPr>
          <w:rFonts w:ascii="Times New Roman" w:hAnsi="Times New Roman" w:cs="Times New Roman"/>
          <w:sz w:val="24"/>
          <w:lang w:val="en-US"/>
        </w:rPr>
        <w:t xml:space="preserve"> </w:t>
      </w:r>
      <w:proofErr w:type="spellStart"/>
      <w:r w:rsidRPr="0087543A">
        <w:rPr>
          <w:rFonts w:ascii="Times New Roman" w:hAnsi="Times New Roman" w:cs="Times New Roman"/>
          <w:sz w:val="24"/>
          <w:lang w:val="en-US"/>
        </w:rPr>
        <w:t>Ther</w:t>
      </w:r>
      <w:proofErr w:type="spellEnd"/>
      <w:r w:rsidRPr="0087543A">
        <w:rPr>
          <w:rFonts w:ascii="Times New Roman" w:hAnsi="Times New Roman" w:cs="Times New Roman"/>
          <w:sz w:val="24"/>
          <w:lang w:val="en-US"/>
        </w:rPr>
        <w:t xml:space="preserve"> Med. 2019 May</w:t>
      </w:r>
      <w:proofErr w:type="gramStart"/>
      <w:r w:rsidRPr="0087543A">
        <w:rPr>
          <w:rFonts w:ascii="Times New Roman" w:hAnsi="Times New Roman" w:cs="Times New Roman"/>
          <w:sz w:val="24"/>
          <w:lang w:val="en-US"/>
        </w:rPr>
        <w:t>;17</w:t>
      </w:r>
      <w:proofErr w:type="gramEnd"/>
      <w:r w:rsidRPr="0087543A">
        <w:rPr>
          <w:rFonts w:ascii="Times New Roman" w:hAnsi="Times New Roman" w:cs="Times New Roman"/>
          <w:sz w:val="24"/>
          <w:lang w:val="en-US"/>
        </w:rPr>
        <w:t xml:space="preserve">(5):3282-3290. </w:t>
      </w:r>
      <w:proofErr w:type="spellStart"/>
      <w:proofErr w:type="gramStart"/>
      <w:r w:rsidRPr="0087543A">
        <w:rPr>
          <w:rFonts w:ascii="Times New Roman" w:hAnsi="Times New Roman" w:cs="Times New Roman"/>
          <w:sz w:val="24"/>
          <w:lang w:val="en-US"/>
        </w:rPr>
        <w:t>doi</w:t>
      </w:r>
      <w:proofErr w:type="spellEnd"/>
      <w:proofErr w:type="gramEnd"/>
      <w:r w:rsidRPr="0087543A">
        <w:rPr>
          <w:rFonts w:ascii="Times New Roman" w:hAnsi="Times New Roman" w:cs="Times New Roman"/>
          <w:sz w:val="24"/>
          <w:lang w:val="en-US"/>
        </w:rPr>
        <w:t xml:space="preserve">: 10.3892/etm.2019.7377. </w:t>
      </w:r>
      <w:proofErr w:type="spellStart"/>
      <w:r w:rsidRPr="0087543A">
        <w:rPr>
          <w:rFonts w:ascii="Times New Roman" w:hAnsi="Times New Roman" w:cs="Times New Roman"/>
          <w:sz w:val="24"/>
          <w:lang w:val="en-US"/>
        </w:rPr>
        <w:t>Epub</w:t>
      </w:r>
      <w:proofErr w:type="spellEnd"/>
      <w:r w:rsidRPr="0087543A">
        <w:rPr>
          <w:rFonts w:ascii="Times New Roman" w:hAnsi="Times New Roman" w:cs="Times New Roman"/>
          <w:sz w:val="24"/>
          <w:lang w:val="en-US"/>
        </w:rPr>
        <w:t xml:space="preserve"> 2019 Mar 13. PMID: 30988703; PMCID: PMC6447799.</w:t>
      </w:r>
    </w:p>
    <w:p w:rsidR="00406B76" w:rsidRDefault="00406B76" w:rsidP="00406B76">
      <w:pPr>
        <w:pStyle w:val="ListParagraph"/>
        <w:numPr>
          <w:ilvl w:val="0"/>
          <w:numId w:val="1"/>
        </w:numPr>
        <w:jc w:val="both"/>
        <w:rPr>
          <w:rFonts w:ascii="Times New Roman" w:hAnsi="Times New Roman" w:cs="Times New Roman"/>
          <w:sz w:val="24"/>
          <w:lang w:val="en-US"/>
        </w:rPr>
      </w:pPr>
      <w:r w:rsidRPr="00406B76">
        <w:rPr>
          <w:rFonts w:ascii="Times New Roman" w:hAnsi="Times New Roman" w:cs="Times New Roman"/>
          <w:sz w:val="24"/>
          <w:lang w:val="en-US"/>
        </w:rPr>
        <w:t xml:space="preserve">Stenholm S, Metter EJ, Roth GS, Ingram DK, </w:t>
      </w:r>
      <w:proofErr w:type="spellStart"/>
      <w:r w:rsidRPr="00406B76">
        <w:rPr>
          <w:rFonts w:ascii="Times New Roman" w:hAnsi="Times New Roman" w:cs="Times New Roman"/>
          <w:sz w:val="24"/>
          <w:lang w:val="en-US"/>
        </w:rPr>
        <w:t>Mattison</w:t>
      </w:r>
      <w:proofErr w:type="spellEnd"/>
      <w:r w:rsidRPr="00406B76">
        <w:rPr>
          <w:rFonts w:ascii="Times New Roman" w:hAnsi="Times New Roman" w:cs="Times New Roman"/>
          <w:sz w:val="24"/>
          <w:lang w:val="en-US"/>
        </w:rPr>
        <w:t xml:space="preserve"> JA, </w:t>
      </w:r>
      <w:proofErr w:type="spellStart"/>
      <w:r w:rsidRPr="00406B76">
        <w:rPr>
          <w:rFonts w:ascii="Times New Roman" w:hAnsi="Times New Roman" w:cs="Times New Roman"/>
          <w:sz w:val="24"/>
          <w:lang w:val="en-US"/>
        </w:rPr>
        <w:t>Taub</w:t>
      </w:r>
      <w:proofErr w:type="spellEnd"/>
      <w:r w:rsidRPr="00406B76">
        <w:rPr>
          <w:rFonts w:ascii="Times New Roman" w:hAnsi="Times New Roman" w:cs="Times New Roman"/>
          <w:sz w:val="24"/>
          <w:lang w:val="en-US"/>
        </w:rPr>
        <w:t xml:space="preserve"> DD, </w:t>
      </w:r>
      <w:proofErr w:type="spellStart"/>
      <w:r w:rsidRPr="00406B76">
        <w:rPr>
          <w:rFonts w:ascii="Times New Roman" w:hAnsi="Times New Roman" w:cs="Times New Roman"/>
          <w:sz w:val="24"/>
          <w:lang w:val="en-US"/>
        </w:rPr>
        <w:t>Ferrucci</w:t>
      </w:r>
      <w:proofErr w:type="spellEnd"/>
      <w:r w:rsidRPr="00406B76">
        <w:rPr>
          <w:rFonts w:ascii="Times New Roman" w:hAnsi="Times New Roman" w:cs="Times New Roman"/>
          <w:sz w:val="24"/>
          <w:lang w:val="en-US"/>
        </w:rPr>
        <w:t xml:space="preserve"> L. Relationship between plasma ghrelin, insulin, </w:t>
      </w:r>
      <w:proofErr w:type="spellStart"/>
      <w:r w:rsidRPr="00406B76">
        <w:rPr>
          <w:rFonts w:ascii="Times New Roman" w:hAnsi="Times New Roman" w:cs="Times New Roman"/>
          <w:sz w:val="24"/>
          <w:lang w:val="en-US"/>
        </w:rPr>
        <w:t>leptin</w:t>
      </w:r>
      <w:proofErr w:type="spellEnd"/>
      <w:r w:rsidRPr="00406B76">
        <w:rPr>
          <w:rFonts w:ascii="Times New Roman" w:hAnsi="Times New Roman" w:cs="Times New Roman"/>
          <w:sz w:val="24"/>
          <w:lang w:val="en-US"/>
        </w:rPr>
        <w:t xml:space="preserve">, interleukin 6, </w:t>
      </w:r>
      <w:proofErr w:type="spellStart"/>
      <w:r w:rsidRPr="00406B76">
        <w:rPr>
          <w:rFonts w:ascii="Times New Roman" w:hAnsi="Times New Roman" w:cs="Times New Roman"/>
          <w:sz w:val="24"/>
          <w:lang w:val="en-US"/>
        </w:rPr>
        <w:t>adiponectin</w:t>
      </w:r>
      <w:proofErr w:type="spellEnd"/>
      <w:r w:rsidRPr="00406B76">
        <w:rPr>
          <w:rFonts w:ascii="Times New Roman" w:hAnsi="Times New Roman" w:cs="Times New Roman"/>
          <w:sz w:val="24"/>
          <w:lang w:val="en-US"/>
        </w:rPr>
        <w:t xml:space="preserve">, testosterone and longevity in the Baltimore Longitudinal Study of Aging. Aging </w:t>
      </w:r>
      <w:proofErr w:type="spellStart"/>
      <w:r w:rsidRPr="00406B76">
        <w:rPr>
          <w:rFonts w:ascii="Times New Roman" w:hAnsi="Times New Roman" w:cs="Times New Roman"/>
          <w:sz w:val="24"/>
          <w:lang w:val="en-US"/>
        </w:rPr>
        <w:t>Clin</w:t>
      </w:r>
      <w:proofErr w:type="spellEnd"/>
      <w:r w:rsidRPr="00406B76">
        <w:rPr>
          <w:rFonts w:ascii="Times New Roman" w:hAnsi="Times New Roman" w:cs="Times New Roman"/>
          <w:sz w:val="24"/>
          <w:lang w:val="en-US"/>
        </w:rPr>
        <w:t xml:space="preserve"> </w:t>
      </w:r>
      <w:proofErr w:type="spellStart"/>
      <w:r w:rsidRPr="00406B76">
        <w:rPr>
          <w:rFonts w:ascii="Times New Roman" w:hAnsi="Times New Roman" w:cs="Times New Roman"/>
          <w:sz w:val="24"/>
          <w:lang w:val="en-US"/>
        </w:rPr>
        <w:t>Exp</w:t>
      </w:r>
      <w:proofErr w:type="spellEnd"/>
      <w:r w:rsidRPr="00406B76">
        <w:rPr>
          <w:rFonts w:ascii="Times New Roman" w:hAnsi="Times New Roman" w:cs="Times New Roman"/>
          <w:sz w:val="24"/>
          <w:lang w:val="en-US"/>
        </w:rPr>
        <w:t xml:space="preserve"> Res. 2011 Apr</w:t>
      </w:r>
      <w:proofErr w:type="gramStart"/>
      <w:r w:rsidRPr="00406B76">
        <w:rPr>
          <w:rFonts w:ascii="Times New Roman" w:hAnsi="Times New Roman" w:cs="Times New Roman"/>
          <w:sz w:val="24"/>
          <w:lang w:val="en-US"/>
        </w:rPr>
        <w:t>;23</w:t>
      </w:r>
      <w:proofErr w:type="gramEnd"/>
      <w:r w:rsidRPr="00406B76">
        <w:rPr>
          <w:rFonts w:ascii="Times New Roman" w:hAnsi="Times New Roman" w:cs="Times New Roman"/>
          <w:sz w:val="24"/>
          <w:lang w:val="en-US"/>
        </w:rPr>
        <w:t xml:space="preserve">(2):153-8. </w:t>
      </w:r>
      <w:proofErr w:type="spellStart"/>
      <w:proofErr w:type="gramStart"/>
      <w:r w:rsidRPr="00406B76">
        <w:rPr>
          <w:rFonts w:ascii="Times New Roman" w:hAnsi="Times New Roman" w:cs="Times New Roman"/>
          <w:sz w:val="24"/>
          <w:lang w:val="en-US"/>
        </w:rPr>
        <w:t>doi</w:t>
      </w:r>
      <w:proofErr w:type="spellEnd"/>
      <w:proofErr w:type="gramEnd"/>
      <w:r w:rsidRPr="00406B76">
        <w:rPr>
          <w:rFonts w:ascii="Times New Roman" w:hAnsi="Times New Roman" w:cs="Times New Roman"/>
          <w:sz w:val="24"/>
          <w:lang w:val="en-US"/>
        </w:rPr>
        <w:t>: 10.1007/BF03351078. PMID: 21743292; PMCID: PMC3180822.</w:t>
      </w:r>
    </w:p>
    <w:p w:rsidR="0017644B" w:rsidRDefault="00E57877" w:rsidP="00406B76">
      <w:pPr>
        <w:pStyle w:val="ListParagraph"/>
        <w:numPr>
          <w:ilvl w:val="0"/>
          <w:numId w:val="1"/>
        </w:numPr>
        <w:jc w:val="both"/>
        <w:rPr>
          <w:rFonts w:ascii="Times New Roman" w:hAnsi="Times New Roman" w:cs="Times New Roman"/>
          <w:sz w:val="24"/>
          <w:lang w:val="en-US"/>
        </w:rPr>
      </w:pPr>
      <w:proofErr w:type="spellStart"/>
      <w:r w:rsidRPr="00E57877">
        <w:rPr>
          <w:rFonts w:ascii="Times New Roman" w:hAnsi="Times New Roman" w:cs="Times New Roman"/>
          <w:sz w:val="24"/>
          <w:lang w:val="en-US"/>
        </w:rPr>
        <w:t>Khabour</w:t>
      </w:r>
      <w:proofErr w:type="spellEnd"/>
      <w:r w:rsidRPr="00E57877">
        <w:rPr>
          <w:rFonts w:ascii="Times New Roman" w:hAnsi="Times New Roman" w:cs="Times New Roman"/>
          <w:sz w:val="24"/>
          <w:lang w:val="en-US"/>
        </w:rPr>
        <w:t xml:space="preserve"> OF, </w:t>
      </w:r>
      <w:proofErr w:type="spellStart"/>
      <w:r w:rsidRPr="00E57877">
        <w:rPr>
          <w:rFonts w:ascii="Times New Roman" w:hAnsi="Times New Roman" w:cs="Times New Roman"/>
          <w:sz w:val="24"/>
          <w:lang w:val="en-US"/>
        </w:rPr>
        <w:t>Mesmar</w:t>
      </w:r>
      <w:proofErr w:type="spellEnd"/>
      <w:r w:rsidRPr="00E57877">
        <w:rPr>
          <w:rFonts w:ascii="Times New Roman" w:hAnsi="Times New Roman" w:cs="Times New Roman"/>
          <w:sz w:val="24"/>
          <w:lang w:val="en-US"/>
        </w:rPr>
        <w:t xml:space="preserve"> FS, </w:t>
      </w:r>
      <w:proofErr w:type="spellStart"/>
      <w:r w:rsidRPr="00E57877">
        <w:rPr>
          <w:rFonts w:ascii="Times New Roman" w:hAnsi="Times New Roman" w:cs="Times New Roman"/>
          <w:sz w:val="24"/>
          <w:lang w:val="en-US"/>
        </w:rPr>
        <w:t>Alatoum</w:t>
      </w:r>
      <w:proofErr w:type="spellEnd"/>
      <w:r w:rsidRPr="00E57877">
        <w:rPr>
          <w:rFonts w:ascii="Times New Roman" w:hAnsi="Times New Roman" w:cs="Times New Roman"/>
          <w:sz w:val="24"/>
          <w:lang w:val="en-US"/>
        </w:rPr>
        <w:t xml:space="preserve"> MA, </w:t>
      </w:r>
      <w:proofErr w:type="spellStart"/>
      <w:r w:rsidRPr="00E57877">
        <w:rPr>
          <w:rFonts w:ascii="Times New Roman" w:hAnsi="Times New Roman" w:cs="Times New Roman"/>
          <w:sz w:val="24"/>
          <w:lang w:val="en-US"/>
        </w:rPr>
        <w:t>Gharaibeh</w:t>
      </w:r>
      <w:proofErr w:type="spellEnd"/>
      <w:r w:rsidRPr="00E57877">
        <w:rPr>
          <w:rFonts w:ascii="Times New Roman" w:hAnsi="Times New Roman" w:cs="Times New Roman"/>
          <w:sz w:val="24"/>
          <w:lang w:val="en-US"/>
        </w:rPr>
        <w:t xml:space="preserve"> MY, </w:t>
      </w:r>
      <w:proofErr w:type="spellStart"/>
      <w:r w:rsidRPr="00E57877">
        <w:rPr>
          <w:rFonts w:ascii="Times New Roman" w:hAnsi="Times New Roman" w:cs="Times New Roman"/>
          <w:sz w:val="24"/>
          <w:lang w:val="en-US"/>
        </w:rPr>
        <w:t>Alzoubi</w:t>
      </w:r>
      <w:proofErr w:type="spellEnd"/>
      <w:r w:rsidRPr="00E57877">
        <w:rPr>
          <w:rFonts w:ascii="Times New Roman" w:hAnsi="Times New Roman" w:cs="Times New Roman"/>
          <w:sz w:val="24"/>
          <w:lang w:val="en-US"/>
        </w:rPr>
        <w:t xml:space="preserve"> KH. Associations of polymorphisms in </w:t>
      </w:r>
      <w:proofErr w:type="spellStart"/>
      <w:r w:rsidRPr="00E57877">
        <w:rPr>
          <w:rFonts w:ascii="Times New Roman" w:hAnsi="Times New Roman" w:cs="Times New Roman"/>
          <w:sz w:val="24"/>
          <w:lang w:val="en-US"/>
        </w:rPr>
        <w:t>adiponectin</w:t>
      </w:r>
      <w:proofErr w:type="spellEnd"/>
      <w:r w:rsidRPr="00E57877">
        <w:rPr>
          <w:rFonts w:ascii="Times New Roman" w:hAnsi="Times New Roman" w:cs="Times New Roman"/>
          <w:sz w:val="24"/>
          <w:lang w:val="en-US"/>
        </w:rPr>
        <w:t xml:space="preserve"> and </w:t>
      </w:r>
      <w:proofErr w:type="spellStart"/>
      <w:r w:rsidRPr="00E57877">
        <w:rPr>
          <w:rFonts w:ascii="Times New Roman" w:hAnsi="Times New Roman" w:cs="Times New Roman"/>
          <w:sz w:val="24"/>
          <w:lang w:val="en-US"/>
        </w:rPr>
        <w:t>leptin</w:t>
      </w:r>
      <w:proofErr w:type="spellEnd"/>
      <w:r w:rsidRPr="00E57877">
        <w:rPr>
          <w:rFonts w:ascii="Times New Roman" w:hAnsi="Times New Roman" w:cs="Times New Roman"/>
          <w:sz w:val="24"/>
          <w:lang w:val="en-US"/>
        </w:rPr>
        <w:t xml:space="preserve"> genes with men's longevity. Aging Male. 2010 Sep</w:t>
      </w:r>
      <w:proofErr w:type="gramStart"/>
      <w:r w:rsidRPr="00E57877">
        <w:rPr>
          <w:rFonts w:ascii="Times New Roman" w:hAnsi="Times New Roman" w:cs="Times New Roman"/>
          <w:sz w:val="24"/>
          <w:lang w:val="en-US"/>
        </w:rPr>
        <w:t>;13</w:t>
      </w:r>
      <w:proofErr w:type="gramEnd"/>
      <w:r w:rsidRPr="00E57877">
        <w:rPr>
          <w:rFonts w:ascii="Times New Roman" w:hAnsi="Times New Roman" w:cs="Times New Roman"/>
          <w:sz w:val="24"/>
          <w:lang w:val="en-US"/>
        </w:rPr>
        <w:t xml:space="preserve">(3):188-93. </w:t>
      </w:r>
      <w:proofErr w:type="spellStart"/>
      <w:proofErr w:type="gramStart"/>
      <w:r w:rsidRPr="00E57877">
        <w:rPr>
          <w:rFonts w:ascii="Times New Roman" w:hAnsi="Times New Roman" w:cs="Times New Roman"/>
          <w:sz w:val="24"/>
          <w:lang w:val="en-US"/>
        </w:rPr>
        <w:t>doi</w:t>
      </w:r>
      <w:proofErr w:type="spellEnd"/>
      <w:proofErr w:type="gramEnd"/>
      <w:r w:rsidRPr="00E57877">
        <w:rPr>
          <w:rFonts w:ascii="Times New Roman" w:hAnsi="Times New Roman" w:cs="Times New Roman"/>
          <w:sz w:val="24"/>
          <w:lang w:val="en-US"/>
        </w:rPr>
        <w:t>: 10.3109/13685531003657800. PMID: 20201642.</w:t>
      </w:r>
    </w:p>
    <w:p w:rsidR="00E57877" w:rsidRDefault="003A439A" w:rsidP="003A439A">
      <w:pPr>
        <w:pStyle w:val="ListParagraph"/>
        <w:numPr>
          <w:ilvl w:val="0"/>
          <w:numId w:val="1"/>
        </w:numPr>
        <w:jc w:val="both"/>
        <w:rPr>
          <w:rFonts w:ascii="Times New Roman" w:hAnsi="Times New Roman" w:cs="Times New Roman"/>
          <w:sz w:val="24"/>
          <w:lang w:val="en-US"/>
        </w:rPr>
      </w:pPr>
      <w:proofErr w:type="spellStart"/>
      <w:r w:rsidRPr="003A439A">
        <w:rPr>
          <w:rFonts w:ascii="Times New Roman" w:hAnsi="Times New Roman" w:cs="Times New Roman"/>
          <w:sz w:val="24"/>
          <w:lang w:val="en-US"/>
        </w:rPr>
        <w:t>Pareja-Galeano</w:t>
      </w:r>
      <w:proofErr w:type="spellEnd"/>
      <w:r w:rsidRPr="003A439A">
        <w:rPr>
          <w:rFonts w:ascii="Times New Roman" w:hAnsi="Times New Roman" w:cs="Times New Roman"/>
          <w:sz w:val="24"/>
          <w:lang w:val="en-US"/>
        </w:rPr>
        <w:t xml:space="preserve"> H, Santos-Lozano A, </w:t>
      </w:r>
      <w:proofErr w:type="spellStart"/>
      <w:r w:rsidRPr="003A439A">
        <w:rPr>
          <w:rFonts w:ascii="Times New Roman" w:hAnsi="Times New Roman" w:cs="Times New Roman"/>
          <w:sz w:val="24"/>
          <w:lang w:val="en-US"/>
        </w:rPr>
        <w:t>Sanchis-Gomar</w:t>
      </w:r>
      <w:proofErr w:type="spellEnd"/>
      <w:r w:rsidRPr="003A439A">
        <w:rPr>
          <w:rFonts w:ascii="Times New Roman" w:hAnsi="Times New Roman" w:cs="Times New Roman"/>
          <w:sz w:val="24"/>
          <w:lang w:val="en-US"/>
        </w:rPr>
        <w:t xml:space="preserve"> F, </w:t>
      </w:r>
      <w:proofErr w:type="spellStart"/>
      <w:r w:rsidRPr="003A439A">
        <w:rPr>
          <w:rFonts w:ascii="Times New Roman" w:hAnsi="Times New Roman" w:cs="Times New Roman"/>
          <w:sz w:val="24"/>
          <w:lang w:val="en-US"/>
        </w:rPr>
        <w:t>Fiuza</w:t>
      </w:r>
      <w:proofErr w:type="spellEnd"/>
      <w:r w:rsidRPr="003A439A">
        <w:rPr>
          <w:rFonts w:ascii="Times New Roman" w:hAnsi="Times New Roman" w:cs="Times New Roman"/>
          <w:sz w:val="24"/>
          <w:lang w:val="en-US"/>
        </w:rPr>
        <w:t xml:space="preserve">-Luces C, </w:t>
      </w:r>
      <w:proofErr w:type="spellStart"/>
      <w:r w:rsidRPr="003A439A">
        <w:rPr>
          <w:rFonts w:ascii="Times New Roman" w:hAnsi="Times New Roman" w:cs="Times New Roman"/>
          <w:sz w:val="24"/>
          <w:lang w:val="en-US"/>
        </w:rPr>
        <w:t>Garatachea</w:t>
      </w:r>
      <w:proofErr w:type="spellEnd"/>
      <w:r w:rsidRPr="003A439A">
        <w:rPr>
          <w:rFonts w:ascii="Times New Roman" w:hAnsi="Times New Roman" w:cs="Times New Roman"/>
          <w:sz w:val="24"/>
          <w:lang w:val="en-US"/>
        </w:rPr>
        <w:t xml:space="preserve"> N, </w:t>
      </w:r>
      <w:proofErr w:type="spellStart"/>
      <w:r w:rsidRPr="003A439A">
        <w:rPr>
          <w:rFonts w:ascii="Times New Roman" w:hAnsi="Times New Roman" w:cs="Times New Roman"/>
          <w:sz w:val="24"/>
          <w:lang w:val="en-US"/>
        </w:rPr>
        <w:t>Gálvez</w:t>
      </w:r>
      <w:proofErr w:type="spellEnd"/>
      <w:r w:rsidRPr="003A439A">
        <w:rPr>
          <w:rFonts w:ascii="Times New Roman" w:hAnsi="Times New Roman" w:cs="Times New Roman"/>
          <w:sz w:val="24"/>
          <w:lang w:val="en-US"/>
        </w:rPr>
        <w:t xml:space="preserve"> BG, Lucia A, </w:t>
      </w:r>
      <w:proofErr w:type="spellStart"/>
      <w:r w:rsidRPr="003A439A">
        <w:rPr>
          <w:rFonts w:ascii="Times New Roman" w:hAnsi="Times New Roman" w:cs="Times New Roman"/>
          <w:sz w:val="24"/>
          <w:lang w:val="en-US"/>
        </w:rPr>
        <w:t>Emanuele</w:t>
      </w:r>
      <w:proofErr w:type="spellEnd"/>
      <w:r w:rsidRPr="003A439A">
        <w:rPr>
          <w:rFonts w:ascii="Times New Roman" w:hAnsi="Times New Roman" w:cs="Times New Roman"/>
          <w:sz w:val="24"/>
          <w:lang w:val="en-US"/>
        </w:rPr>
        <w:t xml:space="preserve"> E. Circulating </w:t>
      </w:r>
      <w:proofErr w:type="spellStart"/>
      <w:r w:rsidRPr="003A439A">
        <w:rPr>
          <w:rFonts w:ascii="Times New Roman" w:hAnsi="Times New Roman" w:cs="Times New Roman"/>
          <w:sz w:val="24"/>
          <w:lang w:val="en-US"/>
        </w:rPr>
        <w:t>leptin</w:t>
      </w:r>
      <w:proofErr w:type="spellEnd"/>
      <w:r w:rsidRPr="003A439A">
        <w:rPr>
          <w:rFonts w:ascii="Times New Roman" w:hAnsi="Times New Roman" w:cs="Times New Roman"/>
          <w:sz w:val="24"/>
          <w:lang w:val="en-US"/>
        </w:rPr>
        <w:t xml:space="preserve"> and </w:t>
      </w:r>
      <w:proofErr w:type="spellStart"/>
      <w:r w:rsidRPr="003A439A">
        <w:rPr>
          <w:rFonts w:ascii="Times New Roman" w:hAnsi="Times New Roman" w:cs="Times New Roman"/>
          <w:sz w:val="24"/>
          <w:lang w:val="en-US"/>
        </w:rPr>
        <w:t>adiponectin</w:t>
      </w:r>
      <w:proofErr w:type="spellEnd"/>
      <w:r w:rsidRPr="003A439A">
        <w:rPr>
          <w:rFonts w:ascii="Times New Roman" w:hAnsi="Times New Roman" w:cs="Times New Roman"/>
          <w:sz w:val="24"/>
          <w:lang w:val="en-US"/>
        </w:rPr>
        <w:t xml:space="preserve"> concentrations in healthy exceptional longevity. </w:t>
      </w:r>
      <w:proofErr w:type="spellStart"/>
      <w:r w:rsidRPr="003A439A">
        <w:rPr>
          <w:rFonts w:ascii="Times New Roman" w:hAnsi="Times New Roman" w:cs="Times New Roman"/>
          <w:sz w:val="24"/>
          <w:lang w:val="en-US"/>
        </w:rPr>
        <w:t>Mech</w:t>
      </w:r>
      <w:proofErr w:type="spellEnd"/>
      <w:r w:rsidRPr="003A439A">
        <w:rPr>
          <w:rFonts w:ascii="Times New Roman" w:hAnsi="Times New Roman" w:cs="Times New Roman"/>
          <w:sz w:val="24"/>
          <w:lang w:val="en-US"/>
        </w:rPr>
        <w:t xml:space="preserve"> Ageing Dev. 2017 Mar</w:t>
      </w:r>
      <w:proofErr w:type="gramStart"/>
      <w:r w:rsidRPr="003A439A">
        <w:rPr>
          <w:rFonts w:ascii="Times New Roman" w:hAnsi="Times New Roman" w:cs="Times New Roman"/>
          <w:sz w:val="24"/>
          <w:lang w:val="en-US"/>
        </w:rPr>
        <w:t>;162:129</w:t>
      </w:r>
      <w:proofErr w:type="gramEnd"/>
      <w:r w:rsidRPr="003A439A">
        <w:rPr>
          <w:rFonts w:ascii="Times New Roman" w:hAnsi="Times New Roman" w:cs="Times New Roman"/>
          <w:sz w:val="24"/>
          <w:lang w:val="en-US"/>
        </w:rPr>
        <w:t xml:space="preserve">-132. </w:t>
      </w:r>
      <w:proofErr w:type="spellStart"/>
      <w:proofErr w:type="gramStart"/>
      <w:r w:rsidRPr="003A439A">
        <w:rPr>
          <w:rFonts w:ascii="Times New Roman" w:hAnsi="Times New Roman" w:cs="Times New Roman"/>
          <w:sz w:val="24"/>
          <w:lang w:val="en-US"/>
        </w:rPr>
        <w:t>doi</w:t>
      </w:r>
      <w:proofErr w:type="spellEnd"/>
      <w:proofErr w:type="gramEnd"/>
      <w:r w:rsidRPr="003A439A">
        <w:rPr>
          <w:rFonts w:ascii="Times New Roman" w:hAnsi="Times New Roman" w:cs="Times New Roman"/>
          <w:sz w:val="24"/>
          <w:lang w:val="en-US"/>
        </w:rPr>
        <w:t xml:space="preserve">: 10.1016/j.mad.2016.02.014. </w:t>
      </w:r>
      <w:proofErr w:type="spellStart"/>
      <w:r w:rsidRPr="003A439A">
        <w:rPr>
          <w:rFonts w:ascii="Times New Roman" w:hAnsi="Times New Roman" w:cs="Times New Roman"/>
          <w:sz w:val="24"/>
          <w:lang w:val="en-US"/>
        </w:rPr>
        <w:t>Epub</w:t>
      </w:r>
      <w:proofErr w:type="spellEnd"/>
      <w:r w:rsidRPr="003A439A">
        <w:rPr>
          <w:rFonts w:ascii="Times New Roman" w:hAnsi="Times New Roman" w:cs="Times New Roman"/>
          <w:sz w:val="24"/>
          <w:lang w:val="en-US"/>
        </w:rPr>
        <w:t xml:space="preserve"> 2016 Mar 2. PMID: 26944227.</w:t>
      </w:r>
    </w:p>
    <w:p w:rsidR="00FC2556" w:rsidRDefault="00AF4E0E" w:rsidP="00AF4E0E">
      <w:pPr>
        <w:pStyle w:val="ListParagraph"/>
        <w:numPr>
          <w:ilvl w:val="0"/>
          <w:numId w:val="1"/>
        </w:numPr>
        <w:jc w:val="both"/>
        <w:rPr>
          <w:rFonts w:ascii="Times New Roman" w:hAnsi="Times New Roman" w:cs="Times New Roman"/>
          <w:sz w:val="24"/>
          <w:lang w:val="en-US"/>
        </w:rPr>
      </w:pPr>
      <w:r w:rsidRPr="00AF4E0E">
        <w:rPr>
          <w:rFonts w:ascii="Times New Roman" w:hAnsi="Times New Roman" w:cs="Times New Roman"/>
          <w:sz w:val="24"/>
          <w:lang w:val="en-US"/>
        </w:rPr>
        <w:t xml:space="preserve">Lamming DW. Diminished </w:t>
      </w:r>
      <w:proofErr w:type="spellStart"/>
      <w:r w:rsidRPr="00AF4E0E">
        <w:rPr>
          <w:rFonts w:ascii="Times New Roman" w:hAnsi="Times New Roman" w:cs="Times New Roman"/>
          <w:sz w:val="24"/>
          <w:lang w:val="en-US"/>
        </w:rPr>
        <w:t>mTOR</w:t>
      </w:r>
      <w:proofErr w:type="spellEnd"/>
      <w:r w:rsidRPr="00AF4E0E">
        <w:rPr>
          <w:rFonts w:ascii="Times New Roman" w:hAnsi="Times New Roman" w:cs="Times New Roman"/>
          <w:sz w:val="24"/>
          <w:lang w:val="en-US"/>
        </w:rPr>
        <w:t xml:space="preserve"> signaling: a common mode of action for endocrine longevity factors. </w:t>
      </w:r>
      <w:proofErr w:type="spellStart"/>
      <w:r w:rsidRPr="00AF4E0E">
        <w:rPr>
          <w:rFonts w:ascii="Times New Roman" w:hAnsi="Times New Roman" w:cs="Times New Roman"/>
          <w:sz w:val="24"/>
          <w:lang w:val="en-US"/>
        </w:rPr>
        <w:t>Springerplus</w:t>
      </w:r>
      <w:proofErr w:type="spellEnd"/>
      <w:r w:rsidRPr="00AF4E0E">
        <w:rPr>
          <w:rFonts w:ascii="Times New Roman" w:hAnsi="Times New Roman" w:cs="Times New Roman"/>
          <w:sz w:val="24"/>
          <w:lang w:val="en-US"/>
        </w:rPr>
        <w:t>. 2014 Dec 15</w:t>
      </w:r>
      <w:proofErr w:type="gramStart"/>
      <w:r w:rsidRPr="00AF4E0E">
        <w:rPr>
          <w:rFonts w:ascii="Times New Roman" w:hAnsi="Times New Roman" w:cs="Times New Roman"/>
          <w:sz w:val="24"/>
          <w:lang w:val="en-US"/>
        </w:rPr>
        <w:t>;3:735</w:t>
      </w:r>
      <w:proofErr w:type="gramEnd"/>
      <w:r w:rsidRPr="00AF4E0E">
        <w:rPr>
          <w:rFonts w:ascii="Times New Roman" w:hAnsi="Times New Roman" w:cs="Times New Roman"/>
          <w:sz w:val="24"/>
          <w:lang w:val="en-US"/>
        </w:rPr>
        <w:t xml:space="preserve">. </w:t>
      </w:r>
      <w:proofErr w:type="spellStart"/>
      <w:proofErr w:type="gramStart"/>
      <w:r w:rsidRPr="00AF4E0E">
        <w:rPr>
          <w:rFonts w:ascii="Times New Roman" w:hAnsi="Times New Roman" w:cs="Times New Roman"/>
          <w:sz w:val="24"/>
          <w:lang w:val="en-US"/>
        </w:rPr>
        <w:t>doi</w:t>
      </w:r>
      <w:proofErr w:type="spellEnd"/>
      <w:proofErr w:type="gramEnd"/>
      <w:r w:rsidRPr="00AF4E0E">
        <w:rPr>
          <w:rFonts w:ascii="Times New Roman" w:hAnsi="Times New Roman" w:cs="Times New Roman"/>
          <w:sz w:val="24"/>
          <w:lang w:val="en-US"/>
        </w:rPr>
        <w:t>: 10.1186/2193-1801-3-735. PMID: 25674466; PMCID: PMC4320218.</w:t>
      </w:r>
    </w:p>
    <w:p w:rsidR="00FC2556" w:rsidRDefault="00FC2556" w:rsidP="00FC2556">
      <w:pPr>
        <w:pStyle w:val="ListParagraph"/>
        <w:numPr>
          <w:ilvl w:val="0"/>
          <w:numId w:val="1"/>
        </w:numPr>
        <w:jc w:val="both"/>
        <w:rPr>
          <w:rFonts w:ascii="Times New Roman" w:hAnsi="Times New Roman" w:cs="Times New Roman"/>
          <w:sz w:val="24"/>
          <w:lang w:val="en-US"/>
        </w:rPr>
      </w:pPr>
      <w:proofErr w:type="spellStart"/>
      <w:r w:rsidRPr="00FC2556">
        <w:rPr>
          <w:rFonts w:ascii="Times New Roman" w:hAnsi="Times New Roman" w:cs="Times New Roman"/>
          <w:sz w:val="24"/>
          <w:lang w:val="en-US"/>
        </w:rPr>
        <w:t>Roszkowska-Gancarz</w:t>
      </w:r>
      <w:proofErr w:type="spellEnd"/>
      <w:r w:rsidRPr="00FC2556">
        <w:rPr>
          <w:rFonts w:ascii="Times New Roman" w:hAnsi="Times New Roman" w:cs="Times New Roman"/>
          <w:sz w:val="24"/>
          <w:lang w:val="en-US"/>
        </w:rPr>
        <w:t xml:space="preserve"> M, </w:t>
      </w:r>
      <w:proofErr w:type="spellStart"/>
      <w:r w:rsidRPr="00FC2556">
        <w:rPr>
          <w:rFonts w:ascii="Times New Roman" w:hAnsi="Times New Roman" w:cs="Times New Roman"/>
          <w:sz w:val="24"/>
          <w:lang w:val="en-US"/>
        </w:rPr>
        <w:t>Kurylowicz</w:t>
      </w:r>
      <w:proofErr w:type="spellEnd"/>
      <w:r w:rsidRPr="00FC2556">
        <w:rPr>
          <w:rFonts w:ascii="Times New Roman" w:hAnsi="Times New Roman" w:cs="Times New Roman"/>
          <w:sz w:val="24"/>
          <w:lang w:val="en-US"/>
        </w:rPr>
        <w:t xml:space="preserve"> A, </w:t>
      </w:r>
      <w:proofErr w:type="spellStart"/>
      <w:r w:rsidRPr="00FC2556">
        <w:rPr>
          <w:rFonts w:ascii="Times New Roman" w:hAnsi="Times New Roman" w:cs="Times New Roman"/>
          <w:sz w:val="24"/>
          <w:lang w:val="en-US"/>
        </w:rPr>
        <w:t>Polosak</w:t>
      </w:r>
      <w:proofErr w:type="spellEnd"/>
      <w:r w:rsidRPr="00FC2556">
        <w:rPr>
          <w:rFonts w:ascii="Times New Roman" w:hAnsi="Times New Roman" w:cs="Times New Roman"/>
          <w:sz w:val="24"/>
          <w:lang w:val="en-US"/>
        </w:rPr>
        <w:t xml:space="preserve"> J, </w:t>
      </w:r>
      <w:proofErr w:type="spellStart"/>
      <w:r w:rsidRPr="00FC2556">
        <w:rPr>
          <w:rFonts w:ascii="Times New Roman" w:hAnsi="Times New Roman" w:cs="Times New Roman"/>
          <w:sz w:val="24"/>
          <w:lang w:val="en-US"/>
        </w:rPr>
        <w:t>Mossakowska</w:t>
      </w:r>
      <w:proofErr w:type="spellEnd"/>
      <w:r w:rsidRPr="00FC2556">
        <w:rPr>
          <w:rFonts w:ascii="Times New Roman" w:hAnsi="Times New Roman" w:cs="Times New Roman"/>
          <w:sz w:val="24"/>
          <w:lang w:val="en-US"/>
        </w:rPr>
        <w:t xml:space="preserve"> M, Franek E, </w:t>
      </w:r>
      <w:proofErr w:type="spellStart"/>
      <w:r w:rsidRPr="00FC2556">
        <w:rPr>
          <w:rFonts w:ascii="Times New Roman" w:hAnsi="Times New Roman" w:cs="Times New Roman"/>
          <w:sz w:val="24"/>
          <w:lang w:val="en-US"/>
        </w:rPr>
        <w:t>Puzianowska-Kuźnicka</w:t>
      </w:r>
      <w:proofErr w:type="spellEnd"/>
      <w:r w:rsidRPr="00FC2556">
        <w:rPr>
          <w:rFonts w:ascii="Times New Roman" w:hAnsi="Times New Roman" w:cs="Times New Roman"/>
          <w:sz w:val="24"/>
          <w:lang w:val="en-US"/>
        </w:rPr>
        <w:t xml:space="preserve"> M. Functional polymorphisms of the </w:t>
      </w:r>
      <w:proofErr w:type="spellStart"/>
      <w:r w:rsidRPr="00FC2556">
        <w:rPr>
          <w:rFonts w:ascii="Times New Roman" w:hAnsi="Times New Roman" w:cs="Times New Roman"/>
          <w:sz w:val="24"/>
          <w:lang w:val="en-US"/>
        </w:rPr>
        <w:t>leptin</w:t>
      </w:r>
      <w:proofErr w:type="spellEnd"/>
      <w:r w:rsidRPr="00FC2556">
        <w:rPr>
          <w:rFonts w:ascii="Times New Roman" w:hAnsi="Times New Roman" w:cs="Times New Roman"/>
          <w:sz w:val="24"/>
          <w:lang w:val="en-US"/>
        </w:rPr>
        <w:t xml:space="preserve"> and </w:t>
      </w:r>
      <w:proofErr w:type="spellStart"/>
      <w:r w:rsidRPr="00FC2556">
        <w:rPr>
          <w:rFonts w:ascii="Times New Roman" w:hAnsi="Times New Roman" w:cs="Times New Roman"/>
          <w:sz w:val="24"/>
          <w:lang w:val="en-US"/>
        </w:rPr>
        <w:t>leptin</w:t>
      </w:r>
      <w:proofErr w:type="spellEnd"/>
      <w:r w:rsidRPr="00FC2556">
        <w:rPr>
          <w:rFonts w:ascii="Times New Roman" w:hAnsi="Times New Roman" w:cs="Times New Roman"/>
          <w:sz w:val="24"/>
          <w:lang w:val="en-US"/>
        </w:rPr>
        <w:t xml:space="preserve"> receptor genes are associated with longevity and with the risk of myocardial infarction and of type 2 diabetes mellitus. </w:t>
      </w:r>
      <w:proofErr w:type="spellStart"/>
      <w:r w:rsidRPr="00FC2556">
        <w:rPr>
          <w:rFonts w:ascii="Times New Roman" w:hAnsi="Times New Roman" w:cs="Times New Roman"/>
          <w:sz w:val="24"/>
          <w:lang w:val="en-US"/>
        </w:rPr>
        <w:t>Endokrynol</w:t>
      </w:r>
      <w:proofErr w:type="spellEnd"/>
      <w:r w:rsidRPr="00FC2556">
        <w:rPr>
          <w:rFonts w:ascii="Times New Roman" w:hAnsi="Times New Roman" w:cs="Times New Roman"/>
          <w:sz w:val="24"/>
          <w:lang w:val="en-US"/>
        </w:rPr>
        <w:t xml:space="preserve"> Pol. 2014</w:t>
      </w:r>
      <w:proofErr w:type="gramStart"/>
      <w:r w:rsidRPr="00FC2556">
        <w:rPr>
          <w:rFonts w:ascii="Times New Roman" w:hAnsi="Times New Roman" w:cs="Times New Roman"/>
          <w:sz w:val="24"/>
          <w:lang w:val="en-US"/>
        </w:rPr>
        <w:t>;65</w:t>
      </w:r>
      <w:proofErr w:type="gramEnd"/>
      <w:r w:rsidRPr="00FC2556">
        <w:rPr>
          <w:rFonts w:ascii="Times New Roman" w:hAnsi="Times New Roman" w:cs="Times New Roman"/>
          <w:sz w:val="24"/>
          <w:lang w:val="en-US"/>
        </w:rPr>
        <w:t xml:space="preserve">(1):11-6. </w:t>
      </w:r>
      <w:proofErr w:type="spellStart"/>
      <w:proofErr w:type="gramStart"/>
      <w:r w:rsidRPr="00FC2556">
        <w:rPr>
          <w:rFonts w:ascii="Times New Roman" w:hAnsi="Times New Roman" w:cs="Times New Roman"/>
          <w:sz w:val="24"/>
          <w:lang w:val="en-US"/>
        </w:rPr>
        <w:t>doi</w:t>
      </w:r>
      <w:proofErr w:type="spellEnd"/>
      <w:proofErr w:type="gramEnd"/>
      <w:r w:rsidRPr="00FC2556">
        <w:rPr>
          <w:rFonts w:ascii="Times New Roman" w:hAnsi="Times New Roman" w:cs="Times New Roman"/>
          <w:sz w:val="24"/>
          <w:lang w:val="en-US"/>
        </w:rPr>
        <w:t>: 10.5603/EP.2014.0002. PMID: 24549597.</w:t>
      </w:r>
    </w:p>
    <w:p w:rsidR="00D477EA" w:rsidRDefault="00D477EA" w:rsidP="00D477EA">
      <w:pPr>
        <w:pStyle w:val="ListParagraph"/>
        <w:numPr>
          <w:ilvl w:val="0"/>
          <w:numId w:val="1"/>
        </w:numPr>
        <w:jc w:val="both"/>
        <w:rPr>
          <w:rFonts w:ascii="Times New Roman" w:hAnsi="Times New Roman" w:cs="Times New Roman"/>
          <w:sz w:val="24"/>
          <w:lang w:val="en-US"/>
        </w:rPr>
      </w:pPr>
      <w:r w:rsidRPr="00D477EA">
        <w:rPr>
          <w:rFonts w:ascii="Times New Roman" w:hAnsi="Times New Roman" w:cs="Times New Roman"/>
          <w:sz w:val="24"/>
          <w:lang w:val="en-US"/>
        </w:rPr>
        <w:t xml:space="preserve">Flanagan EW, Most J, </w:t>
      </w:r>
      <w:proofErr w:type="spellStart"/>
      <w:r w:rsidRPr="00D477EA">
        <w:rPr>
          <w:rFonts w:ascii="Times New Roman" w:hAnsi="Times New Roman" w:cs="Times New Roman"/>
          <w:sz w:val="24"/>
          <w:lang w:val="en-US"/>
        </w:rPr>
        <w:t>Mey</w:t>
      </w:r>
      <w:proofErr w:type="spellEnd"/>
      <w:r w:rsidRPr="00D477EA">
        <w:rPr>
          <w:rFonts w:ascii="Times New Roman" w:hAnsi="Times New Roman" w:cs="Times New Roman"/>
          <w:sz w:val="24"/>
          <w:lang w:val="en-US"/>
        </w:rPr>
        <w:t xml:space="preserve"> JT, Redman LM. Calorie Restriction and Aging in Humans. </w:t>
      </w:r>
      <w:proofErr w:type="spellStart"/>
      <w:r w:rsidRPr="00D477EA">
        <w:rPr>
          <w:rFonts w:ascii="Times New Roman" w:hAnsi="Times New Roman" w:cs="Times New Roman"/>
          <w:sz w:val="24"/>
          <w:lang w:val="en-US"/>
        </w:rPr>
        <w:t>Annu</w:t>
      </w:r>
      <w:proofErr w:type="spellEnd"/>
      <w:r w:rsidRPr="00D477EA">
        <w:rPr>
          <w:rFonts w:ascii="Times New Roman" w:hAnsi="Times New Roman" w:cs="Times New Roman"/>
          <w:sz w:val="24"/>
          <w:lang w:val="en-US"/>
        </w:rPr>
        <w:t xml:space="preserve"> Rev </w:t>
      </w:r>
      <w:proofErr w:type="spellStart"/>
      <w:r w:rsidRPr="00D477EA">
        <w:rPr>
          <w:rFonts w:ascii="Times New Roman" w:hAnsi="Times New Roman" w:cs="Times New Roman"/>
          <w:sz w:val="24"/>
          <w:lang w:val="en-US"/>
        </w:rPr>
        <w:t>Nutr</w:t>
      </w:r>
      <w:proofErr w:type="spellEnd"/>
      <w:r w:rsidRPr="00D477EA">
        <w:rPr>
          <w:rFonts w:ascii="Times New Roman" w:hAnsi="Times New Roman" w:cs="Times New Roman"/>
          <w:sz w:val="24"/>
          <w:lang w:val="en-US"/>
        </w:rPr>
        <w:t>. 2020 Sep 23</w:t>
      </w:r>
      <w:proofErr w:type="gramStart"/>
      <w:r w:rsidRPr="00D477EA">
        <w:rPr>
          <w:rFonts w:ascii="Times New Roman" w:hAnsi="Times New Roman" w:cs="Times New Roman"/>
          <w:sz w:val="24"/>
          <w:lang w:val="en-US"/>
        </w:rPr>
        <w:t>;40:105</w:t>
      </w:r>
      <w:proofErr w:type="gramEnd"/>
      <w:r w:rsidRPr="00D477EA">
        <w:rPr>
          <w:rFonts w:ascii="Times New Roman" w:hAnsi="Times New Roman" w:cs="Times New Roman"/>
          <w:sz w:val="24"/>
          <w:lang w:val="en-US"/>
        </w:rPr>
        <w:t xml:space="preserve">-133. </w:t>
      </w:r>
      <w:proofErr w:type="spellStart"/>
      <w:proofErr w:type="gramStart"/>
      <w:r w:rsidRPr="00D477EA">
        <w:rPr>
          <w:rFonts w:ascii="Times New Roman" w:hAnsi="Times New Roman" w:cs="Times New Roman"/>
          <w:sz w:val="24"/>
          <w:lang w:val="en-US"/>
        </w:rPr>
        <w:t>doi</w:t>
      </w:r>
      <w:proofErr w:type="spellEnd"/>
      <w:proofErr w:type="gramEnd"/>
      <w:r w:rsidRPr="00D477EA">
        <w:rPr>
          <w:rFonts w:ascii="Times New Roman" w:hAnsi="Times New Roman" w:cs="Times New Roman"/>
          <w:sz w:val="24"/>
          <w:lang w:val="en-US"/>
        </w:rPr>
        <w:t xml:space="preserve">: 10.1146/annurev-nutr-122319-034601. </w:t>
      </w:r>
      <w:proofErr w:type="spellStart"/>
      <w:r w:rsidRPr="00D477EA">
        <w:rPr>
          <w:rFonts w:ascii="Times New Roman" w:hAnsi="Times New Roman" w:cs="Times New Roman"/>
          <w:sz w:val="24"/>
          <w:lang w:val="en-US"/>
        </w:rPr>
        <w:t>Epub</w:t>
      </w:r>
      <w:proofErr w:type="spellEnd"/>
      <w:r w:rsidRPr="00D477EA">
        <w:rPr>
          <w:rFonts w:ascii="Times New Roman" w:hAnsi="Times New Roman" w:cs="Times New Roman"/>
          <w:sz w:val="24"/>
          <w:lang w:val="en-US"/>
        </w:rPr>
        <w:t xml:space="preserve"> 2020 Jun 19. PMID: 32559388; PMCID: PMC9042193.</w:t>
      </w:r>
    </w:p>
    <w:p w:rsidR="00237054" w:rsidRPr="00F2414F" w:rsidRDefault="00237054" w:rsidP="00237054">
      <w:pPr>
        <w:pStyle w:val="ListParagraph"/>
        <w:numPr>
          <w:ilvl w:val="0"/>
          <w:numId w:val="1"/>
        </w:numPr>
        <w:jc w:val="both"/>
        <w:rPr>
          <w:rFonts w:ascii="Times New Roman" w:hAnsi="Times New Roman" w:cs="Times New Roman"/>
          <w:color w:val="FF0000"/>
          <w:sz w:val="24"/>
          <w:lang w:val="en-US"/>
        </w:rPr>
      </w:pPr>
      <w:r w:rsidRPr="00F2414F">
        <w:rPr>
          <w:rFonts w:ascii="Times New Roman" w:hAnsi="Times New Roman" w:cs="Times New Roman"/>
          <w:color w:val="FF0000"/>
          <w:sz w:val="24"/>
          <w:lang w:val="en-US"/>
        </w:rPr>
        <w:t xml:space="preserve">Sasaki T, Kim HJ, Kobayashi M, Kitamura YI, Yokota-Hashimoto H, </w:t>
      </w:r>
      <w:proofErr w:type="spellStart"/>
      <w:r w:rsidRPr="00F2414F">
        <w:rPr>
          <w:rFonts w:ascii="Times New Roman" w:hAnsi="Times New Roman" w:cs="Times New Roman"/>
          <w:color w:val="FF0000"/>
          <w:sz w:val="24"/>
          <w:lang w:val="en-US"/>
        </w:rPr>
        <w:t>Shiuchi</w:t>
      </w:r>
      <w:proofErr w:type="spellEnd"/>
      <w:r w:rsidRPr="00F2414F">
        <w:rPr>
          <w:rFonts w:ascii="Times New Roman" w:hAnsi="Times New Roman" w:cs="Times New Roman"/>
          <w:color w:val="FF0000"/>
          <w:sz w:val="24"/>
          <w:lang w:val="en-US"/>
        </w:rPr>
        <w:t xml:space="preserve"> T, </w:t>
      </w:r>
      <w:proofErr w:type="spellStart"/>
      <w:r w:rsidRPr="00F2414F">
        <w:rPr>
          <w:rFonts w:ascii="Times New Roman" w:hAnsi="Times New Roman" w:cs="Times New Roman"/>
          <w:color w:val="FF0000"/>
          <w:sz w:val="24"/>
          <w:lang w:val="en-US"/>
        </w:rPr>
        <w:t>Minokoshi</w:t>
      </w:r>
      <w:proofErr w:type="spellEnd"/>
      <w:r w:rsidRPr="00F2414F">
        <w:rPr>
          <w:rFonts w:ascii="Times New Roman" w:hAnsi="Times New Roman" w:cs="Times New Roman"/>
          <w:color w:val="FF0000"/>
          <w:sz w:val="24"/>
          <w:lang w:val="en-US"/>
        </w:rPr>
        <w:t xml:space="preserve"> Y, Kitamura T. Induction of hypothalamic Sirt1 leads to cessation of feeding via agouti-related peptide. Endocrinology. 2010 Jun</w:t>
      </w:r>
      <w:proofErr w:type="gramStart"/>
      <w:r w:rsidRPr="00F2414F">
        <w:rPr>
          <w:rFonts w:ascii="Times New Roman" w:hAnsi="Times New Roman" w:cs="Times New Roman"/>
          <w:color w:val="FF0000"/>
          <w:sz w:val="24"/>
          <w:lang w:val="en-US"/>
        </w:rPr>
        <w:t>;151</w:t>
      </w:r>
      <w:proofErr w:type="gramEnd"/>
      <w:r w:rsidRPr="00F2414F">
        <w:rPr>
          <w:rFonts w:ascii="Times New Roman" w:hAnsi="Times New Roman" w:cs="Times New Roman"/>
          <w:color w:val="FF0000"/>
          <w:sz w:val="24"/>
          <w:lang w:val="en-US"/>
        </w:rPr>
        <w:t xml:space="preserve">(6):2556-66. </w:t>
      </w:r>
      <w:proofErr w:type="spellStart"/>
      <w:proofErr w:type="gramStart"/>
      <w:r w:rsidRPr="00F2414F">
        <w:rPr>
          <w:rFonts w:ascii="Times New Roman" w:hAnsi="Times New Roman" w:cs="Times New Roman"/>
          <w:color w:val="FF0000"/>
          <w:sz w:val="24"/>
          <w:lang w:val="en-US"/>
        </w:rPr>
        <w:t>doi</w:t>
      </w:r>
      <w:proofErr w:type="spellEnd"/>
      <w:proofErr w:type="gramEnd"/>
      <w:r w:rsidRPr="00F2414F">
        <w:rPr>
          <w:rFonts w:ascii="Times New Roman" w:hAnsi="Times New Roman" w:cs="Times New Roman"/>
          <w:color w:val="FF0000"/>
          <w:sz w:val="24"/>
          <w:lang w:val="en-US"/>
        </w:rPr>
        <w:t xml:space="preserve">: 10.1210/en.2009-1319. </w:t>
      </w:r>
      <w:proofErr w:type="spellStart"/>
      <w:r w:rsidRPr="00F2414F">
        <w:rPr>
          <w:rFonts w:ascii="Times New Roman" w:hAnsi="Times New Roman" w:cs="Times New Roman"/>
          <w:color w:val="FF0000"/>
          <w:sz w:val="24"/>
          <w:lang w:val="en-US"/>
        </w:rPr>
        <w:t>Epub</w:t>
      </w:r>
      <w:proofErr w:type="spellEnd"/>
      <w:r w:rsidRPr="00F2414F">
        <w:rPr>
          <w:rFonts w:ascii="Times New Roman" w:hAnsi="Times New Roman" w:cs="Times New Roman"/>
          <w:color w:val="FF0000"/>
          <w:sz w:val="24"/>
          <w:lang w:val="en-US"/>
        </w:rPr>
        <w:t xml:space="preserve"> 2010 Apr 7. PMID: 20375183.</w:t>
      </w:r>
    </w:p>
    <w:p w:rsidR="00557E30" w:rsidRDefault="00557E30" w:rsidP="00237054">
      <w:pPr>
        <w:pStyle w:val="ListParagraph"/>
        <w:numPr>
          <w:ilvl w:val="0"/>
          <w:numId w:val="1"/>
        </w:numPr>
        <w:jc w:val="both"/>
        <w:rPr>
          <w:rFonts w:ascii="Times New Roman" w:hAnsi="Times New Roman" w:cs="Times New Roman"/>
          <w:sz w:val="24"/>
          <w:lang w:val="en-US"/>
        </w:rPr>
      </w:pPr>
      <w:proofErr w:type="spellStart"/>
      <w:r w:rsidRPr="00557E30">
        <w:rPr>
          <w:rFonts w:ascii="Times New Roman" w:hAnsi="Times New Roman" w:cs="Times New Roman"/>
          <w:sz w:val="24"/>
          <w:lang w:val="en-US"/>
        </w:rPr>
        <w:t>Claesson</w:t>
      </w:r>
      <w:proofErr w:type="spellEnd"/>
      <w:r w:rsidRPr="00557E30">
        <w:rPr>
          <w:rFonts w:ascii="Times New Roman" w:hAnsi="Times New Roman" w:cs="Times New Roman"/>
          <w:sz w:val="24"/>
          <w:lang w:val="en-US"/>
        </w:rPr>
        <w:t xml:space="preserve"> MJ, Jeffery IB, </w:t>
      </w:r>
      <w:proofErr w:type="spellStart"/>
      <w:r w:rsidRPr="00557E30">
        <w:rPr>
          <w:rFonts w:ascii="Times New Roman" w:hAnsi="Times New Roman" w:cs="Times New Roman"/>
          <w:sz w:val="24"/>
          <w:lang w:val="en-US"/>
        </w:rPr>
        <w:t>Conde</w:t>
      </w:r>
      <w:proofErr w:type="spellEnd"/>
      <w:r w:rsidRPr="00557E30">
        <w:rPr>
          <w:rFonts w:ascii="Times New Roman" w:hAnsi="Times New Roman" w:cs="Times New Roman"/>
          <w:sz w:val="24"/>
          <w:lang w:val="en-US"/>
        </w:rPr>
        <w:t xml:space="preserve"> S, Power SE, O'Connor EM, Cusack S, Harris HM, </w:t>
      </w:r>
      <w:proofErr w:type="spellStart"/>
      <w:r w:rsidRPr="00557E30">
        <w:rPr>
          <w:rFonts w:ascii="Times New Roman" w:hAnsi="Times New Roman" w:cs="Times New Roman"/>
          <w:sz w:val="24"/>
          <w:lang w:val="en-US"/>
        </w:rPr>
        <w:t>Coakley</w:t>
      </w:r>
      <w:proofErr w:type="spellEnd"/>
      <w:r w:rsidRPr="00557E30">
        <w:rPr>
          <w:rFonts w:ascii="Times New Roman" w:hAnsi="Times New Roman" w:cs="Times New Roman"/>
          <w:sz w:val="24"/>
          <w:lang w:val="en-US"/>
        </w:rPr>
        <w:t xml:space="preserve"> M, </w:t>
      </w:r>
      <w:proofErr w:type="spellStart"/>
      <w:r w:rsidRPr="00557E30">
        <w:rPr>
          <w:rFonts w:ascii="Times New Roman" w:hAnsi="Times New Roman" w:cs="Times New Roman"/>
          <w:sz w:val="24"/>
          <w:lang w:val="en-US"/>
        </w:rPr>
        <w:t>Lakshminarayanan</w:t>
      </w:r>
      <w:proofErr w:type="spellEnd"/>
      <w:r w:rsidRPr="00557E30">
        <w:rPr>
          <w:rFonts w:ascii="Times New Roman" w:hAnsi="Times New Roman" w:cs="Times New Roman"/>
          <w:sz w:val="24"/>
          <w:lang w:val="en-US"/>
        </w:rPr>
        <w:t xml:space="preserve"> B, O'Sullivan O, Fitzgerald GF, Deane J, O'Connor M, </w:t>
      </w:r>
      <w:proofErr w:type="spellStart"/>
      <w:r w:rsidRPr="00557E30">
        <w:rPr>
          <w:rFonts w:ascii="Times New Roman" w:hAnsi="Times New Roman" w:cs="Times New Roman"/>
          <w:sz w:val="24"/>
          <w:lang w:val="en-US"/>
        </w:rPr>
        <w:t>Harnedy</w:t>
      </w:r>
      <w:proofErr w:type="spellEnd"/>
      <w:r w:rsidRPr="00557E30">
        <w:rPr>
          <w:rFonts w:ascii="Times New Roman" w:hAnsi="Times New Roman" w:cs="Times New Roman"/>
          <w:sz w:val="24"/>
          <w:lang w:val="en-US"/>
        </w:rPr>
        <w:t xml:space="preserve"> N, O'Connor K, </w:t>
      </w:r>
      <w:proofErr w:type="spellStart"/>
      <w:r w:rsidRPr="00557E30">
        <w:rPr>
          <w:rFonts w:ascii="Times New Roman" w:hAnsi="Times New Roman" w:cs="Times New Roman"/>
          <w:sz w:val="24"/>
          <w:lang w:val="en-US"/>
        </w:rPr>
        <w:t>O'Mahony</w:t>
      </w:r>
      <w:proofErr w:type="spellEnd"/>
      <w:r w:rsidRPr="00557E30">
        <w:rPr>
          <w:rFonts w:ascii="Times New Roman" w:hAnsi="Times New Roman" w:cs="Times New Roman"/>
          <w:sz w:val="24"/>
          <w:lang w:val="en-US"/>
        </w:rPr>
        <w:t xml:space="preserve"> D, van </w:t>
      </w:r>
      <w:proofErr w:type="spellStart"/>
      <w:r w:rsidRPr="00557E30">
        <w:rPr>
          <w:rFonts w:ascii="Times New Roman" w:hAnsi="Times New Roman" w:cs="Times New Roman"/>
          <w:sz w:val="24"/>
          <w:lang w:val="en-US"/>
        </w:rPr>
        <w:t>Sinderen</w:t>
      </w:r>
      <w:proofErr w:type="spellEnd"/>
      <w:r w:rsidRPr="00557E30">
        <w:rPr>
          <w:rFonts w:ascii="Times New Roman" w:hAnsi="Times New Roman" w:cs="Times New Roman"/>
          <w:sz w:val="24"/>
          <w:lang w:val="en-US"/>
        </w:rPr>
        <w:t xml:space="preserve"> D, Wallace M, Brennan L, Stanton C, </w:t>
      </w:r>
      <w:proofErr w:type="spellStart"/>
      <w:r w:rsidRPr="00557E30">
        <w:rPr>
          <w:rFonts w:ascii="Times New Roman" w:hAnsi="Times New Roman" w:cs="Times New Roman"/>
          <w:sz w:val="24"/>
          <w:lang w:val="en-US"/>
        </w:rPr>
        <w:t>Marchesi</w:t>
      </w:r>
      <w:proofErr w:type="spellEnd"/>
      <w:r w:rsidRPr="00557E30">
        <w:rPr>
          <w:rFonts w:ascii="Times New Roman" w:hAnsi="Times New Roman" w:cs="Times New Roman"/>
          <w:sz w:val="24"/>
          <w:lang w:val="en-US"/>
        </w:rPr>
        <w:t xml:space="preserve"> JR, Fitzgerald AP, Shanahan F, Hill C, Ross RP, O'Toole PW. Gut microbiota composition correlates with diet and health in the elderly. Nature. 2012 Aug 9</w:t>
      </w:r>
      <w:proofErr w:type="gramStart"/>
      <w:r w:rsidRPr="00557E30">
        <w:rPr>
          <w:rFonts w:ascii="Times New Roman" w:hAnsi="Times New Roman" w:cs="Times New Roman"/>
          <w:sz w:val="24"/>
          <w:lang w:val="en-US"/>
        </w:rPr>
        <w:t>;488</w:t>
      </w:r>
      <w:proofErr w:type="gramEnd"/>
      <w:r w:rsidRPr="00557E30">
        <w:rPr>
          <w:rFonts w:ascii="Times New Roman" w:hAnsi="Times New Roman" w:cs="Times New Roman"/>
          <w:sz w:val="24"/>
          <w:lang w:val="en-US"/>
        </w:rPr>
        <w:t xml:space="preserve">(7410):178-84. </w:t>
      </w:r>
      <w:proofErr w:type="spellStart"/>
      <w:proofErr w:type="gramStart"/>
      <w:r w:rsidRPr="00557E30">
        <w:rPr>
          <w:rFonts w:ascii="Times New Roman" w:hAnsi="Times New Roman" w:cs="Times New Roman"/>
          <w:sz w:val="24"/>
          <w:lang w:val="en-US"/>
        </w:rPr>
        <w:t>doi</w:t>
      </w:r>
      <w:proofErr w:type="spellEnd"/>
      <w:proofErr w:type="gramEnd"/>
      <w:r w:rsidRPr="00557E30">
        <w:rPr>
          <w:rFonts w:ascii="Times New Roman" w:hAnsi="Times New Roman" w:cs="Times New Roman"/>
          <w:sz w:val="24"/>
          <w:lang w:val="en-US"/>
        </w:rPr>
        <w:t>: 10.1038/nature11319. PMID: 22797518.</w:t>
      </w:r>
    </w:p>
    <w:p w:rsidR="00F61D95" w:rsidRDefault="00F61D95" w:rsidP="00F2414F">
      <w:pPr>
        <w:pStyle w:val="ListParagraph"/>
        <w:numPr>
          <w:ilvl w:val="0"/>
          <w:numId w:val="1"/>
        </w:numPr>
        <w:jc w:val="both"/>
        <w:rPr>
          <w:rFonts w:ascii="Times New Roman" w:hAnsi="Times New Roman" w:cs="Times New Roman"/>
          <w:sz w:val="24"/>
          <w:lang w:val="en-US"/>
        </w:rPr>
      </w:pPr>
      <w:proofErr w:type="spellStart"/>
      <w:r w:rsidRPr="00F61D95">
        <w:rPr>
          <w:rFonts w:ascii="Times New Roman" w:hAnsi="Times New Roman" w:cs="Times New Roman"/>
          <w:sz w:val="24"/>
          <w:lang w:val="en-US"/>
        </w:rPr>
        <w:t>Ghosh</w:t>
      </w:r>
      <w:proofErr w:type="spellEnd"/>
      <w:r w:rsidRPr="00F61D95">
        <w:rPr>
          <w:rFonts w:ascii="Times New Roman" w:hAnsi="Times New Roman" w:cs="Times New Roman"/>
          <w:sz w:val="24"/>
          <w:lang w:val="en-US"/>
        </w:rPr>
        <w:t xml:space="preserve"> TS, Shanahan F, O'Toole PW. The gut </w:t>
      </w:r>
      <w:proofErr w:type="spellStart"/>
      <w:r w:rsidRPr="00F61D95">
        <w:rPr>
          <w:rFonts w:ascii="Times New Roman" w:hAnsi="Times New Roman" w:cs="Times New Roman"/>
          <w:sz w:val="24"/>
          <w:lang w:val="en-US"/>
        </w:rPr>
        <w:t>microbiome</w:t>
      </w:r>
      <w:proofErr w:type="spellEnd"/>
      <w:r w:rsidRPr="00F61D95">
        <w:rPr>
          <w:rFonts w:ascii="Times New Roman" w:hAnsi="Times New Roman" w:cs="Times New Roman"/>
          <w:sz w:val="24"/>
          <w:lang w:val="en-US"/>
        </w:rPr>
        <w:t xml:space="preserve"> as a modulator of healthy ageing. Nat Rev </w:t>
      </w:r>
      <w:proofErr w:type="spellStart"/>
      <w:r w:rsidRPr="00F61D95">
        <w:rPr>
          <w:rFonts w:ascii="Times New Roman" w:hAnsi="Times New Roman" w:cs="Times New Roman"/>
          <w:sz w:val="24"/>
          <w:lang w:val="en-US"/>
        </w:rPr>
        <w:t>Gastroenterol</w:t>
      </w:r>
      <w:proofErr w:type="spellEnd"/>
      <w:r w:rsidRPr="00F61D95">
        <w:rPr>
          <w:rFonts w:ascii="Times New Roman" w:hAnsi="Times New Roman" w:cs="Times New Roman"/>
          <w:sz w:val="24"/>
          <w:lang w:val="en-US"/>
        </w:rPr>
        <w:t xml:space="preserve"> </w:t>
      </w:r>
      <w:proofErr w:type="spellStart"/>
      <w:r w:rsidRPr="00F61D95">
        <w:rPr>
          <w:rFonts w:ascii="Times New Roman" w:hAnsi="Times New Roman" w:cs="Times New Roman"/>
          <w:sz w:val="24"/>
          <w:lang w:val="en-US"/>
        </w:rPr>
        <w:t>Hepatol</w:t>
      </w:r>
      <w:proofErr w:type="spellEnd"/>
      <w:r w:rsidRPr="00F61D95">
        <w:rPr>
          <w:rFonts w:ascii="Times New Roman" w:hAnsi="Times New Roman" w:cs="Times New Roman"/>
          <w:sz w:val="24"/>
          <w:lang w:val="en-US"/>
        </w:rPr>
        <w:t>. 2022 Sep</w:t>
      </w:r>
      <w:proofErr w:type="gramStart"/>
      <w:r w:rsidRPr="00F61D95">
        <w:rPr>
          <w:rFonts w:ascii="Times New Roman" w:hAnsi="Times New Roman" w:cs="Times New Roman"/>
          <w:sz w:val="24"/>
          <w:lang w:val="en-US"/>
        </w:rPr>
        <w:t>;19</w:t>
      </w:r>
      <w:proofErr w:type="gramEnd"/>
      <w:r w:rsidRPr="00F61D95">
        <w:rPr>
          <w:rFonts w:ascii="Times New Roman" w:hAnsi="Times New Roman" w:cs="Times New Roman"/>
          <w:sz w:val="24"/>
          <w:lang w:val="en-US"/>
        </w:rPr>
        <w:t xml:space="preserve">(9):565-584. </w:t>
      </w:r>
      <w:proofErr w:type="spellStart"/>
      <w:proofErr w:type="gramStart"/>
      <w:r w:rsidRPr="00F61D95">
        <w:rPr>
          <w:rFonts w:ascii="Times New Roman" w:hAnsi="Times New Roman" w:cs="Times New Roman"/>
          <w:sz w:val="24"/>
          <w:lang w:val="en-US"/>
        </w:rPr>
        <w:t>doi</w:t>
      </w:r>
      <w:proofErr w:type="spellEnd"/>
      <w:proofErr w:type="gramEnd"/>
      <w:r w:rsidRPr="00F61D95">
        <w:rPr>
          <w:rFonts w:ascii="Times New Roman" w:hAnsi="Times New Roman" w:cs="Times New Roman"/>
          <w:sz w:val="24"/>
          <w:lang w:val="en-US"/>
        </w:rPr>
        <w:t xml:space="preserve">: 10.1038/s41575-022-00605-x. </w:t>
      </w:r>
      <w:proofErr w:type="spellStart"/>
      <w:r w:rsidRPr="00F61D95">
        <w:rPr>
          <w:rFonts w:ascii="Times New Roman" w:hAnsi="Times New Roman" w:cs="Times New Roman"/>
          <w:sz w:val="24"/>
          <w:lang w:val="en-US"/>
        </w:rPr>
        <w:t>Epub</w:t>
      </w:r>
      <w:proofErr w:type="spellEnd"/>
      <w:r w:rsidRPr="00F61D95">
        <w:rPr>
          <w:rFonts w:ascii="Times New Roman" w:hAnsi="Times New Roman" w:cs="Times New Roman"/>
          <w:sz w:val="24"/>
          <w:lang w:val="en-US"/>
        </w:rPr>
        <w:t xml:space="preserve"> 2022 Apr 25. PMID: 35468952; PMCID: PMC9035980.</w:t>
      </w:r>
    </w:p>
    <w:p w:rsidR="00F2414F" w:rsidRPr="00717FE6" w:rsidRDefault="00F2414F" w:rsidP="00F2414F">
      <w:pPr>
        <w:pStyle w:val="ListParagraph"/>
        <w:numPr>
          <w:ilvl w:val="0"/>
          <w:numId w:val="1"/>
        </w:numPr>
        <w:jc w:val="both"/>
        <w:rPr>
          <w:rFonts w:ascii="Times New Roman" w:hAnsi="Times New Roman" w:cs="Times New Roman"/>
          <w:color w:val="FF0000"/>
          <w:sz w:val="24"/>
          <w:lang w:val="en-US"/>
        </w:rPr>
      </w:pPr>
      <w:r w:rsidRPr="00717FE6">
        <w:rPr>
          <w:rFonts w:ascii="Times New Roman" w:hAnsi="Times New Roman" w:cs="Times New Roman"/>
          <w:color w:val="FF0000"/>
          <w:sz w:val="24"/>
          <w:lang w:val="en-US"/>
        </w:rPr>
        <w:t xml:space="preserve">Wu D, Wang H, </w:t>
      </w:r>
      <w:proofErr w:type="spellStart"/>
      <w:r w:rsidRPr="00717FE6">
        <w:rPr>
          <w:rFonts w:ascii="Times New Roman" w:hAnsi="Times New Roman" w:cs="Times New Roman"/>
          <w:color w:val="FF0000"/>
          <w:sz w:val="24"/>
          <w:lang w:val="en-US"/>
        </w:rPr>
        <w:t>Xie</w:t>
      </w:r>
      <w:proofErr w:type="spellEnd"/>
      <w:r w:rsidRPr="00717FE6">
        <w:rPr>
          <w:rFonts w:ascii="Times New Roman" w:hAnsi="Times New Roman" w:cs="Times New Roman"/>
          <w:color w:val="FF0000"/>
          <w:sz w:val="24"/>
          <w:lang w:val="en-US"/>
        </w:rPr>
        <w:t xml:space="preserve"> L, Hu F. Cross-Talk Between Gut Microbiota and Adipose Tissues in Obesity and Related Metabolic Diseases. Front </w:t>
      </w:r>
      <w:proofErr w:type="spellStart"/>
      <w:r w:rsidRPr="00717FE6">
        <w:rPr>
          <w:rFonts w:ascii="Times New Roman" w:hAnsi="Times New Roman" w:cs="Times New Roman"/>
          <w:color w:val="FF0000"/>
          <w:sz w:val="24"/>
          <w:lang w:val="en-US"/>
        </w:rPr>
        <w:t>Endocrinol</w:t>
      </w:r>
      <w:proofErr w:type="spellEnd"/>
      <w:r w:rsidRPr="00717FE6">
        <w:rPr>
          <w:rFonts w:ascii="Times New Roman" w:hAnsi="Times New Roman" w:cs="Times New Roman"/>
          <w:color w:val="FF0000"/>
          <w:sz w:val="24"/>
          <w:lang w:val="en-US"/>
        </w:rPr>
        <w:t xml:space="preserve"> (Lausanne). </w:t>
      </w:r>
      <w:r w:rsidRPr="00717FE6">
        <w:rPr>
          <w:rFonts w:ascii="Times New Roman" w:hAnsi="Times New Roman" w:cs="Times New Roman"/>
          <w:color w:val="FF0000"/>
          <w:sz w:val="24"/>
          <w:lang w:val="en-US"/>
        </w:rPr>
        <w:lastRenderedPageBreak/>
        <w:t>2022 Jul 5</w:t>
      </w:r>
      <w:proofErr w:type="gramStart"/>
      <w:r w:rsidRPr="00717FE6">
        <w:rPr>
          <w:rFonts w:ascii="Times New Roman" w:hAnsi="Times New Roman" w:cs="Times New Roman"/>
          <w:color w:val="FF0000"/>
          <w:sz w:val="24"/>
          <w:lang w:val="en-US"/>
        </w:rPr>
        <w:t>;13:908868</w:t>
      </w:r>
      <w:proofErr w:type="gramEnd"/>
      <w:r w:rsidRPr="00717FE6">
        <w:rPr>
          <w:rFonts w:ascii="Times New Roman" w:hAnsi="Times New Roman" w:cs="Times New Roman"/>
          <w:color w:val="FF0000"/>
          <w:sz w:val="24"/>
          <w:lang w:val="en-US"/>
        </w:rPr>
        <w:t xml:space="preserve">. </w:t>
      </w:r>
      <w:proofErr w:type="spellStart"/>
      <w:proofErr w:type="gramStart"/>
      <w:r w:rsidRPr="00717FE6">
        <w:rPr>
          <w:rFonts w:ascii="Times New Roman" w:hAnsi="Times New Roman" w:cs="Times New Roman"/>
          <w:color w:val="FF0000"/>
          <w:sz w:val="24"/>
          <w:lang w:val="en-US"/>
        </w:rPr>
        <w:t>doi</w:t>
      </w:r>
      <w:proofErr w:type="spellEnd"/>
      <w:proofErr w:type="gramEnd"/>
      <w:r w:rsidRPr="00717FE6">
        <w:rPr>
          <w:rFonts w:ascii="Times New Roman" w:hAnsi="Times New Roman" w:cs="Times New Roman"/>
          <w:color w:val="FF0000"/>
          <w:sz w:val="24"/>
          <w:lang w:val="en-US"/>
        </w:rPr>
        <w:t>: 10.3389/fendo.2022.908868. PMID: 35865314; PMCID: PMC9294175.</w:t>
      </w:r>
    </w:p>
    <w:p w:rsidR="002735D2" w:rsidRDefault="002735D2" w:rsidP="002735D2">
      <w:pPr>
        <w:pStyle w:val="ListParagraph"/>
        <w:numPr>
          <w:ilvl w:val="0"/>
          <w:numId w:val="1"/>
        </w:numPr>
        <w:jc w:val="both"/>
        <w:rPr>
          <w:rFonts w:ascii="Times New Roman" w:hAnsi="Times New Roman" w:cs="Times New Roman"/>
          <w:sz w:val="24"/>
          <w:lang w:val="en-US"/>
        </w:rPr>
      </w:pPr>
      <w:r w:rsidRPr="002735D2">
        <w:rPr>
          <w:rFonts w:ascii="Times New Roman" w:hAnsi="Times New Roman" w:cs="Times New Roman"/>
          <w:sz w:val="24"/>
          <w:lang w:val="en-US"/>
        </w:rPr>
        <w:t xml:space="preserve">Cheng YC, Liu JR. Effect of Lactobacillus </w:t>
      </w:r>
      <w:proofErr w:type="spellStart"/>
      <w:r w:rsidRPr="002735D2">
        <w:rPr>
          <w:rFonts w:ascii="Times New Roman" w:hAnsi="Times New Roman" w:cs="Times New Roman"/>
          <w:sz w:val="24"/>
          <w:lang w:val="en-US"/>
        </w:rPr>
        <w:t>rhamnosus</w:t>
      </w:r>
      <w:proofErr w:type="spellEnd"/>
      <w:r w:rsidRPr="002735D2">
        <w:rPr>
          <w:rFonts w:ascii="Times New Roman" w:hAnsi="Times New Roman" w:cs="Times New Roman"/>
          <w:sz w:val="24"/>
          <w:lang w:val="en-US"/>
        </w:rPr>
        <w:t xml:space="preserve"> GG on Energy Metabolism, </w:t>
      </w:r>
      <w:proofErr w:type="spellStart"/>
      <w:r w:rsidRPr="002735D2">
        <w:rPr>
          <w:rFonts w:ascii="Times New Roman" w:hAnsi="Times New Roman" w:cs="Times New Roman"/>
          <w:sz w:val="24"/>
          <w:lang w:val="en-US"/>
        </w:rPr>
        <w:t>Leptin</w:t>
      </w:r>
      <w:proofErr w:type="spellEnd"/>
      <w:r w:rsidRPr="002735D2">
        <w:rPr>
          <w:rFonts w:ascii="Times New Roman" w:hAnsi="Times New Roman" w:cs="Times New Roman"/>
          <w:sz w:val="24"/>
          <w:lang w:val="en-US"/>
        </w:rPr>
        <w:t xml:space="preserve"> Resistance, and Gut Microbiota in Mice with Diet-Induced Obesity. Nutrients. 2020 Aug 24</w:t>
      </w:r>
      <w:proofErr w:type="gramStart"/>
      <w:r w:rsidRPr="002735D2">
        <w:rPr>
          <w:rFonts w:ascii="Times New Roman" w:hAnsi="Times New Roman" w:cs="Times New Roman"/>
          <w:sz w:val="24"/>
          <w:lang w:val="en-US"/>
        </w:rPr>
        <w:t>;12</w:t>
      </w:r>
      <w:proofErr w:type="gramEnd"/>
      <w:r w:rsidRPr="002735D2">
        <w:rPr>
          <w:rFonts w:ascii="Times New Roman" w:hAnsi="Times New Roman" w:cs="Times New Roman"/>
          <w:sz w:val="24"/>
          <w:lang w:val="en-US"/>
        </w:rPr>
        <w:t xml:space="preserve">(9):2557. </w:t>
      </w:r>
      <w:proofErr w:type="spellStart"/>
      <w:proofErr w:type="gramStart"/>
      <w:r w:rsidRPr="002735D2">
        <w:rPr>
          <w:rFonts w:ascii="Times New Roman" w:hAnsi="Times New Roman" w:cs="Times New Roman"/>
          <w:sz w:val="24"/>
          <w:lang w:val="en-US"/>
        </w:rPr>
        <w:t>doi</w:t>
      </w:r>
      <w:proofErr w:type="spellEnd"/>
      <w:proofErr w:type="gramEnd"/>
      <w:r w:rsidRPr="002735D2">
        <w:rPr>
          <w:rFonts w:ascii="Times New Roman" w:hAnsi="Times New Roman" w:cs="Times New Roman"/>
          <w:sz w:val="24"/>
          <w:lang w:val="en-US"/>
        </w:rPr>
        <w:t>: 10.3390/nu12092557. PMID: 32846917; PMCID: PMC7551584.</w:t>
      </w:r>
    </w:p>
    <w:p w:rsidR="00987241" w:rsidRDefault="00987241" w:rsidP="002735D2">
      <w:pPr>
        <w:pStyle w:val="ListParagraph"/>
        <w:numPr>
          <w:ilvl w:val="0"/>
          <w:numId w:val="1"/>
        </w:numPr>
        <w:jc w:val="both"/>
        <w:rPr>
          <w:rFonts w:ascii="Times New Roman" w:hAnsi="Times New Roman" w:cs="Times New Roman"/>
          <w:sz w:val="24"/>
          <w:lang w:val="en-US"/>
        </w:rPr>
      </w:pPr>
      <w:proofErr w:type="spellStart"/>
      <w:r w:rsidRPr="00987241">
        <w:rPr>
          <w:rFonts w:ascii="Times New Roman" w:hAnsi="Times New Roman" w:cs="Times New Roman"/>
          <w:sz w:val="24"/>
          <w:lang w:val="en-US"/>
        </w:rPr>
        <w:t>Heiss</w:t>
      </w:r>
      <w:proofErr w:type="spellEnd"/>
      <w:r w:rsidRPr="00987241">
        <w:rPr>
          <w:rFonts w:ascii="Times New Roman" w:hAnsi="Times New Roman" w:cs="Times New Roman"/>
          <w:sz w:val="24"/>
          <w:lang w:val="en-US"/>
        </w:rPr>
        <w:t xml:space="preserve"> CN, </w:t>
      </w:r>
      <w:proofErr w:type="spellStart"/>
      <w:r w:rsidRPr="00987241">
        <w:rPr>
          <w:rFonts w:ascii="Times New Roman" w:hAnsi="Times New Roman" w:cs="Times New Roman"/>
          <w:sz w:val="24"/>
          <w:lang w:val="en-US"/>
        </w:rPr>
        <w:t>Mannerås</w:t>
      </w:r>
      <w:proofErr w:type="spellEnd"/>
      <w:r w:rsidRPr="00987241">
        <w:rPr>
          <w:rFonts w:ascii="Times New Roman" w:hAnsi="Times New Roman" w:cs="Times New Roman"/>
          <w:sz w:val="24"/>
          <w:lang w:val="en-US"/>
        </w:rPr>
        <w:t xml:space="preserve">-Holm L, Lee YS, Serrano-Lobo J, </w:t>
      </w:r>
      <w:proofErr w:type="spellStart"/>
      <w:r w:rsidRPr="00987241">
        <w:rPr>
          <w:rFonts w:ascii="Times New Roman" w:hAnsi="Times New Roman" w:cs="Times New Roman"/>
          <w:sz w:val="24"/>
          <w:lang w:val="en-US"/>
        </w:rPr>
        <w:t>Håkansson</w:t>
      </w:r>
      <w:proofErr w:type="spellEnd"/>
      <w:r w:rsidRPr="00987241">
        <w:rPr>
          <w:rFonts w:ascii="Times New Roman" w:hAnsi="Times New Roman" w:cs="Times New Roman"/>
          <w:sz w:val="24"/>
          <w:lang w:val="en-US"/>
        </w:rPr>
        <w:t xml:space="preserve"> </w:t>
      </w:r>
      <w:proofErr w:type="spellStart"/>
      <w:r w:rsidRPr="00987241">
        <w:rPr>
          <w:rFonts w:ascii="Times New Roman" w:hAnsi="Times New Roman" w:cs="Times New Roman"/>
          <w:sz w:val="24"/>
          <w:lang w:val="en-US"/>
        </w:rPr>
        <w:t>Gladh</w:t>
      </w:r>
      <w:proofErr w:type="spellEnd"/>
      <w:r w:rsidRPr="00987241">
        <w:rPr>
          <w:rFonts w:ascii="Times New Roman" w:hAnsi="Times New Roman" w:cs="Times New Roman"/>
          <w:sz w:val="24"/>
          <w:lang w:val="en-US"/>
        </w:rPr>
        <w:t xml:space="preserve"> A, Seeley RJ, </w:t>
      </w:r>
      <w:proofErr w:type="spellStart"/>
      <w:r w:rsidRPr="00987241">
        <w:rPr>
          <w:rFonts w:ascii="Times New Roman" w:hAnsi="Times New Roman" w:cs="Times New Roman"/>
          <w:sz w:val="24"/>
          <w:lang w:val="en-US"/>
        </w:rPr>
        <w:t>Drucker</w:t>
      </w:r>
      <w:proofErr w:type="spellEnd"/>
      <w:r w:rsidRPr="00987241">
        <w:rPr>
          <w:rFonts w:ascii="Times New Roman" w:hAnsi="Times New Roman" w:cs="Times New Roman"/>
          <w:sz w:val="24"/>
          <w:lang w:val="en-US"/>
        </w:rPr>
        <w:t xml:space="preserve"> DJ, </w:t>
      </w:r>
      <w:proofErr w:type="spellStart"/>
      <w:r w:rsidRPr="00987241">
        <w:rPr>
          <w:rFonts w:ascii="Times New Roman" w:hAnsi="Times New Roman" w:cs="Times New Roman"/>
          <w:sz w:val="24"/>
          <w:lang w:val="en-US"/>
        </w:rPr>
        <w:t>Bäckhed</w:t>
      </w:r>
      <w:proofErr w:type="spellEnd"/>
      <w:r w:rsidRPr="00987241">
        <w:rPr>
          <w:rFonts w:ascii="Times New Roman" w:hAnsi="Times New Roman" w:cs="Times New Roman"/>
          <w:sz w:val="24"/>
          <w:lang w:val="en-US"/>
        </w:rPr>
        <w:t xml:space="preserve"> F, </w:t>
      </w:r>
      <w:proofErr w:type="spellStart"/>
      <w:r w:rsidRPr="00987241">
        <w:rPr>
          <w:rFonts w:ascii="Times New Roman" w:hAnsi="Times New Roman" w:cs="Times New Roman"/>
          <w:sz w:val="24"/>
          <w:lang w:val="en-US"/>
        </w:rPr>
        <w:t>Olofsson</w:t>
      </w:r>
      <w:proofErr w:type="spellEnd"/>
      <w:r w:rsidRPr="00987241">
        <w:rPr>
          <w:rFonts w:ascii="Times New Roman" w:hAnsi="Times New Roman" w:cs="Times New Roman"/>
          <w:sz w:val="24"/>
          <w:lang w:val="en-US"/>
        </w:rPr>
        <w:t xml:space="preserve"> LE. The gut microbiota regulates hypothalamic inflammation and </w:t>
      </w:r>
      <w:proofErr w:type="spellStart"/>
      <w:r w:rsidRPr="00987241">
        <w:rPr>
          <w:rFonts w:ascii="Times New Roman" w:hAnsi="Times New Roman" w:cs="Times New Roman"/>
          <w:sz w:val="24"/>
          <w:lang w:val="en-US"/>
        </w:rPr>
        <w:t>leptin</w:t>
      </w:r>
      <w:proofErr w:type="spellEnd"/>
      <w:r w:rsidRPr="00987241">
        <w:rPr>
          <w:rFonts w:ascii="Times New Roman" w:hAnsi="Times New Roman" w:cs="Times New Roman"/>
          <w:sz w:val="24"/>
          <w:lang w:val="en-US"/>
        </w:rPr>
        <w:t xml:space="preserve"> sensitivity in Western diet-fed mice via a GLP-1R-dependent mechanism. Cell Rep. 2021 May 25</w:t>
      </w:r>
      <w:proofErr w:type="gramStart"/>
      <w:r w:rsidRPr="00987241">
        <w:rPr>
          <w:rFonts w:ascii="Times New Roman" w:hAnsi="Times New Roman" w:cs="Times New Roman"/>
          <w:sz w:val="24"/>
          <w:lang w:val="en-US"/>
        </w:rPr>
        <w:t>;35</w:t>
      </w:r>
      <w:proofErr w:type="gramEnd"/>
      <w:r w:rsidRPr="00987241">
        <w:rPr>
          <w:rFonts w:ascii="Times New Roman" w:hAnsi="Times New Roman" w:cs="Times New Roman"/>
          <w:sz w:val="24"/>
          <w:lang w:val="en-US"/>
        </w:rPr>
        <w:t xml:space="preserve">(8):109163. </w:t>
      </w:r>
      <w:proofErr w:type="spellStart"/>
      <w:proofErr w:type="gramStart"/>
      <w:r w:rsidRPr="00987241">
        <w:rPr>
          <w:rFonts w:ascii="Times New Roman" w:hAnsi="Times New Roman" w:cs="Times New Roman"/>
          <w:sz w:val="24"/>
          <w:lang w:val="en-US"/>
        </w:rPr>
        <w:t>doi</w:t>
      </w:r>
      <w:proofErr w:type="spellEnd"/>
      <w:proofErr w:type="gramEnd"/>
      <w:r w:rsidRPr="00987241">
        <w:rPr>
          <w:rFonts w:ascii="Times New Roman" w:hAnsi="Times New Roman" w:cs="Times New Roman"/>
          <w:sz w:val="24"/>
          <w:lang w:val="en-US"/>
        </w:rPr>
        <w:t>: 10.1016/j.celrep.2021.109163. PMID: 34038733.</w:t>
      </w:r>
    </w:p>
    <w:p w:rsidR="00987241" w:rsidRDefault="00373AD0" w:rsidP="00373AD0">
      <w:pPr>
        <w:pStyle w:val="ListParagraph"/>
        <w:numPr>
          <w:ilvl w:val="0"/>
          <w:numId w:val="1"/>
        </w:numPr>
        <w:jc w:val="both"/>
        <w:rPr>
          <w:rFonts w:ascii="Times New Roman" w:hAnsi="Times New Roman" w:cs="Times New Roman"/>
          <w:sz w:val="24"/>
          <w:lang w:val="en-US"/>
        </w:rPr>
      </w:pPr>
      <w:proofErr w:type="spellStart"/>
      <w:r w:rsidRPr="00373AD0">
        <w:rPr>
          <w:rFonts w:ascii="Times New Roman" w:hAnsi="Times New Roman" w:cs="Times New Roman"/>
          <w:sz w:val="24"/>
          <w:lang w:val="en-US"/>
        </w:rPr>
        <w:t>Rajala</w:t>
      </w:r>
      <w:proofErr w:type="spellEnd"/>
      <w:r w:rsidRPr="00373AD0">
        <w:rPr>
          <w:rFonts w:ascii="Times New Roman" w:hAnsi="Times New Roman" w:cs="Times New Roman"/>
          <w:sz w:val="24"/>
          <w:lang w:val="en-US"/>
        </w:rPr>
        <w:t xml:space="preserve"> MW, Patterson CM, </w:t>
      </w:r>
      <w:proofErr w:type="spellStart"/>
      <w:r w:rsidRPr="00373AD0">
        <w:rPr>
          <w:rFonts w:ascii="Times New Roman" w:hAnsi="Times New Roman" w:cs="Times New Roman"/>
          <w:sz w:val="24"/>
          <w:lang w:val="en-US"/>
        </w:rPr>
        <w:t>Opp</w:t>
      </w:r>
      <w:proofErr w:type="spellEnd"/>
      <w:r w:rsidRPr="00373AD0">
        <w:rPr>
          <w:rFonts w:ascii="Times New Roman" w:hAnsi="Times New Roman" w:cs="Times New Roman"/>
          <w:sz w:val="24"/>
          <w:lang w:val="en-US"/>
        </w:rPr>
        <w:t xml:space="preserve"> JS, </w:t>
      </w:r>
      <w:proofErr w:type="spellStart"/>
      <w:r w:rsidRPr="00373AD0">
        <w:rPr>
          <w:rFonts w:ascii="Times New Roman" w:hAnsi="Times New Roman" w:cs="Times New Roman"/>
          <w:sz w:val="24"/>
          <w:lang w:val="en-US"/>
        </w:rPr>
        <w:t>Foltin</w:t>
      </w:r>
      <w:proofErr w:type="spellEnd"/>
      <w:r w:rsidRPr="00373AD0">
        <w:rPr>
          <w:rFonts w:ascii="Times New Roman" w:hAnsi="Times New Roman" w:cs="Times New Roman"/>
          <w:sz w:val="24"/>
          <w:lang w:val="en-US"/>
        </w:rPr>
        <w:t xml:space="preserve"> SK, Young VB, Myers MG Jr. </w:t>
      </w:r>
      <w:proofErr w:type="spellStart"/>
      <w:r w:rsidRPr="00373AD0">
        <w:rPr>
          <w:rFonts w:ascii="Times New Roman" w:hAnsi="Times New Roman" w:cs="Times New Roman"/>
          <w:sz w:val="24"/>
          <w:lang w:val="en-US"/>
        </w:rPr>
        <w:t>Leptin</w:t>
      </w:r>
      <w:proofErr w:type="spellEnd"/>
      <w:r w:rsidRPr="00373AD0">
        <w:rPr>
          <w:rFonts w:ascii="Times New Roman" w:hAnsi="Times New Roman" w:cs="Times New Roman"/>
          <w:sz w:val="24"/>
          <w:lang w:val="en-US"/>
        </w:rPr>
        <w:t xml:space="preserve"> acts independently of food intake to modulate gut microbial composition in male mice. Endocrinology. 2014 Mar</w:t>
      </w:r>
      <w:proofErr w:type="gramStart"/>
      <w:r w:rsidRPr="00373AD0">
        <w:rPr>
          <w:rFonts w:ascii="Times New Roman" w:hAnsi="Times New Roman" w:cs="Times New Roman"/>
          <w:sz w:val="24"/>
          <w:lang w:val="en-US"/>
        </w:rPr>
        <w:t>;155</w:t>
      </w:r>
      <w:proofErr w:type="gramEnd"/>
      <w:r w:rsidRPr="00373AD0">
        <w:rPr>
          <w:rFonts w:ascii="Times New Roman" w:hAnsi="Times New Roman" w:cs="Times New Roman"/>
          <w:sz w:val="24"/>
          <w:lang w:val="en-US"/>
        </w:rPr>
        <w:t xml:space="preserve">(3):748-57. </w:t>
      </w:r>
      <w:proofErr w:type="spellStart"/>
      <w:proofErr w:type="gramStart"/>
      <w:r w:rsidRPr="00373AD0">
        <w:rPr>
          <w:rFonts w:ascii="Times New Roman" w:hAnsi="Times New Roman" w:cs="Times New Roman"/>
          <w:sz w:val="24"/>
          <w:lang w:val="en-US"/>
        </w:rPr>
        <w:t>doi</w:t>
      </w:r>
      <w:proofErr w:type="spellEnd"/>
      <w:proofErr w:type="gramEnd"/>
      <w:r w:rsidRPr="00373AD0">
        <w:rPr>
          <w:rFonts w:ascii="Times New Roman" w:hAnsi="Times New Roman" w:cs="Times New Roman"/>
          <w:sz w:val="24"/>
          <w:lang w:val="en-US"/>
        </w:rPr>
        <w:t xml:space="preserve">: 10.1210/en.2013-1085. </w:t>
      </w:r>
      <w:proofErr w:type="spellStart"/>
      <w:r w:rsidRPr="00373AD0">
        <w:rPr>
          <w:rFonts w:ascii="Times New Roman" w:hAnsi="Times New Roman" w:cs="Times New Roman"/>
          <w:sz w:val="24"/>
          <w:lang w:val="en-US"/>
        </w:rPr>
        <w:t>Epub</w:t>
      </w:r>
      <w:proofErr w:type="spellEnd"/>
      <w:r w:rsidRPr="00373AD0">
        <w:rPr>
          <w:rFonts w:ascii="Times New Roman" w:hAnsi="Times New Roman" w:cs="Times New Roman"/>
          <w:sz w:val="24"/>
          <w:lang w:val="en-US"/>
        </w:rPr>
        <w:t xml:space="preserve"> 2014 Jan 1. PMID: 24424041; PMCID: PMC3929727.</w:t>
      </w:r>
    </w:p>
    <w:p w:rsidR="00CB1957" w:rsidRPr="00272B1D" w:rsidRDefault="00CB1957" w:rsidP="00373AD0">
      <w:pPr>
        <w:pStyle w:val="ListParagraph"/>
        <w:numPr>
          <w:ilvl w:val="0"/>
          <w:numId w:val="1"/>
        </w:numPr>
        <w:jc w:val="both"/>
        <w:rPr>
          <w:rFonts w:ascii="Times New Roman" w:hAnsi="Times New Roman" w:cs="Times New Roman"/>
          <w:sz w:val="24"/>
          <w:lang w:val="en-US"/>
        </w:rPr>
      </w:pPr>
      <w:r w:rsidRPr="0026628B">
        <w:rPr>
          <w:rFonts w:ascii="Times New Roman" w:hAnsi="Times New Roman" w:cs="Times New Roman"/>
          <w:sz w:val="24"/>
        </w:rPr>
        <w:t xml:space="preserve">Wen X, Zhang B, Wu B, Xiao H, Li Z, Li R, </w:t>
      </w:r>
      <w:proofErr w:type="spellStart"/>
      <w:r w:rsidRPr="0026628B">
        <w:rPr>
          <w:rFonts w:ascii="Times New Roman" w:hAnsi="Times New Roman" w:cs="Times New Roman"/>
          <w:sz w:val="24"/>
        </w:rPr>
        <w:t>Xu</w:t>
      </w:r>
      <w:proofErr w:type="spellEnd"/>
      <w:r w:rsidRPr="0026628B">
        <w:rPr>
          <w:rFonts w:ascii="Times New Roman" w:hAnsi="Times New Roman" w:cs="Times New Roman"/>
          <w:sz w:val="24"/>
        </w:rPr>
        <w:t xml:space="preserve"> X, Li T. </w:t>
      </w:r>
      <w:proofErr w:type="spellStart"/>
      <w:r w:rsidRPr="0026628B">
        <w:rPr>
          <w:rFonts w:ascii="Times New Roman" w:hAnsi="Times New Roman" w:cs="Times New Roman"/>
          <w:sz w:val="24"/>
        </w:rPr>
        <w:t>Signaling</w:t>
      </w:r>
      <w:proofErr w:type="spellEnd"/>
      <w:r w:rsidRPr="0026628B">
        <w:rPr>
          <w:rFonts w:ascii="Times New Roman" w:hAnsi="Times New Roman" w:cs="Times New Roman"/>
          <w:sz w:val="24"/>
        </w:rPr>
        <w:t xml:space="preserve"> pathways in obesity: mechanisms and therapeutic interventions. Signal </w:t>
      </w:r>
      <w:proofErr w:type="spellStart"/>
      <w:r w:rsidRPr="0026628B">
        <w:rPr>
          <w:rFonts w:ascii="Times New Roman" w:hAnsi="Times New Roman" w:cs="Times New Roman"/>
          <w:sz w:val="24"/>
        </w:rPr>
        <w:t>Transduct</w:t>
      </w:r>
      <w:proofErr w:type="spellEnd"/>
      <w:r w:rsidRPr="0026628B">
        <w:rPr>
          <w:rFonts w:ascii="Times New Roman" w:hAnsi="Times New Roman" w:cs="Times New Roman"/>
          <w:sz w:val="24"/>
        </w:rPr>
        <w:t xml:space="preserve"> Target </w:t>
      </w:r>
      <w:proofErr w:type="spellStart"/>
      <w:r w:rsidRPr="0026628B">
        <w:rPr>
          <w:rFonts w:ascii="Times New Roman" w:hAnsi="Times New Roman" w:cs="Times New Roman"/>
          <w:sz w:val="24"/>
        </w:rPr>
        <w:t>Ther</w:t>
      </w:r>
      <w:proofErr w:type="spellEnd"/>
      <w:r w:rsidRPr="0026628B">
        <w:rPr>
          <w:rFonts w:ascii="Times New Roman" w:hAnsi="Times New Roman" w:cs="Times New Roman"/>
          <w:sz w:val="24"/>
        </w:rPr>
        <w:t>. 2022 Aug 28</w:t>
      </w:r>
      <w:proofErr w:type="gramStart"/>
      <w:r w:rsidRPr="0026628B">
        <w:rPr>
          <w:rFonts w:ascii="Times New Roman" w:hAnsi="Times New Roman" w:cs="Times New Roman"/>
          <w:sz w:val="24"/>
        </w:rPr>
        <w:t>;7</w:t>
      </w:r>
      <w:proofErr w:type="gramEnd"/>
      <w:r w:rsidRPr="0026628B">
        <w:rPr>
          <w:rFonts w:ascii="Times New Roman" w:hAnsi="Times New Roman" w:cs="Times New Roman"/>
          <w:sz w:val="24"/>
        </w:rPr>
        <w:t xml:space="preserve">(1):298. </w:t>
      </w:r>
      <w:proofErr w:type="spellStart"/>
      <w:proofErr w:type="gramStart"/>
      <w:r w:rsidRPr="0026628B">
        <w:rPr>
          <w:rFonts w:ascii="Times New Roman" w:hAnsi="Times New Roman" w:cs="Times New Roman"/>
          <w:sz w:val="24"/>
        </w:rPr>
        <w:t>doi</w:t>
      </w:r>
      <w:proofErr w:type="spellEnd"/>
      <w:proofErr w:type="gramEnd"/>
      <w:r w:rsidRPr="0026628B">
        <w:rPr>
          <w:rFonts w:ascii="Times New Roman" w:hAnsi="Times New Roman" w:cs="Times New Roman"/>
          <w:sz w:val="24"/>
        </w:rPr>
        <w:t xml:space="preserve">: 10.1038/s41392-022-01149-x. Erratum in: Signal </w:t>
      </w:r>
      <w:proofErr w:type="spellStart"/>
      <w:r w:rsidRPr="0026628B">
        <w:rPr>
          <w:rFonts w:ascii="Times New Roman" w:hAnsi="Times New Roman" w:cs="Times New Roman"/>
          <w:sz w:val="24"/>
        </w:rPr>
        <w:t>Transduct</w:t>
      </w:r>
      <w:proofErr w:type="spellEnd"/>
      <w:r w:rsidRPr="0026628B">
        <w:rPr>
          <w:rFonts w:ascii="Times New Roman" w:hAnsi="Times New Roman" w:cs="Times New Roman"/>
          <w:sz w:val="24"/>
        </w:rPr>
        <w:t xml:space="preserve"> Target </w:t>
      </w:r>
      <w:proofErr w:type="spellStart"/>
      <w:r w:rsidRPr="0026628B">
        <w:rPr>
          <w:rFonts w:ascii="Times New Roman" w:hAnsi="Times New Roman" w:cs="Times New Roman"/>
          <w:sz w:val="24"/>
        </w:rPr>
        <w:t>Ther</w:t>
      </w:r>
      <w:proofErr w:type="spellEnd"/>
      <w:r w:rsidRPr="0026628B">
        <w:rPr>
          <w:rFonts w:ascii="Times New Roman" w:hAnsi="Times New Roman" w:cs="Times New Roman"/>
          <w:sz w:val="24"/>
        </w:rPr>
        <w:t>. 2022 Oct 21</w:t>
      </w:r>
      <w:proofErr w:type="gramStart"/>
      <w:r w:rsidRPr="0026628B">
        <w:rPr>
          <w:rFonts w:ascii="Times New Roman" w:hAnsi="Times New Roman" w:cs="Times New Roman"/>
          <w:sz w:val="24"/>
        </w:rPr>
        <w:t>;7</w:t>
      </w:r>
      <w:proofErr w:type="gramEnd"/>
      <w:r w:rsidRPr="0026628B">
        <w:rPr>
          <w:rFonts w:ascii="Times New Roman" w:hAnsi="Times New Roman" w:cs="Times New Roman"/>
          <w:sz w:val="24"/>
        </w:rPr>
        <w:t>(1):369. PMID: 36031641; PMCID: PMC9420733.</w:t>
      </w:r>
      <w:r>
        <w:rPr>
          <w:rFonts w:ascii="Times New Roman" w:hAnsi="Times New Roman" w:cs="Times New Roman"/>
          <w:sz w:val="24"/>
        </w:rPr>
        <w:t>]</w:t>
      </w:r>
    </w:p>
    <w:p w:rsidR="00272B1D" w:rsidRPr="00272B1D" w:rsidRDefault="00272B1D" w:rsidP="00272B1D">
      <w:pPr>
        <w:jc w:val="both"/>
        <w:rPr>
          <w:rFonts w:ascii="Times New Roman" w:hAnsi="Times New Roman" w:cs="Times New Roman"/>
          <w:sz w:val="24"/>
          <w:lang w:val="en-US"/>
        </w:rPr>
      </w:pPr>
    </w:p>
    <w:sectPr w:rsidR="00272B1D" w:rsidRPr="00272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C0AC5"/>
    <w:multiLevelType w:val="hybridMultilevel"/>
    <w:tmpl w:val="902EC4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F0"/>
    <w:rsid w:val="00000140"/>
    <w:rsid w:val="0000187B"/>
    <w:rsid w:val="00002F99"/>
    <w:rsid w:val="00004A68"/>
    <w:rsid w:val="00011313"/>
    <w:rsid w:val="000156C5"/>
    <w:rsid w:val="00035C69"/>
    <w:rsid w:val="0006595B"/>
    <w:rsid w:val="00072B5C"/>
    <w:rsid w:val="00072F23"/>
    <w:rsid w:val="000B7783"/>
    <w:rsid w:val="000C545E"/>
    <w:rsid w:val="001005AE"/>
    <w:rsid w:val="00102E55"/>
    <w:rsid w:val="0010593B"/>
    <w:rsid w:val="00137302"/>
    <w:rsid w:val="00144ED9"/>
    <w:rsid w:val="0017644B"/>
    <w:rsid w:val="00195394"/>
    <w:rsid w:val="001A038B"/>
    <w:rsid w:val="001B22FB"/>
    <w:rsid w:val="001D42D3"/>
    <w:rsid w:val="001D6335"/>
    <w:rsid w:val="001E2F79"/>
    <w:rsid w:val="00212EF3"/>
    <w:rsid w:val="002155BA"/>
    <w:rsid w:val="00220696"/>
    <w:rsid w:val="00225075"/>
    <w:rsid w:val="00237054"/>
    <w:rsid w:val="00256EB4"/>
    <w:rsid w:val="0026628B"/>
    <w:rsid w:val="00271279"/>
    <w:rsid w:val="00272708"/>
    <w:rsid w:val="00272B1D"/>
    <w:rsid w:val="002735D2"/>
    <w:rsid w:val="00285517"/>
    <w:rsid w:val="00287EA6"/>
    <w:rsid w:val="00290E2F"/>
    <w:rsid w:val="002A112A"/>
    <w:rsid w:val="002C0DE8"/>
    <w:rsid w:val="002C2442"/>
    <w:rsid w:val="002D71F4"/>
    <w:rsid w:val="002E5C73"/>
    <w:rsid w:val="00300BD7"/>
    <w:rsid w:val="00301F78"/>
    <w:rsid w:val="00312B12"/>
    <w:rsid w:val="0031626F"/>
    <w:rsid w:val="0036662B"/>
    <w:rsid w:val="00373AD0"/>
    <w:rsid w:val="00374230"/>
    <w:rsid w:val="003946BC"/>
    <w:rsid w:val="00395150"/>
    <w:rsid w:val="003A439A"/>
    <w:rsid w:val="003B5CEE"/>
    <w:rsid w:val="003C71C1"/>
    <w:rsid w:val="003D203B"/>
    <w:rsid w:val="003D2F24"/>
    <w:rsid w:val="00406B76"/>
    <w:rsid w:val="004130B9"/>
    <w:rsid w:val="0043055C"/>
    <w:rsid w:val="00432875"/>
    <w:rsid w:val="00474472"/>
    <w:rsid w:val="004A414B"/>
    <w:rsid w:val="004B613C"/>
    <w:rsid w:val="004B7514"/>
    <w:rsid w:val="004C0DF0"/>
    <w:rsid w:val="004D6FAA"/>
    <w:rsid w:val="004F24BE"/>
    <w:rsid w:val="004F3DF6"/>
    <w:rsid w:val="004F475C"/>
    <w:rsid w:val="00503823"/>
    <w:rsid w:val="00541FC5"/>
    <w:rsid w:val="00552122"/>
    <w:rsid w:val="00557E30"/>
    <w:rsid w:val="00561FC1"/>
    <w:rsid w:val="00574CA5"/>
    <w:rsid w:val="00577B66"/>
    <w:rsid w:val="00583AF8"/>
    <w:rsid w:val="00587167"/>
    <w:rsid w:val="00592387"/>
    <w:rsid w:val="0059612E"/>
    <w:rsid w:val="005B403A"/>
    <w:rsid w:val="005E3E86"/>
    <w:rsid w:val="00604471"/>
    <w:rsid w:val="00610072"/>
    <w:rsid w:val="006248EE"/>
    <w:rsid w:val="00626E80"/>
    <w:rsid w:val="00665F70"/>
    <w:rsid w:val="00690B5D"/>
    <w:rsid w:val="006960D0"/>
    <w:rsid w:val="006A18ED"/>
    <w:rsid w:val="006A6355"/>
    <w:rsid w:val="006B1760"/>
    <w:rsid w:val="006B435D"/>
    <w:rsid w:val="006E5032"/>
    <w:rsid w:val="00700857"/>
    <w:rsid w:val="00712948"/>
    <w:rsid w:val="00717FE6"/>
    <w:rsid w:val="00736CCA"/>
    <w:rsid w:val="00737BB5"/>
    <w:rsid w:val="007466C1"/>
    <w:rsid w:val="00764162"/>
    <w:rsid w:val="0076551D"/>
    <w:rsid w:val="00765F3C"/>
    <w:rsid w:val="0076674B"/>
    <w:rsid w:val="007C5205"/>
    <w:rsid w:val="007C6655"/>
    <w:rsid w:val="007D72A1"/>
    <w:rsid w:val="007E17F3"/>
    <w:rsid w:val="007E2C21"/>
    <w:rsid w:val="00804AA8"/>
    <w:rsid w:val="00806548"/>
    <w:rsid w:val="00832ED9"/>
    <w:rsid w:val="00837D1E"/>
    <w:rsid w:val="00853B36"/>
    <w:rsid w:val="00865E44"/>
    <w:rsid w:val="00867F7E"/>
    <w:rsid w:val="008717D7"/>
    <w:rsid w:val="0087543A"/>
    <w:rsid w:val="00886E7A"/>
    <w:rsid w:val="00896CF6"/>
    <w:rsid w:val="008B00CB"/>
    <w:rsid w:val="008D5603"/>
    <w:rsid w:val="00905B84"/>
    <w:rsid w:val="00921BE3"/>
    <w:rsid w:val="009266D8"/>
    <w:rsid w:val="00934AD6"/>
    <w:rsid w:val="009550D1"/>
    <w:rsid w:val="00971B89"/>
    <w:rsid w:val="00987241"/>
    <w:rsid w:val="00996FC7"/>
    <w:rsid w:val="009A721E"/>
    <w:rsid w:val="009C523D"/>
    <w:rsid w:val="009C52EB"/>
    <w:rsid w:val="009E2408"/>
    <w:rsid w:val="00A05B87"/>
    <w:rsid w:val="00A07B5D"/>
    <w:rsid w:val="00A46F91"/>
    <w:rsid w:val="00A5208B"/>
    <w:rsid w:val="00A61E63"/>
    <w:rsid w:val="00A62217"/>
    <w:rsid w:val="00A62D52"/>
    <w:rsid w:val="00A85E8D"/>
    <w:rsid w:val="00A94251"/>
    <w:rsid w:val="00AB2BAE"/>
    <w:rsid w:val="00AB619B"/>
    <w:rsid w:val="00AB70F1"/>
    <w:rsid w:val="00AC31B0"/>
    <w:rsid w:val="00AC363E"/>
    <w:rsid w:val="00AC7321"/>
    <w:rsid w:val="00AF4E0E"/>
    <w:rsid w:val="00B10680"/>
    <w:rsid w:val="00B63BC3"/>
    <w:rsid w:val="00B657AD"/>
    <w:rsid w:val="00BA043A"/>
    <w:rsid w:val="00BA0E56"/>
    <w:rsid w:val="00BA2A86"/>
    <w:rsid w:val="00BA3425"/>
    <w:rsid w:val="00BB5F58"/>
    <w:rsid w:val="00BD4B05"/>
    <w:rsid w:val="00BE2B41"/>
    <w:rsid w:val="00C30366"/>
    <w:rsid w:val="00C31B24"/>
    <w:rsid w:val="00C80114"/>
    <w:rsid w:val="00C803CD"/>
    <w:rsid w:val="00C9027A"/>
    <w:rsid w:val="00CB1957"/>
    <w:rsid w:val="00CB4303"/>
    <w:rsid w:val="00CF3E24"/>
    <w:rsid w:val="00D22BF2"/>
    <w:rsid w:val="00D36232"/>
    <w:rsid w:val="00D477EA"/>
    <w:rsid w:val="00D54869"/>
    <w:rsid w:val="00D5774F"/>
    <w:rsid w:val="00D86D5C"/>
    <w:rsid w:val="00D960B3"/>
    <w:rsid w:val="00DD4E30"/>
    <w:rsid w:val="00E15859"/>
    <w:rsid w:val="00E3019B"/>
    <w:rsid w:val="00E546CC"/>
    <w:rsid w:val="00E55449"/>
    <w:rsid w:val="00E57877"/>
    <w:rsid w:val="00E63932"/>
    <w:rsid w:val="00E92CF9"/>
    <w:rsid w:val="00E947A5"/>
    <w:rsid w:val="00E966A3"/>
    <w:rsid w:val="00ED3C31"/>
    <w:rsid w:val="00EF00EE"/>
    <w:rsid w:val="00F17B17"/>
    <w:rsid w:val="00F2414F"/>
    <w:rsid w:val="00F24E69"/>
    <w:rsid w:val="00F45B55"/>
    <w:rsid w:val="00F61D95"/>
    <w:rsid w:val="00F64720"/>
    <w:rsid w:val="00FA6FAF"/>
    <w:rsid w:val="00FA7429"/>
    <w:rsid w:val="00FC2556"/>
    <w:rsid w:val="00FC2A1B"/>
    <w:rsid w:val="00FC3D5A"/>
    <w:rsid w:val="00FD137F"/>
    <w:rsid w:val="00FD6F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B24"/>
    <w:pPr>
      <w:ind w:left="720"/>
      <w:contextualSpacing/>
    </w:pPr>
  </w:style>
  <w:style w:type="paragraph" w:styleId="NormalWeb">
    <w:name w:val="Normal (Web)"/>
    <w:basedOn w:val="Normal"/>
    <w:uiPriority w:val="99"/>
    <w:unhideWhenUsed/>
    <w:rsid w:val="00AB70F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B24"/>
    <w:pPr>
      <w:ind w:left="720"/>
      <w:contextualSpacing/>
    </w:pPr>
  </w:style>
  <w:style w:type="paragraph" w:styleId="NormalWeb">
    <w:name w:val="Normal (Web)"/>
    <w:basedOn w:val="Normal"/>
    <w:uiPriority w:val="99"/>
    <w:unhideWhenUsed/>
    <w:rsid w:val="00AB70F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6022">
      <w:bodyDiv w:val="1"/>
      <w:marLeft w:val="0"/>
      <w:marRight w:val="0"/>
      <w:marTop w:val="0"/>
      <w:marBottom w:val="0"/>
      <w:divBdr>
        <w:top w:val="none" w:sz="0" w:space="0" w:color="auto"/>
        <w:left w:val="none" w:sz="0" w:space="0" w:color="auto"/>
        <w:bottom w:val="none" w:sz="0" w:space="0" w:color="auto"/>
        <w:right w:val="none" w:sz="0" w:space="0" w:color="auto"/>
      </w:divBdr>
    </w:div>
    <w:div w:id="109252941">
      <w:bodyDiv w:val="1"/>
      <w:marLeft w:val="0"/>
      <w:marRight w:val="0"/>
      <w:marTop w:val="0"/>
      <w:marBottom w:val="0"/>
      <w:divBdr>
        <w:top w:val="none" w:sz="0" w:space="0" w:color="auto"/>
        <w:left w:val="none" w:sz="0" w:space="0" w:color="auto"/>
        <w:bottom w:val="none" w:sz="0" w:space="0" w:color="auto"/>
        <w:right w:val="none" w:sz="0" w:space="0" w:color="auto"/>
      </w:divBdr>
    </w:div>
    <w:div w:id="121533521">
      <w:bodyDiv w:val="1"/>
      <w:marLeft w:val="0"/>
      <w:marRight w:val="0"/>
      <w:marTop w:val="0"/>
      <w:marBottom w:val="0"/>
      <w:divBdr>
        <w:top w:val="none" w:sz="0" w:space="0" w:color="auto"/>
        <w:left w:val="none" w:sz="0" w:space="0" w:color="auto"/>
        <w:bottom w:val="none" w:sz="0" w:space="0" w:color="auto"/>
        <w:right w:val="none" w:sz="0" w:space="0" w:color="auto"/>
      </w:divBdr>
    </w:div>
    <w:div w:id="209196119">
      <w:bodyDiv w:val="1"/>
      <w:marLeft w:val="0"/>
      <w:marRight w:val="0"/>
      <w:marTop w:val="0"/>
      <w:marBottom w:val="0"/>
      <w:divBdr>
        <w:top w:val="none" w:sz="0" w:space="0" w:color="auto"/>
        <w:left w:val="none" w:sz="0" w:space="0" w:color="auto"/>
        <w:bottom w:val="none" w:sz="0" w:space="0" w:color="auto"/>
        <w:right w:val="none" w:sz="0" w:space="0" w:color="auto"/>
      </w:divBdr>
      <w:divsChild>
        <w:div w:id="506331262">
          <w:marLeft w:val="0"/>
          <w:marRight w:val="0"/>
          <w:marTop w:val="0"/>
          <w:marBottom w:val="0"/>
          <w:divBdr>
            <w:top w:val="single" w:sz="2" w:space="0" w:color="D9D9E3"/>
            <w:left w:val="single" w:sz="2" w:space="0" w:color="D9D9E3"/>
            <w:bottom w:val="single" w:sz="2" w:space="0" w:color="D9D9E3"/>
            <w:right w:val="single" w:sz="2" w:space="0" w:color="D9D9E3"/>
          </w:divBdr>
          <w:divsChild>
            <w:div w:id="805859500">
              <w:marLeft w:val="0"/>
              <w:marRight w:val="0"/>
              <w:marTop w:val="0"/>
              <w:marBottom w:val="0"/>
              <w:divBdr>
                <w:top w:val="single" w:sz="2" w:space="0" w:color="D9D9E3"/>
                <w:left w:val="single" w:sz="2" w:space="0" w:color="D9D9E3"/>
                <w:bottom w:val="single" w:sz="2" w:space="0" w:color="D9D9E3"/>
                <w:right w:val="single" w:sz="2" w:space="0" w:color="D9D9E3"/>
              </w:divBdr>
              <w:divsChild>
                <w:div w:id="1623220559">
                  <w:marLeft w:val="0"/>
                  <w:marRight w:val="0"/>
                  <w:marTop w:val="0"/>
                  <w:marBottom w:val="0"/>
                  <w:divBdr>
                    <w:top w:val="single" w:sz="2" w:space="0" w:color="D9D9E3"/>
                    <w:left w:val="single" w:sz="2" w:space="0" w:color="D9D9E3"/>
                    <w:bottom w:val="single" w:sz="2" w:space="0" w:color="D9D9E3"/>
                    <w:right w:val="single" w:sz="2" w:space="0" w:color="D9D9E3"/>
                  </w:divBdr>
                  <w:divsChild>
                    <w:div w:id="1316911639">
                      <w:marLeft w:val="0"/>
                      <w:marRight w:val="0"/>
                      <w:marTop w:val="0"/>
                      <w:marBottom w:val="0"/>
                      <w:divBdr>
                        <w:top w:val="single" w:sz="2" w:space="0" w:color="D9D9E3"/>
                        <w:left w:val="single" w:sz="2" w:space="0" w:color="D9D9E3"/>
                        <w:bottom w:val="single" w:sz="2" w:space="0" w:color="D9D9E3"/>
                        <w:right w:val="single" w:sz="2" w:space="0" w:color="D9D9E3"/>
                      </w:divBdr>
                      <w:divsChild>
                        <w:div w:id="409160334">
                          <w:marLeft w:val="0"/>
                          <w:marRight w:val="0"/>
                          <w:marTop w:val="0"/>
                          <w:marBottom w:val="0"/>
                          <w:divBdr>
                            <w:top w:val="single" w:sz="2" w:space="0" w:color="D9D9E3"/>
                            <w:left w:val="single" w:sz="2" w:space="0" w:color="D9D9E3"/>
                            <w:bottom w:val="single" w:sz="2" w:space="0" w:color="D9D9E3"/>
                            <w:right w:val="single" w:sz="2" w:space="0" w:color="D9D9E3"/>
                          </w:divBdr>
                          <w:divsChild>
                            <w:div w:id="1354383268">
                              <w:marLeft w:val="0"/>
                              <w:marRight w:val="0"/>
                              <w:marTop w:val="100"/>
                              <w:marBottom w:val="100"/>
                              <w:divBdr>
                                <w:top w:val="single" w:sz="2" w:space="0" w:color="D9D9E3"/>
                                <w:left w:val="single" w:sz="2" w:space="0" w:color="D9D9E3"/>
                                <w:bottom w:val="single" w:sz="2" w:space="0" w:color="D9D9E3"/>
                                <w:right w:val="single" w:sz="2" w:space="0" w:color="D9D9E3"/>
                              </w:divBdr>
                              <w:divsChild>
                                <w:div w:id="416708675">
                                  <w:marLeft w:val="0"/>
                                  <w:marRight w:val="0"/>
                                  <w:marTop w:val="0"/>
                                  <w:marBottom w:val="0"/>
                                  <w:divBdr>
                                    <w:top w:val="single" w:sz="2" w:space="0" w:color="D9D9E3"/>
                                    <w:left w:val="single" w:sz="2" w:space="0" w:color="D9D9E3"/>
                                    <w:bottom w:val="single" w:sz="2" w:space="0" w:color="D9D9E3"/>
                                    <w:right w:val="single" w:sz="2" w:space="0" w:color="D9D9E3"/>
                                  </w:divBdr>
                                  <w:divsChild>
                                    <w:div w:id="1751736227">
                                      <w:marLeft w:val="0"/>
                                      <w:marRight w:val="0"/>
                                      <w:marTop w:val="0"/>
                                      <w:marBottom w:val="0"/>
                                      <w:divBdr>
                                        <w:top w:val="single" w:sz="2" w:space="0" w:color="D9D9E3"/>
                                        <w:left w:val="single" w:sz="2" w:space="0" w:color="D9D9E3"/>
                                        <w:bottom w:val="single" w:sz="2" w:space="0" w:color="D9D9E3"/>
                                        <w:right w:val="single" w:sz="2" w:space="0" w:color="D9D9E3"/>
                                      </w:divBdr>
                                      <w:divsChild>
                                        <w:div w:id="897979393">
                                          <w:marLeft w:val="0"/>
                                          <w:marRight w:val="0"/>
                                          <w:marTop w:val="0"/>
                                          <w:marBottom w:val="0"/>
                                          <w:divBdr>
                                            <w:top w:val="single" w:sz="2" w:space="0" w:color="D9D9E3"/>
                                            <w:left w:val="single" w:sz="2" w:space="0" w:color="D9D9E3"/>
                                            <w:bottom w:val="single" w:sz="2" w:space="0" w:color="D9D9E3"/>
                                            <w:right w:val="single" w:sz="2" w:space="0" w:color="D9D9E3"/>
                                          </w:divBdr>
                                          <w:divsChild>
                                            <w:div w:id="66004332">
                                              <w:marLeft w:val="0"/>
                                              <w:marRight w:val="0"/>
                                              <w:marTop w:val="0"/>
                                              <w:marBottom w:val="0"/>
                                              <w:divBdr>
                                                <w:top w:val="single" w:sz="2" w:space="0" w:color="D9D9E3"/>
                                                <w:left w:val="single" w:sz="2" w:space="0" w:color="D9D9E3"/>
                                                <w:bottom w:val="single" w:sz="2" w:space="0" w:color="D9D9E3"/>
                                                <w:right w:val="single" w:sz="2" w:space="0" w:color="D9D9E3"/>
                                              </w:divBdr>
                                              <w:divsChild>
                                                <w:div w:id="1034967140">
                                                  <w:marLeft w:val="0"/>
                                                  <w:marRight w:val="0"/>
                                                  <w:marTop w:val="0"/>
                                                  <w:marBottom w:val="0"/>
                                                  <w:divBdr>
                                                    <w:top w:val="single" w:sz="2" w:space="0" w:color="D9D9E3"/>
                                                    <w:left w:val="single" w:sz="2" w:space="0" w:color="D9D9E3"/>
                                                    <w:bottom w:val="single" w:sz="2" w:space="0" w:color="D9D9E3"/>
                                                    <w:right w:val="single" w:sz="2" w:space="0" w:color="D9D9E3"/>
                                                  </w:divBdr>
                                                  <w:divsChild>
                                                    <w:div w:id="9162807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79103679">
          <w:marLeft w:val="0"/>
          <w:marRight w:val="0"/>
          <w:marTop w:val="0"/>
          <w:marBottom w:val="0"/>
          <w:divBdr>
            <w:top w:val="none" w:sz="0" w:space="0" w:color="auto"/>
            <w:left w:val="none" w:sz="0" w:space="0" w:color="auto"/>
            <w:bottom w:val="none" w:sz="0" w:space="0" w:color="auto"/>
            <w:right w:val="none" w:sz="0" w:space="0" w:color="auto"/>
          </w:divBdr>
        </w:div>
      </w:divsChild>
    </w:div>
    <w:div w:id="213659675">
      <w:bodyDiv w:val="1"/>
      <w:marLeft w:val="0"/>
      <w:marRight w:val="0"/>
      <w:marTop w:val="0"/>
      <w:marBottom w:val="0"/>
      <w:divBdr>
        <w:top w:val="none" w:sz="0" w:space="0" w:color="auto"/>
        <w:left w:val="none" w:sz="0" w:space="0" w:color="auto"/>
        <w:bottom w:val="none" w:sz="0" w:space="0" w:color="auto"/>
        <w:right w:val="none" w:sz="0" w:space="0" w:color="auto"/>
      </w:divBdr>
    </w:div>
    <w:div w:id="416172895">
      <w:bodyDiv w:val="1"/>
      <w:marLeft w:val="0"/>
      <w:marRight w:val="0"/>
      <w:marTop w:val="0"/>
      <w:marBottom w:val="0"/>
      <w:divBdr>
        <w:top w:val="none" w:sz="0" w:space="0" w:color="auto"/>
        <w:left w:val="none" w:sz="0" w:space="0" w:color="auto"/>
        <w:bottom w:val="none" w:sz="0" w:space="0" w:color="auto"/>
        <w:right w:val="none" w:sz="0" w:space="0" w:color="auto"/>
      </w:divBdr>
    </w:div>
    <w:div w:id="491600548">
      <w:bodyDiv w:val="1"/>
      <w:marLeft w:val="0"/>
      <w:marRight w:val="0"/>
      <w:marTop w:val="0"/>
      <w:marBottom w:val="0"/>
      <w:divBdr>
        <w:top w:val="none" w:sz="0" w:space="0" w:color="auto"/>
        <w:left w:val="none" w:sz="0" w:space="0" w:color="auto"/>
        <w:bottom w:val="none" w:sz="0" w:space="0" w:color="auto"/>
        <w:right w:val="none" w:sz="0" w:space="0" w:color="auto"/>
      </w:divBdr>
    </w:div>
    <w:div w:id="575628668">
      <w:bodyDiv w:val="1"/>
      <w:marLeft w:val="0"/>
      <w:marRight w:val="0"/>
      <w:marTop w:val="0"/>
      <w:marBottom w:val="0"/>
      <w:divBdr>
        <w:top w:val="none" w:sz="0" w:space="0" w:color="auto"/>
        <w:left w:val="none" w:sz="0" w:space="0" w:color="auto"/>
        <w:bottom w:val="none" w:sz="0" w:space="0" w:color="auto"/>
        <w:right w:val="none" w:sz="0" w:space="0" w:color="auto"/>
      </w:divBdr>
    </w:div>
    <w:div w:id="576018328">
      <w:bodyDiv w:val="1"/>
      <w:marLeft w:val="0"/>
      <w:marRight w:val="0"/>
      <w:marTop w:val="0"/>
      <w:marBottom w:val="0"/>
      <w:divBdr>
        <w:top w:val="none" w:sz="0" w:space="0" w:color="auto"/>
        <w:left w:val="none" w:sz="0" w:space="0" w:color="auto"/>
        <w:bottom w:val="none" w:sz="0" w:space="0" w:color="auto"/>
        <w:right w:val="none" w:sz="0" w:space="0" w:color="auto"/>
      </w:divBdr>
    </w:div>
    <w:div w:id="606231822">
      <w:bodyDiv w:val="1"/>
      <w:marLeft w:val="0"/>
      <w:marRight w:val="0"/>
      <w:marTop w:val="0"/>
      <w:marBottom w:val="0"/>
      <w:divBdr>
        <w:top w:val="none" w:sz="0" w:space="0" w:color="auto"/>
        <w:left w:val="none" w:sz="0" w:space="0" w:color="auto"/>
        <w:bottom w:val="none" w:sz="0" w:space="0" w:color="auto"/>
        <w:right w:val="none" w:sz="0" w:space="0" w:color="auto"/>
      </w:divBdr>
    </w:div>
    <w:div w:id="782699382">
      <w:bodyDiv w:val="1"/>
      <w:marLeft w:val="0"/>
      <w:marRight w:val="0"/>
      <w:marTop w:val="0"/>
      <w:marBottom w:val="0"/>
      <w:divBdr>
        <w:top w:val="none" w:sz="0" w:space="0" w:color="auto"/>
        <w:left w:val="none" w:sz="0" w:space="0" w:color="auto"/>
        <w:bottom w:val="none" w:sz="0" w:space="0" w:color="auto"/>
        <w:right w:val="none" w:sz="0" w:space="0" w:color="auto"/>
      </w:divBdr>
    </w:div>
    <w:div w:id="803080622">
      <w:bodyDiv w:val="1"/>
      <w:marLeft w:val="0"/>
      <w:marRight w:val="0"/>
      <w:marTop w:val="0"/>
      <w:marBottom w:val="0"/>
      <w:divBdr>
        <w:top w:val="none" w:sz="0" w:space="0" w:color="auto"/>
        <w:left w:val="none" w:sz="0" w:space="0" w:color="auto"/>
        <w:bottom w:val="none" w:sz="0" w:space="0" w:color="auto"/>
        <w:right w:val="none" w:sz="0" w:space="0" w:color="auto"/>
      </w:divBdr>
    </w:div>
    <w:div w:id="863637695">
      <w:bodyDiv w:val="1"/>
      <w:marLeft w:val="0"/>
      <w:marRight w:val="0"/>
      <w:marTop w:val="0"/>
      <w:marBottom w:val="0"/>
      <w:divBdr>
        <w:top w:val="none" w:sz="0" w:space="0" w:color="auto"/>
        <w:left w:val="none" w:sz="0" w:space="0" w:color="auto"/>
        <w:bottom w:val="none" w:sz="0" w:space="0" w:color="auto"/>
        <w:right w:val="none" w:sz="0" w:space="0" w:color="auto"/>
      </w:divBdr>
    </w:div>
    <w:div w:id="965349522">
      <w:bodyDiv w:val="1"/>
      <w:marLeft w:val="0"/>
      <w:marRight w:val="0"/>
      <w:marTop w:val="0"/>
      <w:marBottom w:val="0"/>
      <w:divBdr>
        <w:top w:val="none" w:sz="0" w:space="0" w:color="auto"/>
        <w:left w:val="none" w:sz="0" w:space="0" w:color="auto"/>
        <w:bottom w:val="none" w:sz="0" w:space="0" w:color="auto"/>
        <w:right w:val="none" w:sz="0" w:space="0" w:color="auto"/>
      </w:divBdr>
    </w:div>
    <w:div w:id="1021928574">
      <w:bodyDiv w:val="1"/>
      <w:marLeft w:val="0"/>
      <w:marRight w:val="0"/>
      <w:marTop w:val="0"/>
      <w:marBottom w:val="0"/>
      <w:divBdr>
        <w:top w:val="none" w:sz="0" w:space="0" w:color="auto"/>
        <w:left w:val="none" w:sz="0" w:space="0" w:color="auto"/>
        <w:bottom w:val="none" w:sz="0" w:space="0" w:color="auto"/>
        <w:right w:val="none" w:sz="0" w:space="0" w:color="auto"/>
      </w:divBdr>
    </w:div>
    <w:div w:id="1230194392">
      <w:bodyDiv w:val="1"/>
      <w:marLeft w:val="0"/>
      <w:marRight w:val="0"/>
      <w:marTop w:val="0"/>
      <w:marBottom w:val="0"/>
      <w:divBdr>
        <w:top w:val="none" w:sz="0" w:space="0" w:color="auto"/>
        <w:left w:val="none" w:sz="0" w:space="0" w:color="auto"/>
        <w:bottom w:val="none" w:sz="0" w:space="0" w:color="auto"/>
        <w:right w:val="none" w:sz="0" w:space="0" w:color="auto"/>
      </w:divBdr>
    </w:div>
    <w:div w:id="1257792488">
      <w:bodyDiv w:val="1"/>
      <w:marLeft w:val="0"/>
      <w:marRight w:val="0"/>
      <w:marTop w:val="0"/>
      <w:marBottom w:val="0"/>
      <w:divBdr>
        <w:top w:val="none" w:sz="0" w:space="0" w:color="auto"/>
        <w:left w:val="none" w:sz="0" w:space="0" w:color="auto"/>
        <w:bottom w:val="none" w:sz="0" w:space="0" w:color="auto"/>
        <w:right w:val="none" w:sz="0" w:space="0" w:color="auto"/>
      </w:divBdr>
    </w:div>
    <w:div w:id="1491561274">
      <w:bodyDiv w:val="1"/>
      <w:marLeft w:val="0"/>
      <w:marRight w:val="0"/>
      <w:marTop w:val="0"/>
      <w:marBottom w:val="0"/>
      <w:divBdr>
        <w:top w:val="none" w:sz="0" w:space="0" w:color="auto"/>
        <w:left w:val="none" w:sz="0" w:space="0" w:color="auto"/>
        <w:bottom w:val="none" w:sz="0" w:space="0" w:color="auto"/>
        <w:right w:val="none" w:sz="0" w:space="0" w:color="auto"/>
      </w:divBdr>
    </w:div>
    <w:div w:id="1544563070">
      <w:bodyDiv w:val="1"/>
      <w:marLeft w:val="0"/>
      <w:marRight w:val="0"/>
      <w:marTop w:val="0"/>
      <w:marBottom w:val="0"/>
      <w:divBdr>
        <w:top w:val="none" w:sz="0" w:space="0" w:color="auto"/>
        <w:left w:val="none" w:sz="0" w:space="0" w:color="auto"/>
        <w:bottom w:val="none" w:sz="0" w:space="0" w:color="auto"/>
        <w:right w:val="none" w:sz="0" w:space="0" w:color="auto"/>
      </w:divBdr>
      <w:divsChild>
        <w:div w:id="1704405654">
          <w:marLeft w:val="0"/>
          <w:marRight w:val="0"/>
          <w:marTop w:val="0"/>
          <w:marBottom w:val="0"/>
          <w:divBdr>
            <w:top w:val="single" w:sz="2" w:space="0" w:color="E3E3E3"/>
            <w:left w:val="single" w:sz="2" w:space="0" w:color="E3E3E3"/>
            <w:bottom w:val="single" w:sz="2" w:space="0" w:color="E3E3E3"/>
            <w:right w:val="single" w:sz="2" w:space="0" w:color="E3E3E3"/>
          </w:divBdr>
          <w:divsChild>
            <w:div w:id="539129954">
              <w:marLeft w:val="0"/>
              <w:marRight w:val="0"/>
              <w:marTop w:val="0"/>
              <w:marBottom w:val="0"/>
              <w:divBdr>
                <w:top w:val="single" w:sz="2" w:space="0" w:color="E3E3E3"/>
                <w:left w:val="single" w:sz="2" w:space="0" w:color="E3E3E3"/>
                <w:bottom w:val="single" w:sz="2" w:space="0" w:color="E3E3E3"/>
                <w:right w:val="single" w:sz="2" w:space="0" w:color="E3E3E3"/>
              </w:divBdr>
              <w:divsChild>
                <w:div w:id="1973755583">
                  <w:marLeft w:val="0"/>
                  <w:marRight w:val="0"/>
                  <w:marTop w:val="0"/>
                  <w:marBottom w:val="0"/>
                  <w:divBdr>
                    <w:top w:val="single" w:sz="2" w:space="0" w:color="E3E3E3"/>
                    <w:left w:val="single" w:sz="2" w:space="0" w:color="E3E3E3"/>
                    <w:bottom w:val="single" w:sz="2" w:space="0" w:color="E3E3E3"/>
                    <w:right w:val="single" w:sz="2" w:space="0" w:color="E3E3E3"/>
                  </w:divBdr>
                  <w:divsChild>
                    <w:div w:id="615017249">
                      <w:marLeft w:val="0"/>
                      <w:marRight w:val="0"/>
                      <w:marTop w:val="0"/>
                      <w:marBottom w:val="0"/>
                      <w:divBdr>
                        <w:top w:val="single" w:sz="2" w:space="0" w:color="E3E3E3"/>
                        <w:left w:val="single" w:sz="2" w:space="0" w:color="E3E3E3"/>
                        <w:bottom w:val="single" w:sz="2" w:space="0" w:color="E3E3E3"/>
                        <w:right w:val="single" w:sz="2" w:space="0" w:color="E3E3E3"/>
                      </w:divBdr>
                      <w:divsChild>
                        <w:div w:id="1127745554">
                          <w:marLeft w:val="0"/>
                          <w:marRight w:val="0"/>
                          <w:marTop w:val="0"/>
                          <w:marBottom w:val="0"/>
                          <w:divBdr>
                            <w:top w:val="single" w:sz="2" w:space="0" w:color="E3E3E3"/>
                            <w:left w:val="single" w:sz="2" w:space="0" w:color="E3E3E3"/>
                            <w:bottom w:val="single" w:sz="2" w:space="0" w:color="E3E3E3"/>
                            <w:right w:val="single" w:sz="2" w:space="0" w:color="E3E3E3"/>
                          </w:divBdr>
                          <w:divsChild>
                            <w:div w:id="943461125">
                              <w:marLeft w:val="0"/>
                              <w:marRight w:val="0"/>
                              <w:marTop w:val="100"/>
                              <w:marBottom w:val="100"/>
                              <w:divBdr>
                                <w:top w:val="single" w:sz="2" w:space="0" w:color="E3E3E3"/>
                                <w:left w:val="single" w:sz="2" w:space="0" w:color="E3E3E3"/>
                                <w:bottom w:val="single" w:sz="2" w:space="0" w:color="E3E3E3"/>
                                <w:right w:val="single" w:sz="2" w:space="0" w:color="E3E3E3"/>
                              </w:divBdr>
                              <w:divsChild>
                                <w:div w:id="1873378221">
                                  <w:marLeft w:val="0"/>
                                  <w:marRight w:val="0"/>
                                  <w:marTop w:val="0"/>
                                  <w:marBottom w:val="0"/>
                                  <w:divBdr>
                                    <w:top w:val="single" w:sz="2" w:space="0" w:color="E3E3E3"/>
                                    <w:left w:val="single" w:sz="2" w:space="0" w:color="E3E3E3"/>
                                    <w:bottom w:val="single" w:sz="2" w:space="0" w:color="E3E3E3"/>
                                    <w:right w:val="single" w:sz="2" w:space="0" w:color="E3E3E3"/>
                                  </w:divBdr>
                                  <w:divsChild>
                                    <w:div w:id="1145199211">
                                      <w:marLeft w:val="0"/>
                                      <w:marRight w:val="0"/>
                                      <w:marTop w:val="0"/>
                                      <w:marBottom w:val="0"/>
                                      <w:divBdr>
                                        <w:top w:val="single" w:sz="2" w:space="0" w:color="E3E3E3"/>
                                        <w:left w:val="single" w:sz="2" w:space="0" w:color="E3E3E3"/>
                                        <w:bottom w:val="single" w:sz="2" w:space="0" w:color="E3E3E3"/>
                                        <w:right w:val="single" w:sz="2" w:space="0" w:color="E3E3E3"/>
                                      </w:divBdr>
                                      <w:divsChild>
                                        <w:div w:id="1399209760">
                                          <w:marLeft w:val="0"/>
                                          <w:marRight w:val="0"/>
                                          <w:marTop w:val="0"/>
                                          <w:marBottom w:val="0"/>
                                          <w:divBdr>
                                            <w:top w:val="single" w:sz="2" w:space="0" w:color="E3E3E3"/>
                                            <w:left w:val="single" w:sz="2" w:space="0" w:color="E3E3E3"/>
                                            <w:bottom w:val="single" w:sz="2" w:space="0" w:color="E3E3E3"/>
                                            <w:right w:val="single" w:sz="2" w:space="0" w:color="E3E3E3"/>
                                          </w:divBdr>
                                          <w:divsChild>
                                            <w:div w:id="729117249">
                                              <w:marLeft w:val="0"/>
                                              <w:marRight w:val="0"/>
                                              <w:marTop w:val="0"/>
                                              <w:marBottom w:val="0"/>
                                              <w:divBdr>
                                                <w:top w:val="single" w:sz="2" w:space="0" w:color="E3E3E3"/>
                                                <w:left w:val="single" w:sz="2" w:space="0" w:color="E3E3E3"/>
                                                <w:bottom w:val="single" w:sz="2" w:space="0" w:color="E3E3E3"/>
                                                <w:right w:val="single" w:sz="2" w:space="0" w:color="E3E3E3"/>
                                              </w:divBdr>
                                              <w:divsChild>
                                                <w:div w:id="1279339758">
                                                  <w:marLeft w:val="0"/>
                                                  <w:marRight w:val="0"/>
                                                  <w:marTop w:val="0"/>
                                                  <w:marBottom w:val="0"/>
                                                  <w:divBdr>
                                                    <w:top w:val="single" w:sz="2" w:space="0" w:color="E3E3E3"/>
                                                    <w:left w:val="single" w:sz="2" w:space="0" w:color="E3E3E3"/>
                                                    <w:bottom w:val="single" w:sz="2" w:space="0" w:color="E3E3E3"/>
                                                    <w:right w:val="single" w:sz="2" w:space="0" w:color="E3E3E3"/>
                                                  </w:divBdr>
                                                  <w:divsChild>
                                                    <w:div w:id="19099968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5054653">
          <w:marLeft w:val="0"/>
          <w:marRight w:val="0"/>
          <w:marTop w:val="0"/>
          <w:marBottom w:val="0"/>
          <w:divBdr>
            <w:top w:val="none" w:sz="0" w:space="0" w:color="auto"/>
            <w:left w:val="none" w:sz="0" w:space="0" w:color="auto"/>
            <w:bottom w:val="none" w:sz="0" w:space="0" w:color="auto"/>
            <w:right w:val="none" w:sz="0" w:space="0" w:color="auto"/>
          </w:divBdr>
        </w:div>
      </w:divsChild>
    </w:div>
    <w:div w:id="1573587517">
      <w:bodyDiv w:val="1"/>
      <w:marLeft w:val="0"/>
      <w:marRight w:val="0"/>
      <w:marTop w:val="0"/>
      <w:marBottom w:val="0"/>
      <w:divBdr>
        <w:top w:val="none" w:sz="0" w:space="0" w:color="auto"/>
        <w:left w:val="none" w:sz="0" w:space="0" w:color="auto"/>
        <w:bottom w:val="none" w:sz="0" w:space="0" w:color="auto"/>
        <w:right w:val="none" w:sz="0" w:space="0" w:color="auto"/>
      </w:divBdr>
    </w:div>
    <w:div w:id="1781990071">
      <w:bodyDiv w:val="1"/>
      <w:marLeft w:val="0"/>
      <w:marRight w:val="0"/>
      <w:marTop w:val="0"/>
      <w:marBottom w:val="0"/>
      <w:divBdr>
        <w:top w:val="none" w:sz="0" w:space="0" w:color="auto"/>
        <w:left w:val="none" w:sz="0" w:space="0" w:color="auto"/>
        <w:bottom w:val="none" w:sz="0" w:space="0" w:color="auto"/>
        <w:right w:val="none" w:sz="0" w:space="0" w:color="auto"/>
      </w:divBdr>
    </w:div>
    <w:div w:id="1854538697">
      <w:bodyDiv w:val="1"/>
      <w:marLeft w:val="0"/>
      <w:marRight w:val="0"/>
      <w:marTop w:val="0"/>
      <w:marBottom w:val="0"/>
      <w:divBdr>
        <w:top w:val="none" w:sz="0" w:space="0" w:color="auto"/>
        <w:left w:val="none" w:sz="0" w:space="0" w:color="auto"/>
        <w:bottom w:val="none" w:sz="0" w:space="0" w:color="auto"/>
        <w:right w:val="none" w:sz="0" w:space="0" w:color="auto"/>
      </w:divBdr>
      <w:divsChild>
        <w:div w:id="717358542">
          <w:marLeft w:val="0"/>
          <w:marRight w:val="0"/>
          <w:marTop w:val="0"/>
          <w:marBottom w:val="0"/>
          <w:divBdr>
            <w:top w:val="single" w:sz="2" w:space="0" w:color="D9D9E3"/>
            <w:left w:val="single" w:sz="2" w:space="0" w:color="D9D9E3"/>
            <w:bottom w:val="single" w:sz="2" w:space="0" w:color="D9D9E3"/>
            <w:right w:val="single" w:sz="2" w:space="0" w:color="D9D9E3"/>
          </w:divBdr>
          <w:divsChild>
            <w:div w:id="1447584112">
              <w:marLeft w:val="0"/>
              <w:marRight w:val="0"/>
              <w:marTop w:val="0"/>
              <w:marBottom w:val="0"/>
              <w:divBdr>
                <w:top w:val="single" w:sz="2" w:space="0" w:color="D9D9E3"/>
                <w:left w:val="single" w:sz="2" w:space="0" w:color="D9D9E3"/>
                <w:bottom w:val="single" w:sz="2" w:space="0" w:color="D9D9E3"/>
                <w:right w:val="single" w:sz="2" w:space="0" w:color="D9D9E3"/>
              </w:divBdr>
              <w:divsChild>
                <w:div w:id="867374801">
                  <w:marLeft w:val="0"/>
                  <w:marRight w:val="0"/>
                  <w:marTop w:val="0"/>
                  <w:marBottom w:val="0"/>
                  <w:divBdr>
                    <w:top w:val="single" w:sz="2" w:space="0" w:color="D9D9E3"/>
                    <w:left w:val="single" w:sz="2" w:space="0" w:color="D9D9E3"/>
                    <w:bottom w:val="single" w:sz="2" w:space="0" w:color="D9D9E3"/>
                    <w:right w:val="single" w:sz="2" w:space="0" w:color="D9D9E3"/>
                  </w:divBdr>
                  <w:divsChild>
                    <w:div w:id="404425410">
                      <w:marLeft w:val="0"/>
                      <w:marRight w:val="0"/>
                      <w:marTop w:val="0"/>
                      <w:marBottom w:val="0"/>
                      <w:divBdr>
                        <w:top w:val="single" w:sz="2" w:space="0" w:color="D9D9E3"/>
                        <w:left w:val="single" w:sz="2" w:space="0" w:color="D9D9E3"/>
                        <w:bottom w:val="single" w:sz="2" w:space="0" w:color="D9D9E3"/>
                        <w:right w:val="single" w:sz="2" w:space="0" w:color="D9D9E3"/>
                      </w:divBdr>
                      <w:divsChild>
                        <w:div w:id="843516749">
                          <w:marLeft w:val="0"/>
                          <w:marRight w:val="0"/>
                          <w:marTop w:val="0"/>
                          <w:marBottom w:val="0"/>
                          <w:divBdr>
                            <w:top w:val="single" w:sz="2" w:space="0" w:color="D9D9E3"/>
                            <w:left w:val="single" w:sz="2" w:space="0" w:color="D9D9E3"/>
                            <w:bottom w:val="single" w:sz="2" w:space="0" w:color="D9D9E3"/>
                            <w:right w:val="single" w:sz="2" w:space="0" w:color="D9D9E3"/>
                          </w:divBdr>
                          <w:divsChild>
                            <w:div w:id="560822408">
                              <w:marLeft w:val="0"/>
                              <w:marRight w:val="0"/>
                              <w:marTop w:val="100"/>
                              <w:marBottom w:val="100"/>
                              <w:divBdr>
                                <w:top w:val="single" w:sz="2" w:space="0" w:color="D9D9E3"/>
                                <w:left w:val="single" w:sz="2" w:space="0" w:color="D9D9E3"/>
                                <w:bottom w:val="single" w:sz="2" w:space="0" w:color="D9D9E3"/>
                                <w:right w:val="single" w:sz="2" w:space="0" w:color="D9D9E3"/>
                              </w:divBdr>
                              <w:divsChild>
                                <w:div w:id="864253764">
                                  <w:marLeft w:val="0"/>
                                  <w:marRight w:val="0"/>
                                  <w:marTop w:val="0"/>
                                  <w:marBottom w:val="0"/>
                                  <w:divBdr>
                                    <w:top w:val="single" w:sz="2" w:space="0" w:color="D9D9E3"/>
                                    <w:left w:val="single" w:sz="2" w:space="0" w:color="D9D9E3"/>
                                    <w:bottom w:val="single" w:sz="2" w:space="0" w:color="D9D9E3"/>
                                    <w:right w:val="single" w:sz="2" w:space="0" w:color="D9D9E3"/>
                                  </w:divBdr>
                                  <w:divsChild>
                                    <w:div w:id="207378059">
                                      <w:marLeft w:val="0"/>
                                      <w:marRight w:val="0"/>
                                      <w:marTop w:val="0"/>
                                      <w:marBottom w:val="0"/>
                                      <w:divBdr>
                                        <w:top w:val="single" w:sz="2" w:space="0" w:color="D9D9E3"/>
                                        <w:left w:val="single" w:sz="2" w:space="0" w:color="D9D9E3"/>
                                        <w:bottom w:val="single" w:sz="2" w:space="0" w:color="D9D9E3"/>
                                        <w:right w:val="single" w:sz="2" w:space="0" w:color="D9D9E3"/>
                                      </w:divBdr>
                                      <w:divsChild>
                                        <w:div w:id="2039889571">
                                          <w:marLeft w:val="0"/>
                                          <w:marRight w:val="0"/>
                                          <w:marTop w:val="0"/>
                                          <w:marBottom w:val="0"/>
                                          <w:divBdr>
                                            <w:top w:val="single" w:sz="2" w:space="0" w:color="D9D9E3"/>
                                            <w:left w:val="single" w:sz="2" w:space="0" w:color="D9D9E3"/>
                                            <w:bottom w:val="single" w:sz="2" w:space="0" w:color="D9D9E3"/>
                                            <w:right w:val="single" w:sz="2" w:space="0" w:color="D9D9E3"/>
                                          </w:divBdr>
                                          <w:divsChild>
                                            <w:div w:id="1178153941">
                                              <w:marLeft w:val="0"/>
                                              <w:marRight w:val="0"/>
                                              <w:marTop w:val="0"/>
                                              <w:marBottom w:val="0"/>
                                              <w:divBdr>
                                                <w:top w:val="single" w:sz="2" w:space="0" w:color="D9D9E3"/>
                                                <w:left w:val="single" w:sz="2" w:space="0" w:color="D9D9E3"/>
                                                <w:bottom w:val="single" w:sz="2" w:space="0" w:color="D9D9E3"/>
                                                <w:right w:val="single" w:sz="2" w:space="0" w:color="D9D9E3"/>
                                              </w:divBdr>
                                              <w:divsChild>
                                                <w:div w:id="379288196">
                                                  <w:marLeft w:val="0"/>
                                                  <w:marRight w:val="0"/>
                                                  <w:marTop w:val="0"/>
                                                  <w:marBottom w:val="0"/>
                                                  <w:divBdr>
                                                    <w:top w:val="single" w:sz="2" w:space="0" w:color="D9D9E3"/>
                                                    <w:left w:val="single" w:sz="2" w:space="0" w:color="D9D9E3"/>
                                                    <w:bottom w:val="single" w:sz="2" w:space="0" w:color="D9D9E3"/>
                                                    <w:right w:val="single" w:sz="2" w:space="0" w:color="D9D9E3"/>
                                                  </w:divBdr>
                                                  <w:divsChild>
                                                    <w:div w:id="9063067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3328097">
          <w:marLeft w:val="0"/>
          <w:marRight w:val="0"/>
          <w:marTop w:val="0"/>
          <w:marBottom w:val="0"/>
          <w:divBdr>
            <w:top w:val="none" w:sz="0" w:space="0" w:color="auto"/>
            <w:left w:val="none" w:sz="0" w:space="0" w:color="auto"/>
            <w:bottom w:val="none" w:sz="0" w:space="0" w:color="auto"/>
            <w:right w:val="none" w:sz="0" w:space="0" w:color="auto"/>
          </w:divBdr>
        </w:div>
      </w:divsChild>
    </w:div>
    <w:div w:id="203430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3470</TotalTime>
  <Pages>14</Pages>
  <Words>6303</Words>
  <Characters>35930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Vidhya KS</dc:creator>
  <cp:keywords/>
  <dc:description/>
  <cp:lastModifiedBy>Vidhya KS</cp:lastModifiedBy>
  <cp:revision>192</cp:revision>
  <dcterms:created xsi:type="dcterms:W3CDTF">2024-01-02T16:09:00Z</dcterms:created>
  <dcterms:modified xsi:type="dcterms:W3CDTF">2024-02-29T02:44:00Z</dcterms:modified>
</cp:coreProperties>
</file>