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5F86F" w14:textId="65E74AEF" w:rsidR="00CC3ED7" w:rsidRPr="007224EB" w:rsidRDefault="00CC3ED7" w:rsidP="00CC3ED7">
      <w:pPr>
        <w:jc w:val="center"/>
        <w:rPr>
          <w:rFonts w:ascii="Times New Roman" w:eastAsia="DengXian" w:hAnsi="Times New Roman" w:cs="Times New Roman"/>
          <w:b/>
          <w:bCs/>
          <w:szCs w:val="24"/>
        </w:rPr>
      </w:pPr>
      <w:bookmarkStart w:id="0" w:name="_Hlk166705253"/>
      <w:bookmarkStart w:id="1" w:name="_Hlk165921365"/>
      <w:r w:rsidRPr="007224EB">
        <w:rPr>
          <w:rFonts w:ascii="Times New Roman" w:hAnsi="Times New Roman" w:cs="Times New Roman"/>
          <w:b/>
        </w:rPr>
        <w:t>Common Infectious Skin Diseases</w:t>
      </w:r>
      <w:bookmarkEnd w:id="0"/>
      <w:r w:rsidR="00487FE2" w:rsidRPr="007224EB">
        <w:rPr>
          <w:rFonts w:ascii="Times New Roman" w:hAnsi="Times New Roman" w:cs="Times New Roman" w:hint="eastAsia"/>
          <w:b/>
        </w:rPr>
        <w:t xml:space="preserve"> </w:t>
      </w:r>
    </w:p>
    <w:p w14:paraId="51AA9E4D" w14:textId="77777777" w:rsidR="007F39A6" w:rsidRDefault="007F39A6" w:rsidP="007F39A6">
      <w:pPr>
        <w:rPr>
          <w:rFonts w:ascii="Times New Roman" w:hAnsi="Times New Roman" w:cs="Times New Roman"/>
        </w:rPr>
      </w:pPr>
      <w:bookmarkStart w:id="2" w:name="_Hlk138437131"/>
    </w:p>
    <w:p w14:paraId="3145217B" w14:textId="44D8F137" w:rsidR="007F39A6" w:rsidRPr="00F67B8E" w:rsidRDefault="007F39A6" w:rsidP="007F39A6">
      <w:pPr>
        <w:jc w:val="center"/>
        <w:rPr>
          <w:rFonts w:ascii="Times New Roman" w:hAnsi="Times New Roman" w:cs="Times New Roman"/>
          <w:szCs w:val="24"/>
          <w:vertAlign w:val="superscript"/>
        </w:rPr>
      </w:pPr>
      <w:r w:rsidRPr="00F67B8E">
        <w:rPr>
          <w:rFonts w:ascii="Times New Roman" w:hAnsi="Times New Roman" w:cs="Times New Roman"/>
        </w:rPr>
        <w:t>Da-Ming Liao</w:t>
      </w:r>
      <w:r w:rsidRPr="00F67B8E">
        <w:rPr>
          <w:rFonts w:ascii="Times New Roman" w:hAnsi="Times New Roman" w:cs="Times New Roman"/>
          <w:szCs w:val="24"/>
          <w:vertAlign w:val="superscript"/>
        </w:rPr>
        <w:t>1</w:t>
      </w:r>
      <w:r w:rsidRPr="00F67B8E">
        <w:rPr>
          <w:rFonts w:ascii="Times New Roman" w:hAnsi="Times New Roman" w:cs="Times New Roman"/>
          <w:szCs w:val="24"/>
        </w:rPr>
        <w:t>，</w:t>
      </w:r>
      <w:r w:rsidRPr="00F67B8E">
        <w:rPr>
          <w:rFonts w:ascii="Times New Roman" w:hAnsi="Times New Roman" w:cs="Times New Roman"/>
          <w:szCs w:val="24"/>
        </w:rPr>
        <w:t>Chieh Chen</w:t>
      </w:r>
      <w:r w:rsidRPr="00F67B8E">
        <w:rPr>
          <w:rFonts w:ascii="Times New Roman" w:hAnsi="Times New Roman" w:cs="Times New Roman"/>
          <w:szCs w:val="24"/>
          <w:vertAlign w:val="superscript"/>
        </w:rPr>
        <w:t xml:space="preserve"> 2</w:t>
      </w:r>
    </w:p>
    <w:p w14:paraId="44222D2C" w14:textId="617AF369" w:rsidR="007F39A6" w:rsidRPr="00F67B8E" w:rsidRDefault="007F39A6" w:rsidP="007F39A6">
      <w:pPr>
        <w:rPr>
          <w:rFonts w:ascii="Times New Roman" w:hAnsi="Times New Roman" w:cs="Times New Roman" w:hint="eastAsia"/>
          <w:szCs w:val="24"/>
          <w:vertAlign w:val="superscript"/>
        </w:rPr>
      </w:pPr>
      <w:r w:rsidRPr="00F67B8E">
        <w:rPr>
          <w:rFonts w:ascii="Times New Roman" w:hAnsi="Times New Roman" w:cs="Times New Roman"/>
          <w:szCs w:val="24"/>
        </w:rPr>
        <w:t>Department of Dental, Puli Christian Hospital</w:t>
      </w:r>
      <w:r w:rsidRPr="00F67B8E">
        <w:rPr>
          <w:rFonts w:ascii="Times New Roman" w:hAnsi="Times New Roman" w:cs="Times New Roman"/>
          <w:szCs w:val="24"/>
          <w:vertAlign w:val="superscript"/>
        </w:rPr>
        <w:t>1</w:t>
      </w:r>
      <w:r>
        <w:rPr>
          <w:rFonts w:ascii="Times New Roman" w:hAnsi="Times New Roman" w:cs="Times New Roman" w:hint="eastAsia"/>
          <w:szCs w:val="24"/>
          <w:vertAlign w:val="superscript"/>
        </w:rPr>
        <w:t xml:space="preserve"> </w:t>
      </w:r>
    </w:p>
    <w:p w14:paraId="6E2BC161" w14:textId="51DB3487" w:rsidR="007F39A6" w:rsidRPr="00F67B8E" w:rsidRDefault="007F39A6" w:rsidP="007F39A6">
      <w:pPr>
        <w:spacing w:before="120"/>
        <w:ind w:left="480" w:hanging="480"/>
        <w:rPr>
          <w:rFonts w:ascii="Times New Roman" w:hAnsi="Times New Roman" w:cs="Times New Roman"/>
          <w:szCs w:val="24"/>
          <w:vertAlign w:val="superscript"/>
        </w:rPr>
      </w:pPr>
      <w:r w:rsidRPr="00F67B8E">
        <w:rPr>
          <w:rFonts w:ascii="Times New Roman" w:hAnsi="Times New Roman" w:cs="Times New Roman"/>
          <w:szCs w:val="24"/>
        </w:rPr>
        <w:t xml:space="preserve">Department of family medicine, </w:t>
      </w:r>
      <w:proofErr w:type="spellStart"/>
      <w:r>
        <w:rPr>
          <w:rFonts w:ascii="Times New Roman" w:hAnsi="Times New Roman" w:cs="Times New Roman" w:hint="eastAsia"/>
          <w:szCs w:val="24"/>
        </w:rPr>
        <w:t>Anshing</w:t>
      </w:r>
      <w:proofErr w:type="spellEnd"/>
      <w:r>
        <w:rPr>
          <w:rFonts w:ascii="Times New Roman" w:hAnsi="Times New Roman" w:cs="Times New Roman" w:hint="eastAsia"/>
          <w:szCs w:val="24"/>
        </w:rPr>
        <w:t xml:space="preserve"> clinic</w:t>
      </w:r>
      <w:r w:rsidRPr="00F67B8E">
        <w:rPr>
          <w:rFonts w:ascii="Times New Roman" w:hAnsi="Times New Roman" w:cs="Times New Roman" w:hint="eastAsia"/>
          <w:szCs w:val="24"/>
          <w:vertAlign w:val="superscript"/>
        </w:rPr>
        <w:t>2</w:t>
      </w:r>
      <w:r>
        <w:rPr>
          <w:rFonts w:ascii="Times New Roman" w:hAnsi="Times New Roman" w:cs="Times New Roman" w:hint="eastAsia"/>
          <w:szCs w:val="24"/>
          <w:vertAlign w:val="superscript"/>
        </w:rPr>
        <w:t xml:space="preserve"> </w:t>
      </w:r>
    </w:p>
    <w:p w14:paraId="1FA6A29F" w14:textId="4E5C9C0B" w:rsidR="007F39A6" w:rsidRPr="00F67B8E" w:rsidRDefault="007F39A6" w:rsidP="007F39A6">
      <w:pPr>
        <w:rPr>
          <w:rFonts w:ascii="Times New Roman" w:hAnsi="Times New Roman" w:cs="Times New Roman" w:hint="eastAsia"/>
          <w:szCs w:val="24"/>
        </w:rPr>
      </w:pPr>
      <w:r w:rsidRPr="00F67B8E">
        <w:rPr>
          <w:rFonts w:ascii="Times New Roman" w:hAnsi="Times New Roman" w:cs="Times New Roman"/>
          <w:szCs w:val="24"/>
        </w:rPr>
        <w:t xml:space="preserve">Corresponding author: Chieh Chen </w:t>
      </w:r>
      <w:r>
        <w:rPr>
          <w:rFonts w:ascii="Times New Roman" w:hAnsi="Times New Roman" w:cs="Times New Roman" w:hint="eastAsia"/>
          <w:szCs w:val="24"/>
        </w:rPr>
        <w:t xml:space="preserve"> </w:t>
      </w:r>
    </w:p>
    <w:p w14:paraId="56B97551" w14:textId="77777777" w:rsidR="007F39A6" w:rsidRPr="00F67B8E" w:rsidRDefault="007F39A6" w:rsidP="007F39A6">
      <w:pPr>
        <w:rPr>
          <w:rFonts w:ascii="Times New Roman" w:hAnsi="Times New Roman" w:cs="Times New Roman"/>
          <w:szCs w:val="24"/>
        </w:rPr>
      </w:pPr>
      <w:r w:rsidRPr="00F67B8E">
        <w:rPr>
          <w:rFonts w:ascii="Times New Roman" w:hAnsi="Times New Roman" w:cs="Times New Roman"/>
          <w:szCs w:val="24"/>
        </w:rPr>
        <w:t>guppy5230@yahoo.com.tw</w:t>
      </w:r>
    </w:p>
    <w:bookmarkEnd w:id="2"/>
    <w:p w14:paraId="43301913" w14:textId="77777777" w:rsidR="007F39A6" w:rsidRDefault="007F39A6" w:rsidP="00CC3ED7">
      <w:pPr>
        <w:rPr>
          <w:rFonts w:ascii="Times New Roman" w:hAnsi="Times New Roman" w:cs="Times New Roman"/>
          <w:szCs w:val="24"/>
        </w:rPr>
      </w:pPr>
    </w:p>
    <w:p w14:paraId="2A989630" w14:textId="698C81CE" w:rsidR="00CC3ED7" w:rsidRDefault="007F39A6" w:rsidP="00CC3ED7">
      <w:pPr>
        <w:rPr>
          <w:rFonts w:ascii="Times New Roman" w:hAnsi="Times New Roman" w:cs="Times New Roman"/>
          <w:szCs w:val="24"/>
        </w:rPr>
      </w:pPr>
      <w:r>
        <w:rPr>
          <w:rFonts w:ascii="Times New Roman" w:hAnsi="Times New Roman" w:cs="Times New Roman" w:hint="eastAsia"/>
          <w:szCs w:val="24"/>
        </w:rPr>
        <w:t>Running title</w:t>
      </w:r>
      <w:r w:rsidR="00902B93">
        <w:rPr>
          <w:rFonts w:ascii="Times New Roman" w:hAnsi="Times New Roman" w:cs="Times New Roman" w:hint="eastAsia"/>
          <w:szCs w:val="24"/>
        </w:rPr>
        <w:t>: i</w:t>
      </w:r>
      <w:bookmarkStart w:id="3" w:name="_Hlk166705311"/>
      <w:r w:rsidR="00902B93">
        <w:rPr>
          <w:rFonts w:ascii="Times New Roman" w:hAnsi="Times New Roman" w:cs="Times New Roman" w:hint="eastAsia"/>
          <w:szCs w:val="24"/>
        </w:rPr>
        <w:t>nfection skin disease</w:t>
      </w:r>
      <w:bookmarkEnd w:id="3"/>
      <w:r w:rsidR="00902B93">
        <w:rPr>
          <w:rFonts w:ascii="Times New Roman" w:hAnsi="Times New Roman" w:cs="Times New Roman" w:hint="eastAsia"/>
          <w:szCs w:val="24"/>
        </w:rPr>
        <w:t xml:space="preserve"> </w:t>
      </w:r>
      <w:r>
        <w:rPr>
          <w:rFonts w:ascii="Times New Roman" w:hAnsi="Times New Roman" w:cs="Times New Roman" w:hint="eastAsia"/>
          <w:szCs w:val="24"/>
        </w:rPr>
        <w:t xml:space="preserve"> </w:t>
      </w:r>
    </w:p>
    <w:p w14:paraId="170AB643" w14:textId="77777777" w:rsidR="00902B93" w:rsidRPr="00902B93" w:rsidRDefault="00902B93" w:rsidP="00CC3ED7">
      <w:pPr>
        <w:rPr>
          <w:rFonts w:ascii="Times New Roman" w:hAnsi="Times New Roman" w:cs="Times New Roman"/>
          <w:szCs w:val="24"/>
        </w:rPr>
      </w:pPr>
    </w:p>
    <w:p w14:paraId="3AC67D70" w14:textId="62B02A89" w:rsidR="00CC3ED7" w:rsidRPr="007224EB" w:rsidRDefault="005F4AD1" w:rsidP="00CC3ED7">
      <w:pPr>
        <w:rPr>
          <w:rFonts w:ascii="Times New Roman" w:hAnsi="Times New Roman" w:cs="Times New Roman"/>
          <w:b/>
          <w:bCs/>
          <w:szCs w:val="24"/>
        </w:rPr>
      </w:pPr>
      <w:r w:rsidRPr="007224EB">
        <w:rPr>
          <w:rFonts w:ascii="Times New Roman" w:hAnsi="Times New Roman" w:cs="Times New Roman"/>
          <w:b/>
        </w:rPr>
        <w:t>Abstract</w:t>
      </w:r>
    </w:p>
    <w:p w14:paraId="6BC70EE5" w14:textId="5D5F4656" w:rsidR="00CC3ED7" w:rsidRPr="007224EB" w:rsidRDefault="008776C5" w:rsidP="00C54B83">
      <w:pPr>
        <w:jc w:val="both"/>
        <w:rPr>
          <w:rFonts w:ascii="Times New Roman" w:hAnsi="Times New Roman" w:cs="Times New Roman"/>
        </w:rPr>
      </w:pPr>
      <w:r w:rsidRPr="007224EB">
        <w:rPr>
          <w:rFonts w:ascii="Times New Roman" w:hAnsi="Times New Roman" w:cs="Times New Roman"/>
        </w:rPr>
        <w:t>Human skin infections including cellulitis, pustule rash, folliculitis, etc. are referred to as infectious skin illnesses. Skin infections can impact not just the skin but also the associated connective tissues. Skin redness, warmth, swelling, and discomfort are signs of cellulitis, an infection of the dermis and subcutaneous tissue. Worldwide, cellulitis is a prevalent infectious illness. This illness causes more than 650,000 hospital admissions in the US each year. The primary methods for diagnosing cellulitis are physical examination and medical history. Staphylococcus aureus and streptococci should be the main targets of treatment for uncomplicated cellulitis. If first-line antibiotic treatment is administered, and the outcome is not favorable, the possibility of drug-resistant microorganisms should be suspected, or conditions like low immunity, chronic kidney or liver disease, etc., in patients. People of any age can contract impetigo, however children under the age of five are most commonly affected. Impetigo typically spreads by physical touch. Research indicates that the yearly occurrence of impetigo in children under 4 years old is approximately 2.8%, but the yearly prevalence of pustular rash in children between 5 and 15 years old is 1.6%. Of them, non-vesicular impetigo is the most prevalent (making up 70%), and the majority are brought on by streptococcal and Staphylococcus aureus infections.</w:t>
      </w:r>
      <w:r w:rsidR="00E817CE" w:rsidRPr="007224EB">
        <w:rPr>
          <w:rFonts w:ascii="Times New Roman" w:hAnsi="Times New Roman" w:cs="Times New Roman" w:hint="eastAsia"/>
        </w:rPr>
        <w:t xml:space="preserve"> </w:t>
      </w:r>
    </w:p>
    <w:p w14:paraId="2A1E0653" w14:textId="77777777" w:rsidR="00E817CE" w:rsidRPr="007224EB" w:rsidRDefault="00E817CE" w:rsidP="00C54B83">
      <w:pPr>
        <w:jc w:val="both"/>
        <w:rPr>
          <w:rFonts w:ascii="Times New Roman" w:eastAsia="DengXian" w:hAnsi="Times New Roman" w:cs="Times New Roman"/>
          <w:szCs w:val="24"/>
        </w:rPr>
      </w:pPr>
    </w:p>
    <w:bookmarkEnd w:id="1"/>
    <w:p w14:paraId="4E9365E5" w14:textId="0068ECCD" w:rsidR="00CC3ED7" w:rsidRPr="007224EB" w:rsidRDefault="00CC3ED7" w:rsidP="00CC3ED7">
      <w:pPr>
        <w:rPr>
          <w:rFonts w:ascii="Times New Roman" w:hAnsi="Times New Roman" w:cs="Times New Roman"/>
          <w:szCs w:val="24"/>
        </w:rPr>
      </w:pPr>
      <w:r w:rsidRPr="007224EB">
        <w:rPr>
          <w:rFonts w:ascii="Times New Roman" w:hAnsi="Times New Roman" w:cs="Times New Roman"/>
          <w:b/>
        </w:rPr>
        <w:t>Keywords</w:t>
      </w:r>
      <w:r w:rsidRPr="007224EB">
        <w:rPr>
          <w:rFonts w:ascii="Times New Roman" w:hAnsi="Times New Roman" w:cs="Times New Roman"/>
        </w:rPr>
        <w:t>:</w:t>
      </w:r>
      <w:r w:rsidRPr="007224EB">
        <w:rPr>
          <w:rFonts w:ascii="Times New Roman" w:hAnsi="Times New Roman" w:cs="Times New Roman"/>
          <w:b/>
        </w:rPr>
        <w:t xml:space="preserve"> </w:t>
      </w:r>
      <w:r w:rsidRPr="007224EB">
        <w:rPr>
          <w:rFonts w:ascii="Times New Roman" w:hAnsi="Times New Roman" w:cs="Times New Roman"/>
        </w:rPr>
        <w:t>Skin infections; Impetigo; Cellulitis; Soft tissue infections</w:t>
      </w:r>
      <w:r w:rsidR="00E817CE" w:rsidRPr="007224EB">
        <w:rPr>
          <w:rFonts w:ascii="Times New Roman" w:hAnsi="Times New Roman" w:cs="Times New Roman" w:hint="eastAsia"/>
        </w:rPr>
        <w:t xml:space="preserve"> </w:t>
      </w:r>
    </w:p>
    <w:p w14:paraId="7AA99525" w14:textId="77777777" w:rsidR="009551AB" w:rsidRPr="007224EB" w:rsidRDefault="009551AB" w:rsidP="00CC3ED7">
      <w:pPr>
        <w:rPr>
          <w:rFonts w:ascii="Times New Roman" w:hAnsi="Times New Roman" w:cs="Times New Roman"/>
          <w:b/>
          <w:bCs/>
          <w:szCs w:val="24"/>
        </w:rPr>
      </w:pPr>
    </w:p>
    <w:p w14:paraId="16F34AD6" w14:textId="77777777" w:rsidR="000F4105" w:rsidRPr="007224EB" w:rsidRDefault="000F4105" w:rsidP="00CC3ED7">
      <w:pPr>
        <w:rPr>
          <w:rFonts w:ascii="Times New Roman" w:hAnsi="Times New Roman" w:cs="Times New Roman"/>
          <w:b/>
          <w:bCs/>
          <w:szCs w:val="24"/>
        </w:rPr>
      </w:pPr>
    </w:p>
    <w:p w14:paraId="780A2357" w14:textId="77777777" w:rsidR="000F4105" w:rsidRPr="007224EB" w:rsidRDefault="000F4105" w:rsidP="00CC3ED7">
      <w:pPr>
        <w:rPr>
          <w:rFonts w:ascii="Times New Roman" w:hAnsi="Times New Roman" w:cs="Times New Roman"/>
          <w:b/>
          <w:bCs/>
          <w:szCs w:val="24"/>
        </w:rPr>
      </w:pPr>
    </w:p>
    <w:p w14:paraId="29509C1F" w14:textId="77777777" w:rsidR="000F4105" w:rsidRPr="007224EB" w:rsidRDefault="000F4105" w:rsidP="00CC3ED7">
      <w:pPr>
        <w:rPr>
          <w:rFonts w:ascii="Times New Roman" w:hAnsi="Times New Roman" w:cs="Times New Roman"/>
          <w:b/>
          <w:bCs/>
          <w:szCs w:val="24"/>
        </w:rPr>
      </w:pPr>
    </w:p>
    <w:p w14:paraId="15155E01" w14:textId="77777777" w:rsidR="000F4105" w:rsidRPr="007224EB" w:rsidRDefault="000F4105" w:rsidP="00CC3ED7">
      <w:pPr>
        <w:rPr>
          <w:rFonts w:ascii="Times New Roman" w:hAnsi="Times New Roman" w:cs="Times New Roman"/>
          <w:b/>
          <w:bCs/>
          <w:szCs w:val="24"/>
        </w:rPr>
        <w:sectPr w:rsidR="000F4105" w:rsidRPr="007224EB" w:rsidSect="00097AE4">
          <w:footerReference w:type="default" r:id="rId7"/>
          <w:pgSz w:w="11906" w:h="16838"/>
          <w:pgMar w:top="1440" w:right="1800" w:bottom="1440" w:left="1800" w:header="851" w:footer="992" w:gutter="0"/>
          <w:cols w:space="425"/>
          <w:docGrid w:type="lines" w:linePitch="360"/>
        </w:sectPr>
      </w:pPr>
    </w:p>
    <w:p w14:paraId="5AC3E63B" w14:textId="77777777" w:rsidR="00CC3ED7" w:rsidRPr="007224EB" w:rsidRDefault="00CC3ED7" w:rsidP="00CC3ED7">
      <w:pPr>
        <w:rPr>
          <w:rFonts w:ascii="Times New Roman" w:hAnsi="Times New Roman" w:cs="Times New Roman"/>
          <w:b/>
          <w:bCs/>
          <w:szCs w:val="24"/>
        </w:rPr>
      </w:pPr>
      <w:r w:rsidRPr="007224EB">
        <w:rPr>
          <w:rFonts w:ascii="Times New Roman" w:hAnsi="Times New Roman" w:cs="Times New Roman"/>
          <w:b/>
        </w:rPr>
        <w:lastRenderedPageBreak/>
        <w:t xml:space="preserve">Introduction </w:t>
      </w:r>
    </w:p>
    <w:p w14:paraId="28644E69" w14:textId="71B0A401" w:rsidR="00CC3ED7" w:rsidRPr="007224EB" w:rsidRDefault="006034C4" w:rsidP="00C57D0D">
      <w:pPr>
        <w:jc w:val="both"/>
        <w:rPr>
          <w:rFonts w:ascii="Times New Roman" w:hAnsi="Times New Roman" w:cs="Times New Roman"/>
          <w:szCs w:val="24"/>
        </w:rPr>
      </w:pPr>
      <w:bookmarkStart w:id="4" w:name="_Hlk165921382"/>
      <w:r w:rsidRPr="007224EB">
        <w:rPr>
          <w:rFonts w:ascii="Times New Roman" w:hAnsi="Times New Roman" w:cs="Times New Roman"/>
        </w:rPr>
        <w:t xml:space="preserve">The human body's largest organ is the skin. It is in charge of preserving the body's internal organs and tissues, controlling body temperature, and preserving the equilibrium of water and electrolytes. Stimulation by the surrounding environment can cause a variety of sensations, including touch, tenderness, heat, and coldness. Skin health and maintenance are particularly important because sunlight exposure allows the skin to synthesis vitamin </w:t>
      </w:r>
      <w:proofErr w:type="gramStart"/>
      <w:r w:rsidRPr="007224EB">
        <w:rPr>
          <w:rFonts w:ascii="Times New Roman" w:hAnsi="Times New Roman" w:cs="Times New Roman"/>
        </w:rPr>
        <w:t>D</w:t>
      </w:r>
      <w:r w:rsidR="008218F4" w:rsidRPr="007224EB">
        <w:rPr>
          <w:rFonts w:ascii="Times New Roman" w:hAnsi="Times New Roman" w:cs="Times New Roman" w:hint="eastAsia"/>
        </w:rPr>
        <w:t>[</w:t>
      </w:r>
      <w:proofErr w:type="gramEnd"/>
      <w:r w:rsidR="008218F4" w:rsidRPr="007224EB">
        <w:rPr>
          <w:rFonts w:ascii="Times New Roman" w:hAnsi="Times New Roman" w:cs="Times New Roman" w:hint="eastAsia"/>
        </w:rPr>
        <w:t>1]</w:t>
      </w:r>
      <w:r w:rsidRPr="007224EB">
        <w:rPr>
          <w:rFonts w:ascii="Times New Roman" w:hAnsi="Times New Roman" w:cs="Times New Roman"/>
        </w:rPr>
        <w:t>. Common skin diseases include cellulitis, erysipelas, folliculitis, carbuncle, furuncle, and others. Cellulitis is a dermal and subcutaneous infection. Staphylococcus aureus is the most common cause of bacterial infections rather than mechanical ones. Impetigo is an infection of tissue with ill-defined borders that is typically caused by staphylococci or streptococci; erysipelas is a superficial cellulitis with well-defined borders that is almost exclusively caused by streptococci; and both can cause cuticle hyperplasia and a bullous effect. A boil will develop from a profoundly infected hair follicle, necessitating drainage and often an incision for treatment</w:t>
      </w:r>
      <w:r w:rsidR="007224EB" w:rsidRPr="007224EB">
        <w:rPr>
          <w:rFonts w:ascii="Times New Roman" w:hAnsi="Times New Roman" w:cs="Times New Roman" w:hint="eastAsia"/>
        </w:rPr>
        <w:t xml:space="preserve"> </w:t>
      </w:r>
      <w:r w:rsidR="000F4105" w:rsidRPr="007224EB">
        <w:rPr>
          <w:rFonts w:ascii="Times New Roman" w:hAnsi="Times New Roman" w:cs="Times New Roman" w:hint="eastAsia"/>
        </w:rPr>
        <w:t>[</w:t>
      </w:r>
      <w:r w:rsidR="008218F4" w:rsidRPr="007224EB">
        <w:rPr>
          <w:rFonts w:ascii="Times New Roman" w:hAnsi="Times New Roman" w:cs="Times New Roman" w:hint="eastAsia"/>
        </w:rPr>
        <w:t>2</w:t>
      </w:r>
      <w:r w:rsidR="000F4105" w:rsidRPr="007224EB">
        <w:rPr>
          <w:rFonts w:ascii="Times New Roman" w:hAnsi="Times New Roman" w:cs="Times New Roman" w:hint="eastAsia"/>
        </w:rPr>
        <w:t>]</w:t>
      </w:r>
      <w:r w:rsidRPr="007224EB">
        <w:rPr>
          <w:rFonts w:ascii="Times New Roman" w:hAnsi="Times New Roman" w:cs="Times New Roman"/>
        </w:rPr>
        <w:t>. Clinical symptoms are typically used to diagnose infections before practical treatment is applied. If antibiotics are required, the common choice is the ones that work against Gram-positive bacteria, such as fluoroquinolones, cephalosporins, penicillin, or macrolides. Children, diabetic patients or immune deficient individuals may need to take second- or third generation cephalosporins because they are more vulnerable to Gram-negative bacterial infections</w:t>
      </w:r>
      <w:r w:rsidR="007224EB" w:rsidRPr="007224EB">
        <w:rPr>
          <w:rFonts w:ascii="Times New Roman" w:hAnsi="Times New Roman" w:cs="Times New Roman" w:hint="eastAsia"/>
        </w:rPr>
        <w:t xml:space="preserve"> </w:t>
      </w:r>
      <w:r w:rsidR="008218F4" w:rsidRPr="007224EB">
        <w:rPr>
          <w:rFonts w:ascii="Times New Roman" w:hAnsi="Times New Roman" w:cs="Times New Roman" w:hint="eastAsia"/>
        </w:rPr>
        <w:t>[3,4]</w:t>
      </w:r>
      <w:r w:rsidRPr="007224EB">
        <w:rPr>
          <w:rFonts w:ascii="Times New Roman" w:hAnsi="Times New Roman" w:cs="Times New Roman"/>
        </w:rPr>
        <w:t xml:space="preserve">. </w:t>
      </w:r>
    </w:p>
    <w:p w14:paraId="2B20D7FB" w14:textId="77777777" w:rsidR="00CC3ED7" w:rsidRPr="007224EB" w:rsidRDefault="00CC3ED7" w:rsidP="00CC3ED7">
      <w:pPr>
        <w:rPr>
          <w:rFonts w:ascii="Times New Roman" w:hAnsi="Times New Roman" w:cs="Times New Roman"/>
          <w:szCs w:val="24"/>
        </w:rPr>
      </w:pPr>
    </w:p>
    <w:p w14:paraId="260A76C0" w14:textId="77777777" w:rsidR="00CC3ED7" w:rsidRPr="007224EB" w:rsidRDefault="00CC3ED7" w:rsidP="00CC3ED7">
      <w:pPr>
        <w:rPr>
          <w:rFonts w:ascii="Times New Roman" w:hAnsi="Times New Roman" w:cs="Times New Roman"/>
          <w:b/>
          <w:bCs/>
          <w:szCs w:val="24"/>
        </w:rPr>
      </w:pPr>
      <w:r w:rsidRPr="007224EB">
        <w:rPr>
          <w:rFonts w:ascii="Times New Roman" w:hAnsi="Times New Roman" w:cs="Times New Roman"/>
          <w:b/>
        </w:rPr>
        <w:t xml:space="preserve">Clinical manifestations of skin infection </w:t>
      </w:r>
    </w:p>
    <w:p w14:paraId="7A7A70EC" w14:textId="147D9F7A" w:rsidR="00CC3ED7" w:rsidRPr="007224EB" w:rsidRDefault="00C60EE5" w:rsidP="000326E9">
      <w:pPr>
        <w:jc w:val="both"/>
        <w:rPr>
          <w:rFonts w:ascii="Times New Roman" w:hAnsi="Times New Roman" w:cs="Times New Roman"/>
          <w:szCs w:val="24"/>
        </w:rPr>
      </w:pPr>
      <w:r w:rsidRPr="007224EB">
        <w:rPr>
          <w:rFonts w:ascii="Times New Roman" w:hAnsi="Times New Roman" w:cs="Times New Roman"/>
        </w:rPr>
        <w:t xml:space="preserve">The most prevalent bacterial skin illness in young children, ages two to five, is impetigo. Seventy percent of instances are non-vesicular, and thirty percent of cases are vesicular. The brown scabs on the face and limbs of non-vesicular impetigo, also known as infectious impetigo, are a sign of Staphylococcus aureus or Streptococcus pyogenes </w:t>
      </w:r>
      <w:proofErr w:type="gramStart"/>
      <w:r w:rsidRPr="007224EB">
        <w:rPr>
          <w:rFonts w:ascii="Times New Roman" w:hAnsi="Times New Roman" w:cs="Times New Roman"/>
        </w:rPr>
        <w:t>infection</w:t>
      </w:r>
      <w:r w:rsidR="008218F4" w:rsidRPr="007224EB">
        <w:rPr>
          <w:rFonts w:ascii="Times New Roman" w:hAnsi="Times New Roman" w:cs="Times New Roman" w:hint="eastAsia"/>
        </w:rPr>
        <w:t>[</w:t>
      </w:r>
      <w:proofErr w:type="gramEnd"/>
      <w:r w:rsidR="008218F4" w:rsidRPr="007224EB">
        <w:rPr>
          <w:rFonts w:ascii="Times New Roman" w:hAnsi="Times New Roman" w:cs="Times New Roman" w:hint="eastAsia"/>
        </w:rPr>
        <w:t>5,6]</w:t>
      </w:r>
      <w:r w:rsidRPr="007224EB">
        <w:rPr>
          <w:rFonts w:ascii="Times New Roman" w:hAnsi="Times New Roman" w:cs="Times New Roman"/>
        </w:rPr>
        <w:t xml:space="preserve">. Impetigo primarily affects the skin, though it can also result from eczema, herpes sores, or infections from bug </w:t>
      </w:r>
      <w:proofErr w:type="gramStart"/>
      <w:r w:rsidRPr="007224EB">
        <w:rPr>
          <w:rFonts w:ascii="Times New Roman" w:hAnsi="Times New Roman" w:cs="Times New Roman"/>
        </w:rPr>
        <w:t>bites</w:t>
      </w:r>
      <w:r w:rsidR="008218F4" w:rsidRPr="007224EB">
        <w:rPr>
          <w:rFonts w:ascii="Times New Roman" w:hAnsi="Times New Roman" w:cs="Times New Roman" w:hint="eastAsia"/>
        </w:rPr>
        <w:t>[</w:t>
      </w:r>
      <w:proofErr w:type="gramEnd"/>
      <w:r w:rsidR="008218F4" w:rsidRPr="007224EB">
        <w:rPr>
          <w:rFonts w:ascii="Times New Roman" w:hAnsi="Times New Roman" w:cs="Times New Roman" w:hint="eastAsia"/>
        </w:rPr>
        <w:t>5]</w:t>
      </w:r>
      <w:r w:rsidRPr="007224EB">
        <w:rPr>
          <w:rFonts w:ascii="Times New Roman" w:hAnsi="Times New Roman" w:cs="Times New Roman"/>
        </w:rPr>
        <w:t xml:space="preserve">. Large, flaccid blisters are the hallmark of the sole Staphylococcus aureus-caused vesicular pustular rash, which typically affects the skin's intertriginous areas.  Complications are infrequent and both types heal in 2-3 weeks without </w:t>
      </w:r>
      <w:proofErr w:type="gramStart"/>
      <w:r w:rsidRPr="007224EB">
        <w:rPr>
          <w:rFonts w:ascii="Times New Roman" w:hAnsi="Times New Roman" w:cs="Times New Roman"/>
        </w:rPr>
        <w:t>scarring</w:t>
      </w:r>
      <w:r w:rsidR="008218F4" w:rsidRPr="007224EB">
        <w:rPr>
          <w:rFonts w:ascii="Times New Roman" w:hAnsi="Times New Roman" w:cs="Times New Roman" w:hint="eastAsia"/>
        </w:rPr>
        <w:t>[</w:t>
      </w:r>
      <w:proofErr w:type="gramEnd"/>
      <w:r w:rsidR="008218F4" w:rsidRPr="007224EB">
        <w:rPr>
          <w:rFonts w:ascii="Times New Roman" w:hAnsi="Times New Roman" w:cs="Times New Roman" w:hint="eastAsia"/>
        </w:rPr>
        <w:t>7]</w:t>
      </w:r>
      <w:r w:rsidRPr="007224EB">
        <w:rPr>
          <w:rFonts w:ascii="Times New Roman" w:hAnsi="Times New Roman" w:cs="Times New Roman"/>
        </w:rPr>
        <w:t xml:space="preserve">. Post-streptococcal glomerulonephritis is the most severe. Topical antibiotics such </w:t>
      </w:r>
      <w:proofErr w:type="spellStart"/>
      <w:r w:rsidRPr="007224EB">
        <w:rPr>
          <w:rFonts w:ascii="Times New Roman" w:hAnsi="Times New Roman" w:cs="Times New Roman"/>
        </w:rPr>
        <w:t>fusidic</w:t>
      </w:r>
      <w:proofErr w:type="spellEnd"/>
      <w:r w:rsidRPr="007224EB">
        <w:rPr>
          <w:rFonts w:ascii="Times New Roman" w:hAnsi="Times New Roman" w:cs="Times New Roman"/>
        </w:rPr>
        <w:t xml:space="preserve"> acid or doxycycline are used as part of the treatment. One typical skin illness is impetigo, with 33% of cases being travelers returning from oversea trips</w:t>
      </w:r>
      <w:r w:rsidR="00206DE3" w:rsidRPr="007224EB">
        <w:rPr>
          <w:rFonts w:ascii="Times New Roman" w:hAnsi="Times New Roman" w:cs="Times New Roman" w:hint="eastAsia"/>
        </w:rPr>
        <w:t xml:space="preserve"> </w:t>
      </w:r>
      <w:r w:rsidR="008218F4" w:rsidRPr="007224EB">
        <w:rPr>
          <w:rFonts w:ascii="Times New Roman" w:hAnsi="Times New Roman" w:cs="Times New Roman" w:hint="eastAsia"/>
        </w:rPr>
        <w:t>[8</w:t>
      </w:r>
      <w:r w:rsidR="00206DE3" w:rsidRPr="007224EB">
        <w:rPr>
          <w:rFonts w:ascii="Times New Roman" w:hAnsi="Times New Roman" w:cs="Times New Roman" w:hint="eastAsia"/>
        </w:rPr>
        <w:t>,9</w:t>
      </w:r>
      <w:r w:rsidR="008218F4" w:rsidRPr="007224EB">
        <w:rPr>
          <w:rFonts w:ascii="Times New Roman" w:hAnsi="Times New Roman" w:cs="Times New Roman" w:hint="eastAsia"/>
        </w:rPr>
        <w:t>]</w:t>
      </w:r>
      <w:r w:rsidRPr="007224EB">
        <w:rPr>
          <w:rFonts w:ascii="Times New Roman" w:hAnsi="Times New Roman" w:cs="Times New Roman"/>
        </w:rPr>
        <w:t>. Bacterial infections resulting from scratching can cause skin and soft tissue infections, and there are two forms of pustule rash: vesicular and non-</w:t>
      </w:r>
      <w:proofErr w:type="gramStart"/>
      <w:r w:rsidRPr="007224EB">
        <w:rPr>
          <w:rFonts w:ascii="Times New Roman" w:hAnsi="Times New Roman" w:cs="Times New Roman"/>
        </w:rPr>
        <w:t>vesicular</w:t>
      </w:r>
      <w:r w:rsidR="00206DE3" w:rsidRPr="007224EB">
        <w:rPr>
          <w:rFonts w:ascii="Times New Roman" w:hAnsi="Times New Roman" w:cs="Times New Roman" w:hint="eastAsia"/>
        </w:rPr>
        <w:t>[</w:t>
      </w:r>
      <w:proofErr w:type="gramEnd"/>
      <w:r w:rsidR="00206DE3" w:rsidRPr="007224EB">
        <w:rPr>
          <w:rFonts w:ascii="Times New Roman" w:hAnsi="Times New Roman" w:cs="Times New Roman" w:hint="eastAsia"/>
        </w:rPr>
        <w:t>10]</w:t>
      </w:r>
      <w:r w:rsidRPr="007224EB">
        <w:rPr>
          <w:rFonts w:ascii="Times New Roman" w:hAnsi="Times New Roman" w:cs="Times New Roman"/>
        </w:rPr>
        <w:t>.</w:t>
      </w:r>
      <w:r w:rsidR="00206DE3" w:rsidRPr="007224EB">
        <w:rPr>
          <w:rFonts w:ascii="Times New Roman" w:hAnsi="Times New Roman" w:cs="Times New Roman" w:hint="eastAsia"/>
        </w:rPr>
        <w:t xml:space="preserve"> </w:t>
      </w:r>
    </w:p>
    <w:p w14:paraId="464B1162" w14:textId="0C96D8B6" w:rsidR="00CC3ED7" w:rsidRPr="007224EB" w:rsidRDefault="003828B4" w:rsidP="008975EA">
      <w:pPr>
        <w:jc w:val="both"/>
        <w:rPr>
          <w:rFonts w:ascii="Times New Roman" w:hAnsi="Times New Roman" w:cs="Times New Roman"/>
          <w:szCs w:val="24"/>
        </w:rPr>
      </w:pPr>
      <w:r w:rsidRPr="007224EB">
        <w:rPr>
          <w:rFonts w:ascii="Times New Roman" w:hAnsi="Times New Roman" w:cs="Times New Roman"/>
        </w:rPr>
        <w:t xml:space="preserve">1.Bullous type: The patient develops a variety of sized blisters on their skin, the largest of which are larger than 1 cm. They frequently appear on the face, trunk, and in places </w:t>
      </w:r>
      <w:r w:rsidRPr="007224EB">
        <w:rPr>
          <w:rFonts w:ascii="Times New Roman" w:hAnsi="Times New Roman" w:cs="Times New Roman"/>
        </w:rPr>
        <w:lastRenderedPageBreak/>
        <w:t>where the skin joins itself, like beneath the skin. Small vesicles without surrounding erythema are often the first sign of bullous impetigo, appearing on the face, trunk, buttocks, perineum, or extremities. These vesicles quickly grow into translucent, flaccid bullae with a diameter of 1 to 5 cm. Bullae have a clear yellow fluid inside that turns murky and dark yellow later. They lack an erythematous ring and have clearly defined borders. Lesions that are not bullous heal more quickly than those that are. Although the illness is not linked to lymphadenopathy like non-bullous impetigo is, it may cause fever, diarrhea, and weakness</w:t>
      </w:r>
      <w:r w:rsidR="000F4105" w:rsidRPr="007224EB">
        <w:rPr>
          <w:rFonts w:ascii="Times New Roman" w:hAnsi="Times New Roman" w:cs="Times New Roman" w:hint="eastAsia"/>
        </w:rPr>
        <w:t xml:space="preserve"> [</w:t>
      </w:r>
      <w:r w:rsidR="00206DE3" w:rsidRPr="007224EB">
        <w:rPr>
          <w:rFonts w:ascii="Times New Roman" w:hAnsi="Times New Roman" w:cs="Times New Roman" w:hint="eastAsia"/>
        </w:rPr>
        <w:t>11,12</w:t>
      </w:r>
      <w:r w:rsidR="000F4105" w:rsidRPr="007224EB">
        <w:rPr>
          <w:rFonts w:ascii="Times New Roman" w:hAnsi="Times New Roman" w:cs="Times New Roman" w:hint="eastAsia"/>
        </w:rPr>
        <w:t>]</w:t>
      </w:r>
      <w:r w:rsidRPr="007224EB">
        <w:rPr>
          <w:rFonts w:ascii="Times New Roman" w:hAnsi="Times New Roman" w:cs="Times New Roman"/>
        </w:rPr>
        <w:t>.</w:t>
      </w:r>
      <w:r w:rsidR="00F267C7" w:rsidRPr="007224EB">
        <w:rPr>
          <w:rFonts w:ascii="Times New Roman" w:hAnsi="Times New Roman" w:cs="Times New Roman" w:hint="eastAsia"/>
        </w:rPr>
        <w:t xml:space="preserve"> </w:t>
      </w:r>
    </w:p>
    <w:p w14:paraId="48E6BBFC" w14:textId="7A2792D5" w:rsidR="003828B4" w:rsidRPr="007224EB" w:rsidRDefault="003828B4" w:rsidP="000647A0">
      <w:pPr>
        <w:jc w:val="both"/>
        <w:rPr>
          <w:rFonts w:ascii="Times New Roman" w:hAnsi="Times New Roman" w:cs="Times New Roman"/>
          <w:szCs w:val="24"/>
        </w:rPr>
      </w:pPr>
      <w:r w:rsidRPr="007224EB">
        <w:rPr>
          <w:rFonts w:ascii="Times New Roman" w:hAnsi="Times New Roman" w:cs="Times New Roman"/>
        </w:rPr>
        <w:t>2.</w:t>
      </w:r>
      <w:proofErr w:type="gramStart"/>
      <w:r w:rsidRPr="007224EB">
        <w:rPr>
          <w:rFonts w:ascii="Times New Roman" w:hAnsi="Times New Roman" w:cs="Times New Roman"/>
        </w:rPr>
        <w:t>Non-vesicular</w:t>
      </w:r>
      <w:proofErr w:type="gramEnd"/>
      <w:r w:rsidRPr="007224EB">
        <w:rPr>
          <w:rFonts w:ascii="Times New Roman" w:hAnsi="Times New Roman" w:cs="Times New Roman"/>
        </w:rPr>
        <w:t xml:space="preserve"> type: The epidermis develops red rashes or superficial pustules that burst to leave golden or light brown scabs. It is more common in children's limbs, nose, and mouth. Children will scratch the afflicted area, spreading the pus and infection. Primary pustule rash, bacterial skin infection, atopic dermatitis, contact dermatitis, fungal infection of the epidermis, diaper rash, insect bites, etc., can all cause scab rash. Excessive scratching can also cause scab rash. After the wound forms, bacteria will take advantage of the weakened and damaged epidermal mucosa to infect the site, resulting in secondary pustule </w:t>
      </w:r>
      <w:proofErr w:type="gramStart"/>
      <w:r w:rsidRPr="007224EB">
        <w:rPr>
          <w:rFonts w:ascii="Times New Roman" w:hAnsi="Times New Roman" w:cs="Times New Roman"/>
        </w:rPr>
        <w:t>rash</w:t>
      </w:r>
      <w:r w:rsidR="00206DE3" w:rsidRPr="007224EB">
        <w:rPr>
          <w:rFonts w:ascii="Times New Roman" w:hAnsi="Times New Roman" w:cs="Times New Roman" w:hint="eastAsia"/>
        </w:rPr>
        <w:t>[</w:t>
      </w:r>
      <w:proofErr w:type="gramEnd"/>
      <w:r w:rsidR="00206DE3" w:rsidRPr="007224EB">
        <w:rPr>
          <w:rFonts w:ascii="Times New Roman" w:hAnsi="Times New Roman" w:cs="Times New Roman" w:hint="eastAsia"/>
        </w:rPr>
        <w:t>13]</w:t>
      </w:r>
      <w:r w:rsidRPr="007224EB">
        <w:rPr>
          <w:rFonts w:ascii="Times New Roman" w:hAnsi="Times New Roman" w:cs="Times New Roman"/>
        </w:rPr>
        <w:t>. Streptococcus pyogenes and Staphylococcus aureus are naturally present on healthy skin, especially in the nose, armpits, throat or perineum.</w:t>
      </w:r>
    </w:p>
    <w:p w14:paraId="56C69527" w14:textId="5F432AF1" w:rsidR="003828B4" w:rsidRPr="007224EB" w:rsidRDefault="008F57C0" w:rsidP="00DD2B0A">
      <w:pPr>
        <w:jc w:val="both"/>
        <w:rPr>
          <w:rFonts w:ascii="Times New Roman" w:hAnsi="Times New Roman" w:cs="Times New Roman"/>
          <w:szCs w:val="24"/>
        </w:rPr>
      </w:pPr>
      <w:r w:rsidRPr="007224EB">
        <w:rPr>
          <w:rFonts w:ascii="Times New Roman" w:hAnsi="Times New Roman" w:cs="Times New Roman"/>
        </w:rPr>
        <w:t>Being subjected to skin trauma, unhygienic environments or hot, humid climates, long-term care, malnutrition, diabetics, and weakened immune system are among the categories most susceptible to pustule rash. Staphylococcus aureus and Streptococcus pyogenes are the two common pathogenic bacteria that each causes pustule rash, though they can also co-infect together in the same area. A solitary red papule or plaque precedes the rapid formation of a blister in non-vesicular pustular rash. Easy to rupture, the blisters erode the skin before drying up and crusting over, sometimes causing itching. Usually, the scab rash permeates itself and covers the surrounding area. If treatment is not received, the infection typically resolves on its own in a few weeks without causing scars, but it frequently affects damaged regions of the body like the face or limbs. Newborns are most frequently affected with vesicular pustular rash, however older children and adults may also be affected</w:t>
      </w:r>
      <w:r w:rsidR="002568A4" w:rsidRPr="007224EB">
        <w:rPr>
          <w:rFonts w:ascii="Times New Roman" w:hAnsi="Times New Roman" w:cs="Times New Roman" w:hint="eastAsia"/>
        </w:rPr>
        <w:t xml:space="preserve"> </w:t>
      </w:r>
      <w:r w:rsidR="000F4105" w:rsidRPr="007224EB">
        <w:rPr>
          <w:rFonts w:ascii="Times New Roman" w:hAnsi="Times New Roman" w:cs="Times New Roman" w:hint="eastAsia"/>
        </w:rPr>
        <w:t>[</w:t>
      </w:r>
      <w:r w:rsidR="00206DE3" w:rsidRPr="007224EB">
        <w:rPr>
          <w:rFonts w:ascii="Times New Roman" w:hAnsi="Times New Roman" w:cs="Times New Roman" w:hint="eastAsia"/>
        </w:rPr>
        <w:t>14</w:t>
      </w:r>
      <w:r w:rsidR="002568A4" w:rsidRPr="007224EB">
        <w:rPr>
          <w:rFonts w:ascii="Times New Roman" w:hAnsi="Times New Roman" w:cs="Times New Roman" w:hint="eastAsia"/>
        </w:rPr>
        <w:t>,15</w:t>
      </w:r>
      <w:r w:rsidR="000F4105" w:rsidRPr="007224EB">
        <w:rPr>
          <w:rFonts w:ascii="Times New Roman" w:hAnsi="Times New Roman" w:cs="Times New Roman" w:hint="eastAsia"/>
        </w:rPr>
        <w:t>]</w:t>
      </w:r>
      <w:r w:rsidRPr="007224EB">
        <w:rPr>
          <w:rFonts w:ascii="Times New Roman" w:hAnsi="Times New Roman" w:cs="Times New Roman"/>
        </w:rPr>
        <w:t xml:space="preserve">. </w:t>
      </w:r>
    </w:p>
    <w:p w14:paraId="1B54D482" w14:textId="69B9491E" w:rsidR="00CC3ED7" w:rsidRPr="007224EB" w:rsidRDefault="005B14D3" w:rsidP="00DD2B0A">
      <w:pPr>
        <w:jc w:val="both"/>
        <w:rPr>
          <w:rFonts w:ascii="Times New Roman" w:hAnsi="Times New Roman" w:cs="Times New Roman"/>
          <w:szCs w:val="24"/>
        </w:rPr>
      </w:pPr>
      <w:r w:rsidRPr="007224EB">
        <w:rPr>
          <w:rFonts w:ascii="Times New Roman" w:hAnsi="Times New Roman" w:cs="Times New Roman"/>
        </w:rPr>
        <w:t>Staphylococcus aureus is the causal agent of impetigo. Staphylococcal Scalded Skin Syndrome manifests in a localized form. Blisters on the surface become floppy and swiftly enlarge, displaying a clean and transparent surrounding and without redness. When blister ruptures, it forms a yellow scab that exudes fluid</w:t>
      </w:r>
      <w:r w:rsidR="002568A4" w:rsidRPr="007224EB">
        <w:rPr>
          <w:rFonts w:ascii="Times New Roman" w:hAnsi="Times New Roman" w:cs="Times New Roman" w:hint="eastAsia"/>
        </w:rPr>
        <w:t xml:space="preserve"> [16,17]</w:t>
      </w:r>
      <w:r w:rsidRPr="007224EB">
        <w:rPr>
          <w:rFonts w:ascii="Times New Roman" w:hAnsi="Times New Roman" w:cs="Times New Roman"/>
        </w:rPr>
        <w:t xml:space="preserve">. Symptoms can be classified as vesicular or non-vesicular depending on whether the pustule rash is primary or secondary. Early in the course of the illness, blisters emerge on the vesicular pustular rash, which progresses swiftly. Blisters will quickly become murky with fluids, and after they dry out, scabs will remain. The non-vesicular type appears as a red pimple or rash on the skin that breaks and leaves behind a light brown or golden scab that </w:t>
      </w:r>
      <w:r w:rsidRPr="007224EB">
        <w:rPr>
          <w:rFonts w:ascii="Times New Roman" w:hAnsi="Times New Roman" w:cs="Times New Roman"/>
        </w:rPr>
        <w:lastRenderedPageBreak/>
        <w:t xml:space="preserve">resembles dried honey. It can take longer than a week for either type of impetigo to heal or spread to other places of the body through </w:t>
      </w:r>
      <w:proofErr w:type="gramStart"/>
      <w:r w:rsidRPr="007224EB">
        <w:rPr>
          <w:rFonts w:ascii="Times New Roman" w:hAnsi="Times New Roman" w:cs="Times New Roman"/>
        </w:rPr>
        <w:t>scratching</w:t>
      </w:r>
      <w:r w:rsidR="000F4105" w:rsidRPr="007224EB">
        <w:rPr>
          <w:rFonts w:ascii="Times New Roman" w:hAnsi="Times New Roman" w:cs="Times New Roman" w:hint="eastAsia"/>
        </w:rPr>
        <w:t>[</w:t>
      </w:r>
      <w:proofErr w:type="gramEnd"/>
      <w:r w:rsidR="002568A4" w:rsidRPr="007224EB">
        <w:rPr>
          <w:rFonts w:ascii="Times New Roman" w:hAnsi="Times New Roman" w:cs="Times New Roman" w:hint="eastAsia"/>
        </w:rPr>
        <w:t>18,19</w:t>
      </w:r>
      <w:r w:rsidR="000F4105" w:rsidRPr="007224EB">
        <w:rPr>
          <w:rFonts w:ascii="Times New Roman" w:hAnsi="Times New Roman" w:cs="Times New Roman" w:hint="eastAsia"/>
        </w:rPr>
        <w:t>]</w:t>
      </w:r>
      <w:r w:rsidRPr="007224EB">
        <w:rPr>
          <w:rFonts w:ascii="Times New Roman" w:hAnsi="Times New Roman" w:cs="Times New Roman"/>
        </w:rPr>
        <w:t xml:space="preserve">.  </w:t>
      </w:r>
    </w:p>
    <w:p w14:paraId="206942D0" w14:textId="77777777" w:rsidR="00CC3ED7" w:rsidRPr="007224EB" w:rsidRDefault="00CC3ED7" w:rsidP="00CC3ED7">
      <w:pPr>
        <w:rPr>
          <w:rFonts w:ascii="Times New Roman" w:hAnsi="Times New Roman" w:cs="Times New Roman"/>
          <w:szCs w:val="24"/>
        </w:rPr>
      </w:pPr>
    </w:p>
    <w:p w14:paraId="0134F943" w14:textId="77777777" w:rsidR="00CC3ED7" w:rsidRPr="007224EB" w:rsidRDefault="00CC3ED7" w:rsidP="00CC3ED7">
      <w:pPr>
        <w:rPr>
          <w:rFonts w:ascii="Times New Roman" w:hAnsi="Times New Roman" w:cs="Times New Roman"/>
          <w:b/>
          <w:bCs/>
          <w:szCs w:val="24"/>
        </w:rPr>
      </w:pPr>
      <w:r w:rsidRPr="007224EB">
        <w:rPr>
          <w:rFonts w:ascii="Times New Roman" w:hAnsi="Times New Roman" w:cs="Times New Roman"/>
          <w:b/>
        </w:rPr>
        <w:t xml:space="preserve">Treatment of skin infections </w:t>
      </w:r>
    </w:p>
    <w:p w14:paraId="684B2EB1" w14:textId="3806844B" w:rsidR="00CC3ED7" w:rsidRPr="007224EB" w:rsidRDefault="000F4105" w:rsidP="00E74FA9">
      <w:pPr>
        <w:jc w:val="both"/>
        <w:rPr>
          <w:rFonts w:ascii="Times New Roman" w:hAnsi="Times New Roman" w:cs="Times New Roman"/>
          <w:szCs w:val="24"/>
        </w:rPr>
      </w:pPr>
      <w:r w:rsidRPr="007224EB">
        <w:rPr>
          <w:rFonts w:ascii="Times New Roman" w:hAnsi="Times New Roman" w:cs="Times New Roman"/>
        </w:rPr>
        <w:t xml:space="preserve">Impetigo is easily treated, despite the fact that it spreads easily by scratching. Oral antibiotics such cephalosporins or macrolides, amoxicillin/clavulanate </w:t>
      </w:r>
      <w:r w:rsidR="002568A4" w:rsidRPr="007224EB">
        <w:rPr>
          <w:rFonts w:ascii="Times New Roman" w:hAnsi="Times New Roman" w:cs="Times New Roman" w:hint="eastAsia"/>
        </w:rPr>
        <w:t xml:space="preserve">such as </w:t>
      </w:r>
      <w:r w:rsidRPr="007224EB">
        <w:rPr>
          <w:rFonts w:ascii="Times New Roman" w:hAnsi="Times New Roman" w:cs="Times New Roman"/>
        </w:rPr>
        <w:t xml:space="preserve">Augmentin, </w:t>
      </w:r>
      <w:proofErr w:type="spellStart"/>
      <w:r w:rsidRPr="007224EB">
        <w:rPr>
          <w:rFonts w:ascii="Times New Roman" w:hAnsi="Times New Roman" w:cs="Times New Roman"/>
        </w:rPr>
        <w:t>antistaphylococcal</w:t>
      </w:r>
      <w:proofErr w:type="spellEnd"/>
      <w:r w:rsidRPr="007224EB">
        <w:rPr>
          <w:rFonts w:ascii="Times New Roman" w:hAnsi="Times New Roman" w:cs="Times New Roman"/>
        </w:rPr>
        <w:t xml:space="preserve"> penicillin, and topical ointments like </w:t>
      </w:r>
      <w:proofErr w:type="spellStart"/>
      <w:r w:rsidRPr="007224EB">
        <w:rPr>
          <w:rFonts w:ascii="Times New Roman" w:hAnsi="Times New Roman" w:cs="Times New Roman"/>
        </w:rPr>
        <w:t>fusidic</w:t>
      </w:r>
      <w:proofErr w:type="spellEnd"/>
      <w:r w:rsidRPr="007224EB">
        <w:rPr>
          <w:rFonts w:ascii="Times New Roman" w:hAnsi="Times New Roman" w:cs="Times New Roman"/>
        </w:rPr>
        <w:t xml:space="preserve"> acid or mupirocin (Bactroban) can all be used</w:t>
      </w:r>
      <w:r w:rsidR="002568A4" w:rsidRPr="007224EB">
        <w:rPr>
          <w:rFonts w:ascii="Times New Roman" w:hAnsi="Times New Roman" w:cs="Times New Roman" w:hint="eastAsia"/>
        </w:rPr>
        <w:t xml:space="preserve"> [20]</w:t>
      </w:r>
      <w:r w:rsidRPr="007224EB">
        <w:rPr>
          <w:rFonts w:ascii="Times New Roman" w:hAnsi="Times New Roman" w:cs="Times New Roman"/>
        </w:rPr>
        <w:t>. It will recover in one to two weeks. It is important to treat impetigo as soon as it is identified because, if left untreated, toxins generated by bacteria that enter the bloodstream might exacerbate into complications and cause acute nephritis</w:t>
      </w:r>
      <w:r w:rsidR="002568A4" w:rsidRPr="007224EB">
        <w:rPr>
          <w:rFonts w:ascii="Times New Roman" w:hAnsi="Times New Roman" w:cs="Times New Roman" w:hint="eastAsia"/>
        </w:rPr>
        <w:t xml:space="preserve"> [21]</w:t>
      </w:r>
      <w:r w:rsidRPr="007224EB">
        <w:rPr>
          <w:rFonts w:ascii="Times New Roman" w:hAnsi="Times New Roman" w:cs="Times New Roman"/>
        </w:rPr>
        <w:t xml:space="preserve">. </w:t>
      </w:r>
      <w:r w:rsidRPr="007224EB">
        <w:rPr>
          <w:rFonts w:ascii="Times New Roman" w:hAnsi="Times New Roman" w:cs="Times New Roman" w:hint="eastAsia"/>
        </w:rPr>
        <w:t xml:space="preserve"> </w:t>
      </w:r>
      <w:r w:rsidR="00CC3ED7" w:rsidRPr="007224EB">
        <w:rPr>
          <w:rFonts w:ascii="Times New Roman" w:hAnsi="Times New Roman" w:cs="Times New Roman"/>
        </w:rPr>
        <w:t xml:space="preserve">1.For pustules with an infection on a limited surface area of the body, topical antibiotics such </w:t>
      </w:r>
      <w:proofErr w:type="spellStart"/>
      <w:r w:rsidR="00CC3ED7" w:rsidRPr="007224EB">
        <w:rPr>
          <w:rFonts w:ascii="Times New Roman" w:hAnsi="Times New Roman" w:cs="Times New Roman"/>
        </w:rPr>
        <w:t>fusidic</w:t>
      </w:r>
      <w:proofErr w:type="spellEnd"/>
      <w:r w:rsidR="00CC3ED7" w:rsidRPr="007224EB">
        <w:rPr>
          <w:rFonts w:ascii="Times New Roman" w:hAnsi="Times New Roman" w:cs="Times New Roman"/>
        </w:rPr>
        <w:t xml:space="preserve"> acid and Bactroban are the preferred first-line therapy. 2.Oral antibiotics (such as macrolides, amoxicillin/clavulanate (Augmentin), cephalosporins, and </w:t>
      </w:r>
      <w:proofErr w:type="spellStart"/>
      <w:r w:rsidR="00CC3ED7" w:rsidRPr="007224EB">
        <w:rPr>
          <w:rFonts w:ascii="Times New Roman" w:hAnsi="Times New Roman" w:cs="Times New Roman"/>
        </w:rPr>
        <w:t>antistaphylococcal</w:t>
      </w:r>
      <w:proofErr w:type="spellEnd"/>
      <w:r w:rsidR="00CC3ED7" w:rsidRPr="007224EB">
        <w:rPr>
          <w:rFonts w:ascii="Times New Roman" w:hAnsi="Times New Roman" w:cs="Times New Roman"/>
        </w:rPr>
        <w:t xml:space="preserve"> penicillin) work well to treat pustule rash; erythromycin is less effective. 3.Treating pustules with topical disinfectants like hydrogen peroxide is not advised</w:t>
      </w:r>
      <w:r w:rsidR="002064BF" w:rsidRPr="007224EB">
        <w:rPr>
          <w:rFonts w:ascii="Times New Roman" w:hAnsi="Times New Roman" w:cs="Times New Roman" w:hint="eastAsia"/>
        </w:rPr>
        <w:t xml:space="preserve"> [22]</w:t>
      </w:r>
      <w:r w:rsidR="00CC3ED7" w:rsidRPr="007224EB">
        <w:rPr>
          <w:rFonts w:ascii="Times New Roman" w:hAnsi="Times New Roman" w:cs="Times New Roman"/>
        </w:rPr>
        <w:t>. 4.Topical bacitracin, oral penicillin V, amoxicillin, and neomycin are not advised for the treatment of pustule rash. 5. Patients who have systemic ailments and a variety of chronic illnesses along with pustule rash should consider using oral antibiotics</w:t>
      </w:r>
      <w:r w:rsidR="002064BF" w:rsidRPr="007224EB">
        <w:rPr>
          <w:rFonts w:ascii="Times New Roman" w:hAnsi="Times New Roman" w:cs="Times New Roman" w:hint="eastAsia"/>
        </w:rPr>
        <w:t xml:space="preserve"> </w:t>
      </w:r>
      <w:r w:rsidR="002568A4" w:rsidRPr="007224EB">
        <w:rPr>
          <w:rFonts w:ascii="Times New Roman" w:hAnsi="Times New Roman" w:cs="Times New Roman" w:hint="eastAsia"/>
        </w:rPr>
        <w:t>[23]</w:t>
      </w:r>
      <w:r w:rsidR="00CC3ED7" w:rsidRPr="007224EB">
        <w:rPr>
          <w:rFonts w:ascii="Times New Roman" w:hAnsi="Times New Roman" w:cs="Times New Roman"/>
        </w:rPr>
        <w:t>.</w:t>
      </w:r>
      <w:r w:rsidR="00E817CE" w:rsidRPr="007224EB">
        <w:rPr>
          <w:rFonts w:ascii="Times New Roman" w:hAnsi="Times New Roman" w:cs="Times New Roman" w:hint="eastAsia"/>
        </w:rPr>
        <w:t xml:space="preserve"> </w:t>
      </w:r>
    </w:p>
    <w:p w14:paraId="274B34B7" w14:textId="77777777" w:rsidR="00CC3ED7" w:rsidRPr="007224EB" w:rsidRDefault="00CC3ED7" w:rsidP="00CC3ED7">
      <w:pPr>
        <w:rPr>
          <w:rFonts w:ascii="Times New Roman" w:hAnsi="Times New Roman" w:cs="Times New Roman"/>
          <w:szCs w:val="24"/>
        </w:rPr>
      </w:pPr>
    </w:p>
    <w:p w14:paraId="0B320B74" w14:textId="77777777" w:rsidR="00CC3ED7" w:rsidRPr="007224EB" w:rsidRDefault="00CC3ED7" w:rsidP="00CC3ED7">
      <w:pPr>
        <w:rPr>
          <w:rFonts w:ascii="Times New Roman" w:hAnsi="Times New Roman" w:cs="Times New Roman"/>
          <w:b/>
          <w:bCs/>
          <w:szCs w:val="24"/>
        </w:rPr>
      </w:pPr>
      <w:r w:rsidRPr="007224EB">
        <w:rPr>
          <w:rFonts w:ascii="Times New Roman" w:hAnsi="Times New Roman" w:cs="Times New Roman"/>
          <w:b/>
        </w:rPr>
        <w:t xml:space="preserve">Conclusion </w:t>
      </w:r>
    </w:p>
    <w:bookmarkEnd w:id="4"/>
    <w:p w14:paraId="5422F8FA" w14:textId="08848036" w:rsidR="00E817CE" w:rsidRPr="007224EB" w:rsidRDefault="002064BF" w:rsidP="00B36072">
      <w:pPr>
        <w:jc w:val="both"/>
        <w:rPr>
          <w:rFonts w:ascii="Times New Roman" w:hAnsi="Times New Roman" w:cs="Times New Roman"/>
        </w:rPr>
      </w:pPr>
      <w:r w:rsidRPr="007224EB">
        <w:rPr>
          <w:rFonts w:ascii="Times New Roman" w:hAnsi="Times New Roman" w:cs="Times New Roman"/>
        </w:rPr>
        <w:t>Impetigo occurs when the skin becomes infected with bacteria, usually either Staphylococcus aureus or Streptococcus pyogenes. These bacteria can infect the skin in 2 ways: through a break in otherwise healthy skin, such as a cut, insect bite or other injury</w:t>
      </w:r>
      <w:r w:rsidRPr="007224EB">
        <w:rPr>
          <w:rFonts w:ascii="Times New Roman" w:hAnsi="Times New Roman" w:cs="Times New Roman" w:hint="eastAsia"/>
        </w:rPr>
        <w:t xml:space="preserve">; </w:t>
      </w:r>
      <w:r w:rsidRPr="007224EB">
        <w:rPr>
          <w:rFonts w:ascii="Times New Roman" w:hAnsi="Times New Roman" w:cs="Times New Roman"/>
        </w:rPr>
        <w:t>this is known as primary impetigo. I</w:t>
      </w:r>
      <w:r w:rsidRPr="007224EB">
        <w:rPr>
          <w:rFonts w:ascii="Times New Roman" w:hAnsi="Times New Roman" w:cs="Times New Roman" w:hint="eastAsia"/>
        </w:rPr>
        <w:t xml:space="preserve">mpetigo can </w:t>
      </w:r>
      <w:r w:rsidRPr="007224EB">
        <w:rPr>
          <w:rFonts w:ascii="Times New Roman" w:hAnsi="Times New Roman" w:cs="Times New Roman"/>
        </w:rPr>
        <w:t>separate</w:t>
      </w:r>
      <w:r w:rsidRPr="007224EB">
        <w:rPr>
          <w:rFonts w:ascii="Times New Roman" w:hAnsi="Times New Roman" w:cs="Times New Roman" w:hint="eastAsia"/>
        </w:rPr>
        <w:t xml:space="preserve"> to </w:t>
      </w:r>
      <w:proofErr w:type="spellStart"/>
      <w:r w:rsidRPr="007224EB">
        <w:rPr>
          <w:rFonts w:ascii="Times New Roman" w:hAnsi="Times New Roman" w:cs="Times New Roman" w:hint="eastAsia"/>
        </w:rPr>
        <w:t>n</w:t>
      </w:r>
      <w:r w:rsidRPr="007224EB">
        <w:rPr>
          <w:rFonts w:ascii="Times New Roman" w:hAnsi="Times New Roman" w:cs="Times New Roman"/>
        </w:rPr>
        <w:t>onbullous</w:t>
      </w:r>
      <w:proofErr w:type="spellEnd"/>
      <w:r w:rsidRPr="007224EB">
        <w:rPr>
          <w:rFonts w:ascii="Times New Roman" w:hAnsi="Times New Roman" w:cs="Times New Roman"/>
        </w:rPr>
        <w:t xml:space="preserve"> impetigo</w:t>
      </w:r>
      <w:r w:rsidRPr="007224EB">
        <w:rPr>
          <w:rFonts w:ascii="Times New Roman" w:hAnsi="Times New Roman" w:cs="Times New Roman" w:hint="eastAsia"/>
        </w:rPr>
        <w:t xml:space="preserve"> and b</w:t>
      </w:r>
      <w:r w:rsidRPr="007224EB">
        <w:rPr>
          <w:rFonts w:ascii="Times New Roman" w:hAnsi="Times New Roman" w:cs="Times New Roman"/>
        </w:rPr>
        <w:t xml:space="preserve">ullous impetigo. </w:t>
      </w:r>
      <w:proofErr w:type="spellStart"/>
      <w:r w:rsidRPr="007224EB">
        <w:rPr>
          <w:rFonts w:ascii="Times New Roman" w:hAnsi="Times New Roman" w:cs="Times New Roman" w:hint="eastAsia"/>
        </w:rPr>
        <w:t>N</w:t>
      </w:r>
      <w:r w:rsidRPr="007224EB">
        <w:rPr>
          <w:rFonts w:ascii="Times New Roman" w:hAnsi="Times New Roman" w:cs="Times New Roman"/>
        </w:rPr>
        <w:t>onbullous</w:t>
      </w:r>
      <w:proofErr w:type="spellEnd"/>
      <w:r w:rsidRPr="007224EB">
        <w:rPr>
          <w:rFonts w:ascii="Times New Roman" w:hAnsi="Times New Roman" w:cs="Times New Roman"/>
        </w:rPr>
        <w:t xml:space="preserve"> impetigo is the most common form in adults. </w:t>
      </w:r>
      <w:r w:rsidRPr="007224EB">
        <w:rPr>
          <w:rFonts w:ascii="Times New Roman" w:hAnsi="Times New Roman" w:cs="Times New Roman" w:hint="eastAsia"/>
        </w:rPr>
        <w:t>B</w:t>
      </w:r>
      <w:r w:rsidRPr="007224EB">
        <w:rPr>
          <w:rFonts w:ascii="Times New Roman" w:hAnsi="Times New Roman" w:cs="Times New Roman"/>
        </w:rPr>
        <w:t>ullous impetigo causes thick, honey-colored crusts. This causes large blisters on the skin.</w:t>
      </w:r>
      <w:r w:rsidRPr="007224EB">
        <w:rPr>
          <w:rFonts w:ascii="Times New Roman" w:hAnsi="Times New Roman" w:cs="Times New Roman" w:hint="eastAsia"/>
        </w:rPr>
        <w:t xml:space="preserve"> </w:t>
      </w:r>
      <w:r w:rsidRPr="007224EB">
        <w:rPr>
          <w:rFonts w:ascii="Times New Roman" w:hAnsi="Times New Roman" w:cs="Times New Roman"/>
        </w:rPr>
        <w:t>Ecthyma is a more serious form that often results from untreated impetigo.</w:t>
      </w:r>
      <w:r w:rsidRPr="007224EB">
        <w:rPr>
          <w:rFonts w:ascii="Times New Roman" w:hAnsi="Times New Roman" w:cs="Times New Roman" w:hint="eastAsia"/>
        </w:rPr>
        <w:t xml:space="preserve"> </w:t>
      </w:r>
      <w:r w:rsidRPr="007224EB">
        <w:rPr>
          <w:rFonts w:ascii="Times New Roman" w:hAnsi="Times New Roman" w:cs="Times New Roman"/>
        </w:rPr>
        <w:t>History and physical exam are essential to the diagnosis of impetigo. Bacterial cultures can be used for confirmation of diagnosis and should be obtained if methicillin-resistant staph aureus (MRSA) is suspected or if an impetigo outbreak is present. A skin biopsy may be considered if the case is refractory</w:t>
      </w:r>
      <w:r w:rsidRPr="007224EB">
        <w:rPr>
          <w:rFonts w:ascii="Times New Roman" w:hAnsi="Times New Roman" w:cs="Times New Roman" w:hint="eastAsia"/>
        </w:rPr>
        <w:t xml:space="preserve"> [24,25]</w:t>
      </w:r>
      <w:r w:rsidRPr="007224EB">
        <w:rPr>
          <w:rFonts w:ascii="Times New Roman" w:hAnsi="Times New Roman" w:cs="Times New Roman"/>
        </w:rPr>
        <w:t>.</w:t>
      </w:r>
      <w:r w:rsidRPr="007224EB">
        <w:rPr>
          <w:rFonts w:ascii="Times New Roman" w:hAnsi="Times New Roman" w:cs="Times New Roman" w:hint="eastAsia"/>
        </w:rPr>
        <w:t xml:space="preserve"> </w:t>
      </w:r>
      <w:r w:rsidRPr="007224EB">
        <w:rPr>
          <w:rFonts w:ascii="Times New Roman" w:hAnsi="Times New Roman" w:cs="Times New Roman"/>
        </w:rPr>
        <w:t>Extensive infection can be treated with oral antibiotics. While several topical antibiotic preparations can be used, such as bacitracin, triple antibiotic ointment (</w:t>
      </w:r>
      <w:proofErr w:type="spellStart"/>
      <w:r w:rsidRPr="007224EB">
        <w:rPr>
          <w:rFonts w:ascii="Times New Roman" w:hAnsi="Times New Roman" w:cs="Times New Roman"/>
        </w:rPr>
        <w:t>polymixin</w:t>
      </w:r>
      <w:proofErr w:type="spellEnd"/>
      <w:r w:rsidRPr="007224EB">
        <w:rPr>
          <w:rFonts w:ascii="Times New Roman" w:hAnsi="Times New Roman" w:cs="Times New Roman"/>
        </w:rPr>
        <w:t xml:space="preserve"> B, neomycin, bacitracin), or gentamicin, mupirocin is often recommended.</w:t>
      </w:r>
      <w:r w:rsidRPr="007224EB">
        <w:rPr>
          <w:rFonts w:ascii="Times New Roman" w:hAnsi="Times New Roman" w:cs="Times New Roman" w:hint="eastAsia"/>
        </w:rPr>
        <w:t xml:space="preserve">   </w:t>
      </w:r>
    </w:p>
    <w:p w14:paraId="5BD458D5" w14:textId="77777777" w:rsidR="00E817CE" w:rsidRPr="007224EB" w:rsidRDefault="00E817CE" w:rsidP="00B36072">
      <w:pPr>
        <w:jc w:val="both"/>
        <w:rPr>
          <w:rFonts w:ascii="Times New Roman" w:hAnsi="Times New Roman" w:cs="Times New Roman"/>
          <w:szCs w:val="24"/>
        </w:rPr>
      </w:pPr>
    </w:p>
    <w:p w14:paraId="02CF9377" w14:textId="77777777" w:rsidR="002064BF" w:rsidRPr="007224EB" w:rsidRDefault="002064BF" w:rsidP="00B36072">
      <w:pPr>
        <w:jc w:val="both"/>
        <w:rPr>
          <w:rFonts w:ascii="Times New Roman" w:hAnsi="Times New Roman" w:cs="Times New Roman"/>
          <w:szCs w:val="24"/>
        </w:rPr>
      </w:pPr>
    </w:p>
    <w:p w14:paraId="21522903" w14:textId="77777777" w:rsidR="002064BF" w:rsidRPr="007224EB" w:rsidRDefault="002064BF" w:rsidP="00B36072">
      <w:pPr>
        <w:jc w:val="both"/>
        <w:rPr>
          <w:rFonts w:ascii="Times New Roman" w:hAnsi="Times New Roman" w:cs="Times New Roman"/>
          <w:szCs w:val="24"/>
        </w:rPr>
      </w:pPr>
    </w:p>
    <w:p w14:paraId="02EF28F4" w14:textId="77777777" w:rsidR="000F4105" w:rsidRPr="007224EB" w:rsidRDefault="000F4105" w:rsidP="00CC3ED7">
      <w:pPr>
        <w:rPr>
          <w:rFonts w:ascii="Times New Roman" w:hAnsi="Times New Roman" w:cs="Times New Roman"/>
          <w:b/>
          <w:bCs/>
          <w:szCs w:val="24"/>
        </w:rPr>
        <w:sectPr w:rsidR="000F4105" w:rsidRPr="007224EB" w:rsidSect="00097AE4">
          <w:pgSz w:w="11906" w:h="16838"/>
          <w:pgMar w:top="1440" w:right="1800" w:bottom="1440" w:left="1800" w:header="851" w:footer="992" w:gutter="0"/>
          <w:cols w:space="425"/>
          <w:docGrid w:type="lines" w:linePitch="360"/>
        </w:sectPr>
      </w:pPr>
    </w:p>
    <w:p w14:paraId="5D51E64D" w14:textId="1E8F8C3A" w:rsidR="00CC3ED7" w:rsidRPr="007224EB" w:rsidRDefault="00F267C7" w:rsidP="00CC3ED7">
      <w:pPr>
        <w:rPr>
          <w:rFonts w:ascii="Times New Roman" w:hAnsi="Times New Roman" w:cs="Times New Roman"/>
          <w:b/>
          <w:bCs/>
          <w:szCs w:val="24"/>
        </w:rPr>
      </w:pPr>
      <w:r w:rsidRPr="007224EB">
        <w:rPr>
          <w:rFonts w:ascii="Times New Roman" w:hAnsi="Times New Roman" w:cs="Times New Roman"/>
          <w:b/>
          <w:bCs/>
          <w:szCs w:val="24"/>
        </w:rPr>
        <w:lastRenderedPageBreak/>
        <w:t>R</w:t>
      </w:r>
      <w:r w:rsidRPr="007224EB">
        <w:rPr>
          <w:rFonts w:ascii="Times New Roman" w:hAnsi="Times New Roman" w:cs="Times New Roman" w:hint="eastAsia"/>
          <w:b/>
          <w:bCs/>
          <w:szCs w:val="24"/>
        </w:rPr>
        <w:t xml:space="preserve">eference </w:t>
      </w:r>
    </w:p>
    <w:p w14:paraId="147B3ED1" w14:textId="72A5E94A"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McLafferty E, Hendry C, Farley A. The integumentary system: anatomy, physiology and function of skin. Nursing Standard</w:t>
      </w:r>
      <w:r w:rsidRPr="007224EB">
        <w:rPr>
          <w:rFonts w:ascii="Times New Roman" w:hAnsi="Times New Roman" w:cs="Times New Roman" w:hint="eastAsia"/>
          <w:szCs w:val="24"/>
        </w:rPr>
        <w:t xml:space="preserve"> 2012;</w:t>
      </w:r>
      <w:r w:rsidRPr="007224EB">
        <w:rPr>
          <w:rFonts w:ascii="Times New Roman" w:hAnsi="Times New Roman" w:cs="Times New Roman"/>
          <w:szCs w:val="24"/>
        </w:rPr>
        <w:t xml:space="preserve"> 27(3)</w:t>
      </w:r>
      <w:r w:rsidRPr="007224EB">
        <w:rPr>
          <w:rFonts w:ascii="Times New Roman" w:hAnsi="Times New Roman" w:cs="Times New Roman" w:hint="eastAsia"/>
          <w:szCs w:val="24"/>
        </w:rPr>
        <w:t>:</w:t>
      </w:r>
      <w:r w:rsidRPr="007224EB">
        <w:rPr>
          <w:rFonts w:ascii="Times New Roman" w:hAnsi="Times New Roman" w:cs="Times New Roman"/>
          <w:szCs w:val="24"/>
        </w:rPr>
        <w:t xml:space="preserve"> 35.</w:t>
      </w:r>
    </w:p>
    <w:p w14:paraId="57258315" w14:textId="77777777"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Nichols RL, Florman S. Clinical presentations of soft-tissue infections and surgical site infections. Clinical infectious diseases</w:t>
      </w:r>
      <w:r w:rsidRPr="007224EB">
        <w:rPr>
          <w:rFonts w:ascii="Times New Roman" w:hAnsi="Times New Roman" w:cs="Times New Roman" w:hint="eastAsia"/>
          <w:szCs w:val="24"/>
        </w:rPr>
        <w:t xml:space="preserve"> 2001;</w:t>
      </w:r>
      <w:r w:rsidRPr="007224EB">
        <w:rPr>
          <w:rFonts w:ascii="Times New Roman" w:hAnsi="Times New Roman" w:cs="Times New Roman"/>
          <w:szCs w:val="24"/>
        </w:rPr>
        <w:t xml:space="preserve"> 33(Supplement_2)</w:t>
      </w:r>
      <w:r w:rsidRPr="007224EB">
        <w:rPr>
          <w:rFonts w:ascii="Times New Roman" w:hAnsi="Times New Roman" w:cs="Times New Roman" w:hint="eastAsia"/>
          <w:szCs w:val="24"/>
        </w:rPr>
        <w:t>:</w:t>
      </w:r>
      <w:r w:rsidRPr="007224EB">
        <w:rPr>
          <w:rFonts w:ascii="Times New Roman" w:hAnsi="Times New Roman" w:cs="Times New Roman"/>
          <w:szCs w:val="24"/>
        </w:rPr>
        <w:t xml:space="preserve"> S84-S93.</w:t>
      </w:r>
      <w:r w:rsidRPr="007224EB">
        <w:rPr>
          <w:rFonts w:ascii="Times New Roman" w:hAnsi="Times New Roman" w:cs="Times New Roman" w:hint="eastAsia"/>
          <w:szCs w:val="24"/>
        </w:rPr>
        <w:t xml:space="preserve"> </w:t>
      </w:r>
    </w:p>
    <w:p w14:paraId="5522AE72" w14:textId="77777777"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Subramaniam G, Girish M. Antibiotic resistance</w:t>
      </w:r>
      <w:r w:rsidRPr="007224EB">
        <w:rPr>
          <w:rFonts w:ascii="Times New Roman" w:hAnsi="Times New Roman" w:cs="Times New Roman" w:hint="eastAsia"/>
          <w:szCs w:val="24"/>
        </w:rPr>
        <w:t>-</w:t>
      </w:r>
      <w:r w:rsidRPr="007224EB">
        <w:rPr>
          <w:rFonts w:ascii="Times New Roman" w:hAnsi="Times New Roman" w:cs="Times New Roman"/>
          <w:szCs w:val="24"/>
        </w:rPr>
        <w:t>A cause for reemergence of infections. The Indian Journal of Pediatrics</w:t>
      </w:r>
      <w:r w:rsidRPr="007224EB">
        <w:rPr>
          <w:rFonts w:ascii="Times New Roman" w:hAnsi="Times New Roman" w:cs="Times New Roman" w:hint="eastAsia"/>
          <w:szCs w:val="24"/>
        </w:rPr>
        <w:t xml:space="preserve"> 2020;</w:t>
      </w:r>
      <w:r w:rsidRPr="007224EB">
        <w:rPr>
          <w:rFonts w:ascii="Times New Roman" w:hAnsi="Times New Roman" w:cs="Times New Roman"/>
          <w:szCs w:val="24"/>
        </w:rPr>
        <w:t xml:space="preserve"> 87(11)</w:t>
      </w:r>
      <w:r w:rsidRPr="007224EB">
        <w:rPr>
          <w:rFonts w:ascii="Times New Roman" w:hAnsi="Times New Roman" w:cs="Times New Roman" w:hint="eastAsia"/>
          <w:szCs w:val="24"/>
        </w:rPr>
        <w:t>:</w:t>
      </w:r>
      <w:r w:rsidRPr="007224EB">
        <w:rPr>
          <w:rFonts w:ascii="Times New Roman" w:hAnsi="Times New Roman" w:cs="Times New Roman"/>
          <w:szCs w:val="24"/>
        </w:rPr>
        <w:t xml:space="preserve"> 937-944.</w:t>
      </w:r>
      <w:r w:rsidRPr="007224EB">
        <w:rPr>
          <w:rFonts w:ascii="Times New Roman" w:hAnsi="Times New Roman" w:cs="Times New Roman" w:hint="eastAsia"/>
          <w:szCs w:val="24"/>
        </w:rPr>
        <w:t xml:space="preserve"> </w:t>
      </w:r>
    </w:p>
    <w:p w14:paraId="2E8B21E2" w14:textId="77777777"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 xml:space="preserve">Stulberg DL, Penrod MA, </w:t>
      </w:r>
      <w:proofErr w:type="spellStart"/>
      <w:r w:rsidRPr="007224EB">
        <w:rPr>
          <w:rFonts w:ascii="Times New Roman" w:hAnsi="Times New Roman" w:cs="Times New Roman"/>
          <w:szCs w:val="24"/>
        </w:rPr>
        <w:t>Blatny</w:t>
      </w:r>
      <w:proofErr w:type="spellEnd"/>
      <w:r w:rsidRPr="007224EB">
        <w:rPr>
          <w:rFonts w:ascii="Times New Roman" w:hAnsi="Times New Roman" w:cs="Times New Roman"/>
          <w:szCs w:val="24"/>
        </w:rPr>
        <w:t xml:space="preserve"> RA. Common bacterial skin infections. American family physician</w:t>
      </w:r>
      <w:r w:rsidRPr="007224EB">
        <w:rPr>
          <w:rFonts w:ascii="Times New Roman" w:hAnsi="Times New Roman" w:cs="Times New Roman" w:hint="eastAsia"/>
          <w:szCs w:val="24"/>
        </w:rPr>
        <w:t xml:space="preserve"> 2002;</w:t>
      </w:r>
      <w:r w:rsidRPr="007224EB">
        <w:rPr>
          <w:rFonts w:ascii="Times New Roman" w:hAnsi="Times New Roman" w:cs="Times New Roman"/>
          <w:szCs w:val="24"/>
        </w:rPr>
        <w:t xml:space="preserve"> 66(1)</w:t>
      </w:r>
      <w:r w:rsidRPr="007224EB">
        <w:rPr>
          <w:rFonts w:ascii="Times New Roman" w:hAnsi="Times New Roman" w:cs="Times New Roman" w:hint="eastAsia"/>
          <w:szCs w:val="24"/>
        </w:rPr>
        <w:t>:</w:t>
      </w:r>
      <w:r w:rsidRPr="007224EB">
        <w:rPr>
          <w:rFonts w:ascii="Times New Roman" w:hAnsi="Times New Roman" w:cs="Times New Roman"/>
          <w:szCs w:val="24"/>
        </w:rPr>
        <w:t xml:space="preserve"> 119-125.</w:t>
      </w:r>
      <w:r w:rsidRPr="007224EB">
        <w:rPr>
          <w:rFonts w:ascii="Times New Roman" w:hAnsi="Times New Roman" w:cs="Times New Roman" w:hint="eastAsia"/>
          <w:szCs w:val="24"/>
        </w:rPr>
        <w:t xml:space="preserve"> </w:t>
      </w:r>
    </w:p>
    <w:p w14:paraId="2A9FA61B" w14:textId="77777777"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 xml:space="preserve">Romani L, Steer AC, </w:t>
      </w:r>
      <w:proofErr w:type="spellStart"/>
      <w:r w:rsidRPr="007224EB">
        <w:rPr>
          <w:rFonts w:ascii="Times New Roman" w:hAnsi="Times New Roman" w:cs="Times New Roman"/>
          <w:szCs w:val="24"/>
        </w:rPr>
        <w:t>Whitfeld</w:t>
      </w:r>
      <w:proofErr w:type="spellEnd"/>
      <w:r w:rsidRPr="007224EB">
        <w:rPr>
          <w:rFonts w:ascii="Times New Roman" w:hAnsi="Times New Roman" w:cs="Times New Roman"/>
          <w:szCs w:val="24"/>
        </w:rPr>
        <w:t xml:space="preserve"> MJ, Kaldor JM. Prevalence of scabies and impetigo worldwide: a systematic review. The Lancet infectious diseases 2015; 15(8): 960-7.   </w:t>
      </w:r>
    </w:p>
    <w:p w14:paraId="49B42CD4" w14:textId="77777777"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 xml:space="preserve">Koning S, van der Sande R, Verhagen AP, et al. Interventions for </w:t>
      </w:r>
      <w:bookmarkStart w:id="5" w:name="_Hlk103269178"/>
      <w:r w:rsidRPr="007224EB">
        <w:rPr>
          <w:rFonts w:ascii="Times New Roman" w:hAnsi="Times New Roman" w:cs="Times New Roman"/>
          <w:szCs w:val="24"/>
        </w:rPr>
        <w:t>impetigo</w:t>
      </w:r>
      <w:bookmarkEnd w:id="5"/>
      <w:r w:rsidRPr="007224EB">
        <w:rPr>
          <w:rFonts w:ascii="Times New Roman" w:hAnsi="Times New Roman" w:cs="Times New Roman"/>
          <w:szCs w:val="24"/>
        </w:rPr>
        <w:t xml:space="preserve">. Cochrane Database of Systematic Reviews 2012; (1):1-165. </w:t>
      </w:r>
      <w:r w:rsidRPr="007224EB">
        <w:rPr>
          <w:rFonts w:ascii="Times New Roman" w:hAnsi="Times New Roman" w:cs="Times New Roman" w:hint="eastAsia"/>
          <w:szCs w:val="24"/>
        </w:rPr>
        <w:t xml:space="preserve"> </w:t>
      </w:r>
    </w:p>
    <w:p w14:paraId="2028A4BF" w14:textId="77777777" w:rsidR="007224EB" w:rsidRPr="007224EB" w:rsidRDefault="007224EB" w:rsidP="007224EB">
      <w:pPr>
        <w:pStyle w:val="a7"/>
        <w:numPr>
          <w:ilvl w:val="0"/>
          <w:numId w:val="1"/>
        </w:numPr>
        <w:ind w:leftChars="0"/>
        <w:rPr>
          <w:rFonts w:ascii="Times New Roman" w:hAnsi="Times New Roman" w:cs="Times New Roman"/>
          <w:szCs w:val="24"/>
        </w:rPr>
      </w:pPr>
      <w:proofErr w:type="spellStart"/>
      <w:r w:rsidRPr="007224EB">
        <w:rPr>
          <w:rFonts w:ascii="Times New Roman" w:hAnsi="Times New Roman" w:cs="Times New Roman"/>
          <w:szCs w:val="24"/>
        </w:rPr>
        <w:t>Bowszyc-Dmochowska</w:t>
      </w:r>
      <w:proofErr w:type="spellEnd"/>
      <w:r w:rsidRPr="007224EB">
        <w:rPr>
          <w:rFonts w:ascii="Times New Roman" w:hAnsi="Times New Roman" w:cs="Times New Roman"/>
          <w:szCs w:val="24"/>
        </w:rPr>
        <w:t xml:space="preserve"> M, Hoang MP, Dmochowski M. </w:t>
      </w:r>
      <w:proofErr w:type="spellStart"/>
      <w:r w:rsidRPr="007224EB">
        <w:rPr>
          <w:rFonts w:ascii="Times New Roman" w:hAnsi="Times New Roman" w:cs="Times New Roman"/>
          <w:szCs w:val="24"/>
        </w:rPr>
        <w:t>Subcorneal</w:t>
      </w:r>
      <w:proofErr w:type="spellEnd"/>
      <w:r w:rsidRPr="007224EB">
        <w:rPr>
          <w:rFonts w:ascii="Times New Roman" w:hAnsi="Times New Roman" w:cs="Times New Roman"/>
          <w:szCs w:val="24"/>
        </w:rPr>
        <w:t xml:space="preserve"> and Intraepidermal </w:t>
      </w:r>
      <w:proofErr w:type="spellStart"/>
      <w:r w:rsidRPr="007224EB">
        <w:rPr>
          <w:rFonts w:ascii="Times New Roman" w:hAnsi="Times New Roman" w:cs="Times New Roman"/>
          <w:szCs w:val="24"/>
        </w:rPr>
        <w:t>Immunobullous</w:t>
      </w:r>
      <w:proofErr w:type="spellEnd"/>
      <w:r w:rsidRPr="007224EB">
        <w:rPr>
          <w:rFonts w:ascii="Times New Roman" w:hAnsi="Times New Roman" w:cs="Times New Roman"/>
          <w:szCs w:val="24"/>
        </w:rPr>
        <w:t xml:space="preserve"> Dermatoses. Hospital-Based Dermatopathology: An Illustrated Diagnostic Guide</w:t>
      </w:r>
      <w:r w:rsidRPr="007224EB">
        <w:rPr>
          <w:rFonts w:ascii="Times New Roman" w:hAnsi="Times New Roman" w:cs="Times New Roman" w:hint="eastAsia"/>
          <w:szCs w:val="24"/>
        </w:rPr>
        <w:t xml:space="preserve"> 2020:</w:t>
      </w:r>
      <w:r w:rsidRPr="007224EB">
        <w:rPr>
          <w:rFonts w:ascii="Times New Roman" w:hAnsi="Times New Roman" w:cs="Times New Roman"/>
          <w:szCs w:val="24"/>
        </w:rPr>
        <w:t xml:space="preserve"> 349-397.</w:t>
      </w:r>
      <w:r w:rsidRPr="007224EB">
        <w:rPr>
          <w:rFonts w:ascii="Times New Roman" w:hAnsi="Times New Roman" w:cs="Times New Roman" w:hint="eastAsia"/>
          <w:szCs w:val="24"/>
        </w:rPr>
        <w:t xml:space="preserve"> </w:t>
      </w:r>
    </w:p>
    <w:p w14:paraId="52450429" w14:textId="77777777"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 xml:space="preserve">Salle R, Del Giudice P, </w:t>
      </w:r>
      <w:proofErr w:type="spellStart"/>
      <w:r w:rsidRPr="007224EB">
        <w:rPr>
          <w:rFonts w:ascii="Times New Roman" w:hAnsi="Times New Roman" w:cs="Times New Roman"/>
          <w:szCs w:val="24"/>
        </w:rPr>
        <w:t>Skayem</w:t>
      </w:r>
      <w:proofErr w:type="spellEnd"/>
      <w:r w:rsidRPr="007224EB">
        <w:rPr>
          <w:rFonts w:ascii="Times New Roman" w:hAnsi="Times New Roman" w:cs="Times New Roman"/>
          <w:szCs w:val="24"/>
        </w:rPr>
        <w:t xml:space="preserve"> C, Hua C, </w:t>
      </w:r>
      <w:proofErr w:type="spellStart"/>
      <w:r w:rsidRPr="007224EB">
        <w:rPr>
          <w:rFonts w:ascii="Times New Roman" w:hAnsi="Times New Roman" w:cs="Times New Roman"/>
          <w:szCs w:val="24"/>
        </w:rPr>
        <w:t>Chosidow</w:t>
      </w:r>
      <w:proofErr w:type="spellEnd"/>
      <w:r w:rsidRPr="007224EB">
        <w:rPr>
          <w:rFonts w:ascii="Times New Roman" w:hAnsi="Times New Roman" w:cs="Times New Roman"/>
          <w:szCs w:val="24"/>
        </w:rPr>
        <w:t xml:space="preserve"> O. Secondary Bacterial Infections in Patients with Atopic Dermatitis or Other Common Dermatoses. American Journal of Clinical Dermatology</w:t>
      </w:r>
      <w:r w:rsidRPr="007224EB">
        <w:rPr>
          <w:rFonts w:ascii="Times New Roman" w:hAnsi="Times New Roman" w:cs="Times New Roman" w:hint="eastAsia"/>
          <w:szCs w:val="24"/>
        </w:rPr>
        <w:t xml:space="preserve"> 2024:</w:t>
      </w:r>
      <w:r w:rsidRPr="007224EB">
        <w:rPr>
          <w:rFonts w:ascii="Times New Roman" w:hAnsi="Times New Roman" w:cs="Times New Roman"/>
          <w:szCs w:val="24"/>
        </w:rPr>
        <w:t xml:space="preserve"> 1-15.</w:t>
      </w:r>
      <w:r w:rsidRPr="007224EB">
        <w:rPr>
          <w:rFonts w:ascii="Times New Roman" w:hAnsi="Times New Roman" w:cs="Times New Roman" w:hint="eastAsia"/>
          <w:szCs w:val="24"/>
        </w:rPr>
        <w:t xml:space="preserve"> </w:t>
      </w:r>
    </w:p>
    <w:p w14:paraId="3CBD6B64" w14:textId="77777777"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 xml:space="preserve">Bowen AC, Mahe A, Hay RJ, et al. The global epidemiology of impetigo: a systematic review of the population prevalence of impetigo and pyoderma. </w:t>
      </w:r>
      <w:proofErr w:type="spellStart"/>
      <w:r w:rsidRPr="007224EB">
        <w:rPr>
          <w:rFonts w:ascii="Times New Roman" w:hAnsi="Times New Roman" w:cs="Times New Roman"/>
          <w:szCs w:val="24"/>
        </w:rPr>
        <w:t>PloS</w:t>
      </w:r>
      <w:proofErr w:type="spellEnd"/>
      <w:r w:rsidRPr="007224EB">
        <w:rPr>
          <w:rFonts w:ascii="Times New Roman" w:hAnsi="Times New Roman" w:cs="Times New Roman"/>
          <w:szCs w:val="24"/>
        </w:rPr>
        <w:t xml:space="preserve"> one 2015; 10(8): e0136789.</w:t>
      </w:r>
      <w:r w:rsidRPr="007224EB">
        <w:rPr>
          <w:rFonts w:ascii="Times New Roman" w:hAnsi="Times New Roman" w:cs="Times New Roman" w:hint="eastAsia"/>
          <w:szCs w:val="24"/>
        </w:rPr>
        <w:t xml:space="preserve"> </w:t>
      </w:r>
    </w:p>
    <w:p w14:paraId="49CDB4A4" w14:textId="77777777"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 xml:space="preserve">Heal C, Gorges H, Van Driel ML, et al. Antibiotic stewardship in skin infections: a cross-sectional analysis of early-career GP’s management of impetigo. BMJ open 2019; 9(10): e031527.  </w:t>
      </w:r>
    </w:p>
    <w:p w14:paraId="7397E532" w14:textId="77777777" w:rsidR="007224EB" w:rsidRPr="007224EB" w:rsidRDefault="007224EB" w:rsidP="007224EB">
      <w:pPr>
        <w:pStyle w:val="a7"/>
        <w:numPr>
          <w:ilvl w:val="0"/>
          <w:numId w:val="1"/>
        </w:numPr>
        <w:ind w:leftChars="0"/>
        <w:rPr>
          <w:rFonts w:ascii="Times New Roman" w:hAnsi="Times New Roman" w:cs="Times New Roman"/>
          <w:szCs w:val="24"/>
        </w:rPr>
      </w:pPr>
      <w:proofErr w:type="spellStart"/>
      <w:r w:rsidRPr="007224EB">
        <w:rPr>
          <w:rFonts w:ascii="Times New Roman" w:hAnsi="Times New Roman" w:cs="Times New Roman"/>
          <w:szCs w:val="24"/>
        </w:rPr>
        <w:t>Dollani</w:t>
      </w:r>
      <w:proofErr w:type="spellEnd"/>
      <w:r w:rsidRPr="007224EB">
        <w:rPr>
          <w:rFonts w:ascii="Times New Roman" w:hAnsi="Times New Roman" w:cs="Times New Roman"/>
          <w:szCs w:val="24"/>
        </w:rPr>
        <w:t xml:space="preserve"> LC, Marathe KS. Impetigo/staphylococcal scalded skin disease. Pediatrics in Review</w:t>
      </w:r>
      <w:r w:rsidRPr="007224EB">
        <w:rPr>
          <w:rFonts w:ascii="Times New Roman" w:hAnsi="Times New Roman" w:cs="Times New Roman" w:hint="eastAsia"/>
          <w:szCs w:val="24"/>
        </w:rPr>
        <w:t xml:space="preserve"> 2020;</w:t>
      </w:r>
      <w:r w:rsidRPr="007224EB">
        <w:rPr>
          <w:rFonts w:ascii="Times New Roman" w:hAnsi="Times New Roman" w:cs="Times New Roman"/>
          <w:szCs w:val="24"/>
        </w:rPr>
        <w:t xml:space="preserve"> 41(4)</w:t>
      </w:r>
      <w:r w:rsidRPr="007224EB">
        <w:rPr>
          <w:rFonts w:ascii="Times New Roman" w:hAnsi="Times New Roman" w:cs="Times New Roman" w:hint="eastAsia"/>
          <w:szCs w:val="24"/>
        </w:rPr>
        <w:t>:</w:t>
      </w:r>
      <w:r w:rsidRPr="007224EB">
        <w:rPr>
          <w:rFonts w:ascii="Times New Roman" w:hAnsi="Times New Roman" w:cs="Times New Roman"/>
          <w:szCs w:val="24"/>
        </w:rPr>
        <w:t xml:space="preserve"> 210-12.</w:t>
      </w:r>
      <w:r w:rsidRPr="007224EB">
        <w:rPr>
          <w:rFonts w:ascii="Times New Roman" w:hAnsi="Times New Roman" w:cs="Times New Roman" w:hint="eastAsia"/>
          <w:szCs w:val="24"/>
        </w:rPr>
        <w:t xml:space="preserve"> </w:t>
      </w:r>
    </w:p>
    <w:p w14:paraId="2540A567" w14:textId="77777777"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Johnson MK. Impetigo. Advanced Emergency Nursing Journal 2020; 42(4): 262-9.</w:t>
      </w:r>
      <w:r w:rsidRPr="007224EB">
        <w:rPr>
          <w:rFonts w:ascii="Times New Roman" w:hAnsi="Times New Roman" w:cs="Times New Roman" w:hint="eastAsia"/>
          <w:szCs w:val="24"/>
        </w:rPr>
        <w:t xml:space="preserve"> </w:t>
      </w:r>
    </w:p>
    <w:p w14:paraId="3C162C2C" w14:textId="77777777"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Mittal, S., Sarkar, R. Skin infections. In Concise Dermatology. CRC Press</w:t>
      </w:r>
      <w:r w:rsidRPr="007224EB">
        <w:rPr>
          <w:rFonts w:ascii="Times New Roman" w:hAnsi="Times New Roman" w:cs="Times New Roman" w:hint="eastAsia"/>
          <w:szCs w:val="24"/>
        </w:rPr>
        <w:t xml:space="preserve"> 2021:19-44</w:t>
      </w:r>
      <w:r w:rsidRPr="007224EB">
        <w:rPr>
          <w:rFonts w:ascii="Times New Roman" w:hAnsi="Times New Roman" w:cs="Times New Roman"/>
          <w:szCs w:val="24"/>
        </w:rPr>
        <w:t>.</w:t>
      </w:r>
      <w:r w:rsidRPr="007224EB">
        <w:rPr>
          <w:rFonts w:ascii="Times New Roman" w:hAnsi="Times New Roman" w:cs="Times New Roman" w:hint="eastAsia"/>
          <w:szCs w:val="24"/>
        </w:rPr>
        <w:t xml:space="preserve">  </w:t>
      </w:r>
    </w:p>
    <w:p w14:paraId="39A95FF6" w14:textId="77777777"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 xml:space="preserve">Cole C, </w:t>
      </w:r>
      <w:proofErr w:type="spellStart"/>
      <w:r w:rsidRPr="007224EB">
        <w:rPr>
          <w:rFonts w:ascii="Times New Roman" w:hAnsi="Times New Roman" w:cs="Times New Roman"/>
          <w:szCs w:val="24"/>
        </w:rPr>
        <w:t>Gazewood</w:t>
      </w:r>
      <w:proofErr w:type="spellEnd"/>
      <w:r w:rsidRPr="007224EB">
        <w:rPr>
          <w:rFonts w:ascii="Times New Roman" w:hAnsi="Times New Roman" w:cs="Times New Roman"/>
          <w:szCs w:val="24"/>
        </w:rPr>
        <w:t xml:space="preserve"> JD. Diagnosis and treatment of impetigo. American family physician 2007; 75(6): 859-64.  </w:t>
      </w:r>
    </w:p>
    <w:p w14:paraId="31D34140" w14:textId="77777777"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Galindo E, Hebert AA. A comparative review of current topical antibiotics for impetigo. Expert opinion on drug safety 2021; 20(6): 677-83.</w:t>
      </w:r>
      <w:r w:rsidRPr="007224EB">
        <w:rPr>
          <w:rFonts w:ascii="Times New Roman" w:hAnsi="Times New Roman" w:cs="Times New Roman" w:hint="eastAsia"/>
          <w:szCs w:val="24"/>
        </w:rPr>
        <w:t xml:space="preserve"> </w:t>
      </w:r>
    </w:p>
    <w:p w14:paraId="107B08C6" w14:textId="77777777"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 xml:space="preserve">Leung AK, </w:t>
      </w:r>
      <w:proofErr w:type="spellStart"/>
      <w:r w:rsidRPr="007224EB">
        <w:rPr>
          <w:rFonts w:ascii="Times New Roman" w:hAnsi="Times New Roman" w:cs="Times New Roman"/>
          <w:szCs w:val="24"/>
        </w:rPr>
        <w:t>Barankin</w:t>
      </w:r>
      <w:proofErr w:type="spellEnd"/>
      <w:r w:rsidRPr="007224EB">
        <w:rPr>
          <w:rFonts w:ascii="Times New Roman" w:hAnsi="Times New Roman" w:cs="Times New Roman"/>
          <w:szCs w:val="24"/>
        </w:rPr>
        <w:t xml:space="preserve"> B, Leong KF. Staphylococcal-scalded skin syndrome: </w:t>
      </w:r>
      <w:r w:rsidRPr="007224EB">
        <w:rPr>
          <w:rFonts w:ascii="Times New Roman" w:hAnsi="Times New Roman" w:cs="Times New Roman"/>
          <w:szCs w:val="24"/>
        </w:rPr>
        <w:lastRenderedPageBreak/>
        <w:t>evaluation, diagnosis, and management. World Journal of Pediatrics</w:t>
      </w:r>
      <w:r w:rsidRPr="007224EB">
        <w:rPr>
          <w:rFonts w:ascii="Times New Roman" w:hAnsi="Times New Roman" w:cs="Times New Roman" w:hint="eastAsia"/>
          <w:szCs w:val="24"/>
        </w:rPr>
        <w:t xml:space="preserve"> 2018;</w:t>
      </w:r>
      <w:r w:rsidRPr="007224EB">
        <w:rPr>
          <w:rFonts w:ascii="Times New Roman" w:hAnsi="Times New Roman" w:cs="Times New Roman"/>
          <w:szCs w:val="24"/>
        </w:rPr>
        <w:t xml:space="preserve"> 14</w:t>
      </w:r>
      <w:r w:rsidRPr="007224EB">
        <w:rPr>
          <w:rFonts w:ascii="Times New Roman" w:hAnsi="Times New Roman" w:cs="Times New Roman" w:hint="eastAsia"/>
          <w:szCs w:val="24"/>
        </w:rPr>
        <w:t>:</w:t>
      </w:r>
      <w:r w:rsidRPr="007224EB">
        <w:rPr>
          <w:rFonts w:ascii="Times New Roman" w:hAnsi="Times New Roman" w:cs="Times New Roman"/>
          <w:szCs w:val="24"/>
        </w:rPr>
        <w:t xml:space="preserve"> 116-120.</w:t>
      </w:r>
      <w:r w:rsidRPr="007224EB">
        <w:rPr>
          <w:rFonts w:ascii="Times New Roman" w:hAnsi="Times New Roman" w:cs="Times New Roman" w:hint="eastAsia"/>
          <w:szCs w:val="24"/>
        </w:rPr>
        <w:t xml:space="preserve">  </w:t>
      </w:r>
    </w:p>
    <w:p w14:paraId="5B0C4335" w14:textId="77777777"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 xml:space="preserve">Brown J, Shriner DL, Schwartz RA, </w:t>
      </w:r>
      <w:proofErr w:type="spellStart"/>
      <w:r w:rsidRPr="007224EB">
        <w:rPr>
          <w:rFonts w:ascii="Times New Roman" w:hAnsi="Times New Roman" w:cs="Times New Roman"/>
          <w:szCs w:val="24"/>
        </w:rPr>
        <w:t>Janniger</w:t>
      </w:r>
      <w:proofErr w:type="spellEnd"/>
      <w:r w:rsidRPr="007224EB">
        <w:rPr>
          <w:rFonts w:ascii="Times New Roman" w:hAnsi="Times New Roman" w:cs="Times New Roman"/>
          <w:szCs w:val="24"/>
        </w:rPr>
        <w:t xml:space="preserve"> CK. Impetigo:</w:t>
      </w:r>
      <w:r w:rsidRPr="007224EB">
        <w:rPr>
          <w:rFonts w:ascii="Times New Roman" w:hAnsi="Times New Roman" w:cs="Times New Roman" w:hint="eastAsia"/>
          <w:szCs w:val="24"/>
        </w:rPr>
        <w:t xml:space="preserve"> </w:t>
      </w:r>
      <w:r w:rsidRPr="007224EB">
        <w:rPr>
          <w:rFonts w:ascii="Times New Roman" w:hAnsi="Times New Roman" w:cs="Times New Roman"/>
          <w:szCs w:val="24"/>
        </w:rPr>
        <w:t>an update. Int J Dermatol 2003;</w:t>
      </w:r>
      <w:r w:rsidRPr="007224EB">
        <w:rPr>
          <w:rFonts w:ascii="Times New Roman" w:hAnsi="Times New Roman" w:cs="Times New Roman" w:hint="eastAsia"/>
          <w:szCs w:val="24"/>
        </w:rPr>
        <w:t xml:space="preserve"> </w:t>
      </w:r>
      <w:r w:rsidRPr="007224EB">
        <w:rPr>
          <w:rFonts w:ascii="Times New Roman" w:hAnsi="Times New Roman" w:cs="Times New Roman"/>
          <w:szCs w:val="24"/>
        </w:rPr>
        <w:t>42:</w:t>
      </w:r>
      <w:r w:rsidRPr="007224EB">
        <w:rPr>
          <w:rFonts w:ascii="Times New Roman" w:hAnsi="Times New Roman" w:cs="Times New Roman" w:hint="eastAsia"/>
          <w:szCs w:val="24"/>
        </w:rPr>
        <w:t xml:space="preserve"> </w:t>
      </w:r>
      <w:r w:rsidRPr="007224EB">
        <w:rPr>
          <w:rFonts w:ascii="Times New Roman" w:hAnsi="Times New Roman" w:cs="Times New Roman"/>
          <w:szCs w:val="24"/>
        </w:rPr>
        <w:t>251-5.</w:t>
      </w:r>
      <w:r w:rsidRPr="007224EB">
        <w:rPr>
          <w:rFonts w:ascii="Times New Roman" w:hAnsi="Times New Roman" w:cs="Times New Roman" w:hint="eastAsia"/>
          <w:szCs w:val="24"/>
        </w:rPr>
        <w:t xml:space="preserve">  </w:t>
      </w:r>
    </w:p>
    <w:p w14:paraId="007B39B3" w14:textId="77777777"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Johnson MK. Impetigo. Advanced Emergency Nursing Journal</w:t>
      </w:r>
      <w:r w:rsidRPr="007224EB">
        <w:rPr>
          <w:rFonts w:ascii="Times New Roman" w:hAnsi="Times New Roman" w:cs="Times New Roman" w:hint="eastAsia"/>
          <w:szCs w:val="24"/>
        </w:rPr>
        <w:t xml:space="preserve"> 2020;</w:t>
      </w:r>
      <w:r w:rsidRPr="007224EB">
        <w:rPr>
          <w:rFonts w:ascii="Times New Roman" w:hAnsi="Times New Roman" w:cs="Times New Roman"/>
          <w:szCs w:val="24"/>
        </w:rPr>
        <w:t xml:space="preserve"> 42(4)</w:t>
      </w:r>
      <w:r w:rsidRPr="007224EB">
        <w:rPr>
          <w:rFonts w:ascii="Times New Roman" w:hAnsi="Times New Roman" w:cs="Times New Roman" w:hint="eastAsia"/>
          <w:szCs w:val="24"/>
        </w:rPr>
        <w:t>:</w:t>
      </w:r>
      <w:r w:rsidRPr="007224EB">
        <w:rPr>
          <w:rFonts w:ascii="Times New Roman" w:hAnsi="Times New Roman" w:cs="Times New Roman"/>
          <w:szCs w:val="24"/>
        </w:rPr>
        <w:t xml:space="preserve"> 262-269.</w:t>
      </w:r>
      <w:r w:rsidRPr="007224EB">
        <w:rPr>
          <w:rFonts w:ascii="Times New Roman" w:hAnsi="Times New Roman" w:cs="Times New Roman" w:hint="eastAsia"/>
          <w:szCs w:val="24"/>
        </w:rPr>
        <w:t xml:space="preserve"> </w:t>
      </w:r>
    </w:p>
    <w:p w14:paraId="12613BA8" w14:textId="77777777"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 xml:space="preserve">Stevens DL, Bisno AL, Chambers HF, et al. Practice guidelines for the diagnosis and management of skin and soft-tissue infections. Clinical Infectious Diseases 2005; 41(10): 1373-1406.   </w:t>
      </w:r>
    </w:p>
    <w:p w14:paraId="373A5547" w14:textId="77777777"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 xml:space="preserve">Cole C, </w:t>
      </w:r>
      <w:proofErr w:type="spellStart"/>
      <w:r w:rsidRPr="007224EB">
        <w:rPr>
          <w:rFonts w:ascii="Times New Roman" w:hAnsi="Times New Roman" w:cs="Times New Roman"/>
          <w:szCs w:val="24"/>
        </w:rPr>
        <w:t>Gazewood</w:t>
      </w:r>
      <w:proofErr w:type="spellEnd"/>
      <w:r w:rsidRPr="007224EB">
        <w:rPr>
          <w:rFonts w:ascii="Times New Roman" w:hAnsi="Times New Roman" w:cs="Times New Roman"/>
          <w:szCs w:val="24"/>
        </w:rPr>
        <w:t xml:space="preserve"> J. Diagnosis and treatment of impetigo. American family physician</w:t>
      </w:r>
      <w:r w:rsidRPr="007224EB">
        <w:rPr>
          <w:rFonts w:ascii="Times New Roman" w:hAnsi="Times New Roman" w:cs="Times New Roman" w:hint="eastAsia"/>
          <w:szCs w:val="24"/>
        </w:rPr>
        <w:t xml:space="preserve"> 2007;</w:t>
      </w:r>
      <w:r w:rsidRPr="007224EB">
        <w:rPr>
          <w:rFonts w:ascii="Times New Roman" w:hAnsi="Times New Roman" w:cs="Times New Roman"/>
          <w:szCs w:val="24"/>
        </w:rPr>
        <w:t xml:space="preserve"> 75(6)</w:t>
      </w:r>
      <w:r w:rsidRPr="007224EB">
        <w:rPr>
          <w:rFonts w:ascii="Times New Roman" w:hAnsi="Times New Roman" w:cs="Times New Roman" w:hint="eastAsia"/>
          <w:szCs w:val="24"/>
        </w:rPr>
        <w:t>:</w:t>
      </w:r>
      <w:r w:rsidRPr="007224EB">
        <w:rPr>
          <w:rFonts w:ascii="Times New Roman" w:hAnsi="Times New Roman" w:cs="Times New Roman"/>
          <w:szCs w:val="24"/>
        </w:rPr>
        <w:t xml:space="preserve"> 859-64.</w:t>
      </w:r>
      <w:r w:rsidRPr="007224EB">
        <w:rPr>
          <w:rFonts w:ascii="Times New Roman" w:hAnsi="Times New Roman" w:cs="Times New Roman" w:hint="eastAsia"/>
          <w:szCs w:val="24"/>
        </w:rPr>
        <w:t xml:space="preserve"> </w:t>
      </w:r>
    </w:p>
    <w:p w14:paraId="53E66171" w14:textId="77777777"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 xml:space="preserve">Koning S, van der </w:t>
      </w:r>
      <w:proofErr w:type="spellStart"/>
      <w:r w:rsidRPr="007224EB">
        <w:rPr>
          <w:rFonts w:ascii="Times New Roman" w:hAnsi="Times New Roman" w:cs="Times New Roman"/>
          <w:szCs w:val="24"/>
        </w:rPr>
        <w:t>Wouden</w:t>
      </w:r>
      <w:proofErr w:type="spellEnd"/>
      <w:r w:rsidRPr="007224EB">
        <w:rPr>
          <w:rFonts w:ascii="Times New Roman" w:hAnsi="Times New Roman" w:cs="Times New Roman"/>
          <w:szCs w:val="24"/>
        </w:rPr>
        <w:t xml:space="preserve"> JC. Treatment for impetigo. </w:t>
      </w:r>
      <w:proofErr w:type="spellStart"/>
      <w:r w:rsidRPr="007224EB">
        <w:rPr>
          <w:rFonts w:ascii="Times New Roman" w:hAnsi="Times New Roman" w:cs="Times New Roman"/>
          <w:szCs w:val="24"/>
        </w:rPr>
        <w:t>Bmj</w:t>
      </w:r>
      <w:proofErr w:type="spellEnd"/>
      <w:r w:rsidRPr="007224EB">
        <w:rPr>
          <w:rFonts w:ascii="Times New Roman" w:hAnsi="Times New Roman" w:cs="Times New Roman"/>
          <w:szCs w:val="24"/>
        </w:rPr>
        <w:t xml:space="preserve"> 2004; 329(7468): 695-6.</w:t>
      </w:r>
      <w:r w:rsidRPr="007224EB">
        <w:rPr>
          <w:rFonts w:ascii="Times New Roman" w:hAnsi="Times New Roman" w:cs="Times New Roman" w:hint="eastAsia"/>
          <w:szCs w:val="24"/>
        </w:rPr>
        <w:t xml:space="preserve"> </w:t>
      </w:r>
    </w:p>
    <w:p w14:paraId="483509B6" w14:textId="77777777"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Bandyopadhyay D. Topical antibacterials in dermatology. Indian journal of dermatology</w:t>
      </w:r>
      <w:r w:rsidRPr="007224EB">
        <w:rPr>
          <w:rFonts w:ascii="Times New Roman" w:hAnsi="Times New Roman" w:cs="Times New Roman" w:hint="eastAsia"/>
          <w:szCs w:val="24"/>
        </w:rPr>
        <w:t xml:space="preserve"> 2021;</w:t>
      </w:r>
      <w:r w:rsidRPr="007224EB">
        <w:rPr>
          <w:rFonts w:ascii="Times New Roman" w:hAnsi="Times New Roman" w:cs="Times New Roman"/>
          <w:szCs w:val="24"/>
        </w:rPr>
        <w:t xml:space="preserve"> 66(2)</w:t>
      </w:r>
      <w:r w:rsidRPr="007224EB">
        <w:rPr>
          <w:rFonts w:ascii="Times New Roman" w:hAnsi="Times New Roman" w:cs="Times New Roman" w:hint="eastAsia"/>
          <w:szCs w:val="24"/>
        </w:rPr>
        <w:t>:</w:t>
      </w:r>
      <w:r w:rsidRPr="007224EB">
        <w:rPr>
          <w:rFonts w:ascii="Times New Roman" w:hAnsi="Times New Roman" w:cs="Times New Roman"/>
          <w:szCs w:val="24"/>
        </w:rPr>
        <w:t xml:space="preserve"> 117-125.</w:t>
      </w:r>
      <w:r w:rsidRPr="007224EB">
        <w:rPr>
          <w:rFonts w:ascii="Times New Roman" w:hAnsi="Times New Roman" w:cs="Times New Roman" w:hint="eastAsia"/>
          <w:szCs w:val="24"/>
        </w:rPr>
        <w:t xml:space="preserve"> </w:t>
      </w:r>
    </w:p>
    <w:p w14:paraId="35C266E8" w14:textId="77777777" w:rsidR="007224EB"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Stevens DL, Bisno AL, Chambers HF, et al. Practice guidelines for the diagnosis and management of skin and soft tissue infections: 2014 update by the Infectious Diseases Society of America. Clinical infectious diseases 2014; 59(2): e10-e52.</w:t>
      </w:r>
    </w:p>
    <w:p w14:paraId="7DF2994F" w14:textId="77777777" w:rsidR="007224EB" w:rsidRPr="007224EB" w:rsidRDefault="007224EB" w:rsidP="007224EB">
      <w:pPr>
        <w:pStyle w:val="a7"/>
        <w:numPr>
          <w:ilvl w:val="0"/>
          <w:numId w:val="1"/>
        </w:numPr>
        <w:ind w:leftChars="0"/>
        <w:rPr>
          <w:rFonts w:ascii="Times New Roman" w:hAnsi="Times New Roman" w:cs="Times New Roman"/>
          <w:szCs w:val="24"/>
        </w:rPr>
      </w:pPr>
      <w:proofErr w:type="spellStart"/>
      <w:r w:rsidRPr="007224EB">
        <w:rPr>
          <w:rFonts w:ascii="Times New Roman" w:hAnsi="Times New Roman" w:cs="Times New Roman"/>
          <w:szCs w:val="24"/>
        </w:rPr>
        <w:t>Gahlawat</w:t>
      </w:r>
      <w:proofErr w:type="spellEnd"/>
      <w:r w:rsidRPr="007224EB">
        <w:rPr>
          <w:rFonts w:ascii="Times New Roman" w:hAnsi="Times New Roman" w:cs="Times New Roman"/>
          <w:szCs w:val="24"/>
        </w:rPr>
        <w:t xml:space="preserve"> G, Tesfaye W, Bushell M, et al. Emerging treatment strategies for Impetigo in endemic and nonendemic settings: A systematic review. Clinical Therapeutics 2021; 43(6): 986-1006.  </w:t>
      </w:r>
    </w:p>
    <w:p w14:paraId="0F8A6199" w14:textId="7010AECE" w:rsidR="00F267C7" w:rsidRPr="007224EB" w:rsidRDefault="007224EB" w:rsidP="007224EB">
      <w:pPr>
        <w:pStyle w:val="a7"/>
        <w:numPr>
          <w:ilvl w:val="0"/>
          <w:numId w:val="1"/>
        </w:numPr>
        <w:ind w:leftChars="0"/>
        <w:rPr>
          <w:rFonts w:ascii="Times New Roman" w:hAnsi="Times New Roman" w:cs="Times New Roman"/>
          <w:szCs w:val="24"/>
        </w:rPr>
      </w:pPr>
      <w:r w:rsidRPr="007224EB">
        <w:rPr>
          <w:rFonts w:ascii="Times New Roman" w:hAnsi="Times New Roman" w:cs="Times New Roman"/>
          <w:szCs w:val="24"/>
        </w:rPr>
        <w:t>Davidson L, Knight J, Bowen AC. Skin infections in Australian aboriginal children: a narrative review. Medical Journal of Australia 2020; 212(5): 231-7.</w:t>
      </w:r>
      <w:r w:rsidRPr="007224EB">
        <w:rPr>
          <w:rFonts w:ascii="Times New Roman" w:hAnsi="Times New Roman" w:cs="Times New Roman" w:hint="eastAsia"/>
          <w:szCs w:val="24"/>
        </w:rPr>
        <w:t xml:space="preserve"> </w:t>
      </w:r>
    </w:p>
    <w:p w14:paraId="6746F49E" w14:textId="77777777" w:rsidR="007224EB" w:rsidRPr="007224EB" w:rsidRDefault="007224EB" w:rsidP="007224EB">
      <w:pPr>
        <w:rPr>
          <w:rFonts w:ascii="Times New Roman" w:hAnsi="Times New Roman" w:cs="Times New Roman"/>
          <w:szCs w:val="24"/>
        </w:rPr>
      </w:pPr>
    </w:p>
    <w:p w14:paraId="5AAAF156" w14:textId="77777777" w:rsidR="007224EB" w:rsidRPr="007224EB" w:rsidRDefault="007224EB" w:rsidP="007224EB">
      <w:pPr>
        <w:rPr>
          <w:rFonts w:ascii="Times New Roman" w:hAnsi="Times New Roman" w:cs="Times New Roman"/>
          <w:szCs w:val="24"/>
        </w:rPr>
      </w:pPr>
    </w:p>
    <w:p w14:paraId="2BDA3A39" w14:textId="77777777" w:rsidR="00487FE2" w:rsidRPr="007224EB" w:rsidRDefault="00487FE2" w:rsidP="00CC3ED7">
      <w:pPr>
        <w:rPr>
          <w:rFonts w:ascii="Times New Roman" w:hAnsi="Times New Roman" w:cs="Times New Roman"/>
          <w:szCs w:val="24"/>
        </w:rPr>
        <w:sectPr w:rsidR="00487FE2" w:rsidRPr="007224EB" w:rsidSect="00097AE4">
          <w:pgSz w:w="11906" w:h="16838"/>
          <w:pgMar w:top="1440" w:right="1800" w:bottom="1440" w:left="1800" w:header="851" w:footer="992" w:gutter="0"/>
          <w:cols w:space="425"/>
          <w:docGrid w:type="lines" w:linePitch="360"/>
        </w:sectPr>
      </w:pPr>
    </w:p>
    <w:p w14:paraId="6BB53D9D" w14:textId="15E5CA2A" w:rsidR="003828B4" w:rsidRPr="007224EB" w:rsidRDefault="003828B4" w:rsidP="003828B4">
      <w:pPr>
        <w:jc w:val="center"/>
        <w:rPr>
          <w:rFonts w:ascii="Times New Roman" w:hAnsi="Times New Roman" w:cs="Times New Roman"/>
          <w:szCs w:val="24"/>
        </w:rPr>
      </w:pPr>
      <w:bookmarkStart w:id="6" w:name="_Hlk103283327"/>
      <w:r w:rsidRPr="007224EB">
        <w:rPr>
          <w:rFonts w:ascii="Times New Roman" w:hAnsi="Times New Roman" w:cs="Times New Roman"/>
        </w:rPr>
        <w:lastRenderedPageBreak/>
        <w:t xml:space="preserve">Table 1. </w:t>
      </w:r>
      <w:bookmarkEnd w:id="6"/>
      <w:r w:rsidRPr="007224EB">
        <w:rPr>
          <w:rFonts w:ascii="Times New Roman" w:hAnsi="Times New Roman" w:cs="Times New Roman"/>
        </w:rPr>
        <w:t xml:space="preserve">Differential diagnosis of vesicular impetigo  </w:t>
      </w:r>
    </w:p>
    <w:tbl>
      <w:tblPr>
        <w:tblStyle w:val="6"/>
        <w:tblW w:w="0" w:type="auto"/>
        <w:tblLook w:val="04A0" w:firstRow="1" w:lastRow="0" w:firstColumn="1" w:lastColumn="0" w:noHBand="0" w:noVBand="1"/>
      </w:tblPr>
      <w:tblGrid>
        <w:gridCol w:w="4150"/>
        <w:gridCol w:w="4156"/>
      </w:tblGrid>
      <w:tr w:rsidR="007224EB" w:rsidRPr="007224EB" w14:paraId="3DE8678E" w14:textId="77777777" w:rsidTr="00487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2309AD78" w14:textId="540B3308" w:rsidR="003828B4" w:rsidRPr="007224EB" w:rsidRDefault="001459A9"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Diagnosis</w:t>
            </w:r>
          </w:p>
        </w:tc>
        <w:tc>
          <w:tcPr>
            <w:tcW w:w="4181" w:type="dxa"/>
          </w:tcPr>
          <w:p w14:paraId="45508AC4" w14:textId="0E2CEBD5" w:rsidR="003828B4" w:rsidRPr="007224EB" w:rsidRDefault="001459A9" w:rsidP="002B4A17">
            <w:pPr>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 w:val="0"/>
                <w:bCs w:val="0"/>
                <w:color w:val="auto"/>
                <w:szCs w:val="24"/>
              </w:rPr>
            </w:pPr>
            <w:r w:rsidRPr="007224EB">
              <w:rPr>
                <w:rFonts w:ascii="Times New Roman" w:hAnsi="Times New Roman" w:cs="Times New Roman"/>
                <w:b w:val="0"/>
                <w:color w:val="auto"/>
              </w:rPr>
              <w:t>Diagnostic features</w:t>
            </w:r>
          </w:p>
        </w:tc>
      </w:tr>
      <w:tr w:rsidR="007224EB" w:rsidRPr="007224EB" w14:paraId="69748E4C" w14:textId="77777777" w:rsidTr="0048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17D99113" w14:textId="77777777" w:rsidR="003828B4" w:rsidRPr="007224EB" w:rsidRDefault="003828B4" w:rsidP="002B4A17">
            <w:pPr>
              <w:autoSpaceDE w:val="0"/>
              <w:autoSpaceDN w:val="0"/>
              <w:adjustRightInd w:val="0"/>
              <w:jc w:val="center"/>
              <w:rPr>
                <w:rFonts w:ascii="Times New Roman" w:hAnsi="Times New Roman" w:cs="Times New Roman"/>
                <w:color w:val="auto"/>
                <w:kern w:val="0"/>
                <w:szCs w:val="24"/>
              </w:rPr>
            </w:pPr>
            <w:r w:rsidRPr="007224EB">
              <w:rPr>
                <w:rFonts w:ascii="Times New Roman" w:hAnsi="Times New Roman" w:cs="Times New Roman"/>
                <w:b w:val="0"/>
                <w:color w:val="auto"/>
              </w:rPr>
              <w:t xml:space="preserve">Bullous erythema multiforme </w:t>
            </w:r>
          </w:p>
          <w:p w14:paraId="109F3B41" w14:textId="77777777" w:rsidR="003828B4" w:rsidRPr="007224EB" w:rsidRDefault="003828B4" w:rsidP="002B4A17">
            <w:pPr>
              <w:autoSpaceDE w:val="0"/>
              <w:autoSpaceDN w:val="0"/>
              <w:adjustRightInd w:val="0"/>
              <w:jc w:val="center"/>
              <w:rPr>
                <w:rFonts w:ascii="Times New Roman" w:hAnsi="Times New Roman" w:cs="Times New Roman"/>
                <w:b w:val="0"/>
                <w:bCs w:val="0"/>
                <w:color w:val="auto"/>
                <w:szCs w:val="24"/>
              </w:rPr>
            </w:pPr>
          </w:p>
        </w:tc>
        <w:tc>
          <w:tcPr>
            <w:tcW w:w="4181" w:type="dxa"/>
          </w:tcPr>
          <w:p w14:paraId="47B0ECAD" w14:textId="6DF8611D" w:rsidR="003828B4" w:rsidRPr="007224EB" w:rsidRDefault="00EA4040" w:rsidP="002B4A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Distributed on the extensor side of extremities and consists of reddish-colored patches that produce large blisters or vesicles 1-5 centimeters in diameter.</w:t>
            </w:r>
            <w:r w:rsidR="00487FE2" w:rsidRPr="007224EB">
              <w:rPr>
                <w:rFonts w:ascii="Times New Roman" w:hAnsi="Times New Roman" w:cs="Times New Roman"/>
                <w:color w:val="auto"/>
              </w:rPr>
              <w:t xml:space="preserve"> </w:t>
            </w:r>
          </w:p>
        </w:tc>
      </w:tr>
      <w:tr w:rsidR="007224EB" w:rsidRPr="007224EB" w14:paraId="67BCB470" w14:textId="77777777" w:rsidTr="00487FE2">
        <w:tc>
          <w:tcPr>
            <w:cnfStyle w:val="001000000000" w:firstRow="0" w:lastRow="0" w:firstColumn="1" w:lastColumn="0" w:oddVBand="0" w:evenVBand="0" w:oddHBand="0" w:evenHBand="0" w:firstRowFirstColumn="0" w:firstRowLastColumn="0" w:lastRowFirstColumn="0" w:lastRowLastColumn="0"/>
            <w:tcW w:w="4181" w:type="dxa"/>
          </w:tcPr>
          <w:p w14:paraId="3783F791" w14:textId="77777777" w:rsidR="003828B4" w:rsidRPr="007224EB" w:rsidRDefault="003828B4" w:rsidP="002B4A17">
            <w:pPr>
              <w:autoSpaceDE w:val="0"/>
              <w:autoSpaceDN w:val="0"/>
              <w:adjustRightInd w:val="0"/>
              <w:jc w:val="center"/>
              <w:rPr>
                <w:rFonts w:ascii="Times New Roman" w:hAnsi="Times New Roman" w:cs="Times New Roman"/>
                <w:color w:val="auto"/>
                <w:kern w:val="0"/>
                <w:szCs w:val="24"/>
              </w:rPr>
            </w:pPr>
            <w:r w:rsidRPr="007224EB">
              <w:rPr>
                <w:rFonts w:ascii="Times New Roman" w:hAnsi="Times New Roman" w:cs="Times New Roman"/>
                <w:b w:val="0"/>
                <w:color w:val="auto"/>
              </w:rPr>
              <w:t xml:space="preserve">Bullous lupus erythematosus </w:t>
            </w:r>
          </w:p>
          <w:p w14:paraId="5CBD361D" w14:textId="77777777" w:rsidR="003828B4" w:rsidRPr="007224EB" w:rsidRDefault="003828B4" w:rsidP="002B4A17">
            <w:pPr>
              <w:autoSpaceDE w:val="0"/>
              <w:autoSpaceDN w:val="0"/>
              <w:adjustRightInd w:val="0"/>
              <w:jc w:val="center"/>
              <w:rPr>
                <w:rFonts w:ascii="Times New Roman" w:hAnsi="Times New Roman" w:cs="Times New Roman"/>
                <w:color w:val="auto"/>
                <w:kern w:val="0"/>
                <w:szCs w:val="24"/>
              </w:rPr>
            </w:pPr>
          </w:p>
          <w:p w14:paraId="61D1D877" w14:textId="77777777" w:rsidR="003828B4" w:rsidRPr="007224EB" w:rsidRDefault="003828B4" w:rsidP="002B4A17">
            <w:pPr>
              <w:autoSpaceDE w:val="0"/>
              <w:autoSpaceDN w:val="0"/>
              <w:adjustRightInd w:val="0"/>
              <w:jc w:val="center"/>
              <w:rPr>
                <w:rFonts w:ascii="Times New Roman" w:hAnsi="Times New Roman" w:cs="Times New Roman"/>
                <w:b w:val="0"/>
                <w:bCs w:val="0"/>
                <w:color w:val="auto"/>
                <w:szCs w:val="24"/>
              </w:rPr>
            </w:pPr>
          </w:p>
        </w:tc>
        <w:tc>
          <w:tcPr>
            <w:tcW w:w="4181" w:type="dxa"/>
          </w:tcPr>
          <w:p w14:paraId="4A6A3694" w14:textId="77777777" w:rsidR="003828B4" w:rsidRPr="007224EB" w:rsidRDefault="003828B4" w:rsidP="002B4A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 xml:space="preserve">Widespread, itchy, small and large blisters on the skin, usually on the upper part of the trunk and proximal parts of the upper extremities. </w:t>
            </w:r>
          </w:p>
        </w:tc>
      </w:tr>
      <w:tr w:rsidR="007224EB" w:rsidRPr="007224EB" w14:paraId="5A1698B7" w14:textId="77777777" w:rsidTr="0048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4D632360" w14:textId="61F3BC3C" w:rsidR="003828B4" w:rsidRPr="007224EB" w:rsidRDefault="003828B4" w:rsidP="002B4A17">
            <w:pPr>
              <w:jc w:val="center"/>
              <w:rPr>
                <w:rFonts w:ascii="Times New Roman" w:hAnsi="Times New Roman" w:cs="Times New Roman"/>
                <w:b w:val="0"/>
                <w:bCs w:val="0"/>
                <w:color w:val="auto"/>
                <w:kern w:val="0"/>
                <w:szCs w:val="24"/>
              </w:rPr>
            </w:pPr>
            <w:r w:rsidRPr="007224EB">
              <w:rPr>
                <w:rFonts w:ascii="Times New Roman" w:hAnsi="Times New Roman" w:cs="Times New Roman"/>
                <w:b w:val="0"/>
                <w:color w:val="auto"/>
              </w:rPr>
              <w:t>Bullous pemphigoid</w:t>
            </w:r>
            <w:r w:rsidR="007224EB" w:rsidRPr="007224EB">
              <w:rPr>
                <w:rFonts w:ascii="Times New Roman" w:hAnsi="Times New Roman" w:cs="Times New Roman" w:hint="eastAsia"/>
                <w:b w:val="0"/>
                <w:color w:val="auto"/>
              </w:rPr>
              <w:t xml:space="preserve"> </w:t>
            </w:r>
          </w:p>
          <w:p w14:paraId="6F50E8EC" w14:textId="77777777" w:rsidR="003828B4" w:rsidRPr="007224EB" w:rsidRDefault="003828B4" w:rsidP="002B4A17">
            <w:pPr>
              <w:jc w:val="center"/>
              <w:rPr>
                <w:rFonts w:ascii="Times New Roman" w:hAnsi="Times New Roman" w:cs="Times New Roman"/>
                <w:b w:val="0"/>
                <w:bCs w:val="0"/>
                <w:color w:val="auto"/>
                <w:szCs w:val="24"/>
              </w:rPr>
            </w:pPr>
          </w:p>
          <w:p w14:paraId="0E0497C7" w14:textId="77777777" w:rsidR="003828B4" w:rsidRPr="007224EB" w:rsidRDefault="003828B4" w:rsidP="002B4A17">
            <w:pPr>
              <w:jc w:val="center"/>
              <w:rPr>
                <w:rFonts w:ascii="Times New Roman" w:hAnsi="Times New Roman" w:cs="Times New Roman"/>
                <w:b w:val="0"/>
                <w:bCs w:val="0"/>
                <w:color w:val="auto"/>
                <w:szCs w:val="24"/>
              </w:rPr>
            </w:pPr>
          </w:p>
        </w:tc>
        <w:tc>
          <w:tcPr>
            <w:tcW w:w="4181" w:type="dxa"/>
          </w:tcPr>
          <w:p w14:paraId="613F7273" w14:textId="77777777" w:rsidR="003828B4" w:rsidRPr="007224EB" w:rsidRDefault="003828B4" w:rsidP="002B4A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 xml:space="preserve">Small pimples (vesicles) and large pimples (bullae) that appear quickly and simultaneously on top of patches of extensively itchy, urticaria-like skin. </w:t>
            </w:r>
          </w:p>
        </w:tc>
      </w:tr>
      <w:tr w:rsidR="007224EB" w:rsidRPr="007224EB" w14:paraId="631DAFEF" w14:textId="77777777" w:rsidTr="00487FE2">
        <w:tc>
          <w:tcPr>
            <w:cnfStyle w:val="001000000000" w:firstRow="0" w:lastRow="0" w:firstColumn="1" w:lastColumn="0" w:oddVBand="0" w:evenVBand="0" w:oddHBand="0" w:evenHBand="0" w:firstRowFirstColumn="0" w:firstRowLastColumn="0" w:lastRowFirstColumn="0" w:lastRowLastColumn="0"/>
            <w:tcW w:w="4181" w:type="dxa"/>
          </w:tcPr>
          <w:p w14:paraId="2FED96BF" w14:textId="77777777" w:rsidR="003828B4" w:rsidRPr="007224EB" w:rsidRDefault="003828B4" w:rsidP="002B4A17">
            <w:pPr>
              <w:jc w:val="center"/>
              <w:rPr>
                <w:rFonts w:ascii="Times New Roman" w:hAnsi="Times New Roman" w:cs="Times New Roman"/>
                <w:color w:val="auto"/>
                <w:kern w:val="0"/>
                <w:szCs w:val="24"/>
              </w:rPr>
            </w:pPr>
            <w:r w:rsidRPr="007224EB">
              <w:rPr>
                <w:rFonts w:ascii="Times New Roman" w:hAnsi="Times New Roman" w:cs="Times New Roman"/>
                <w:b w:val="0"/>
                <w:color w:val="auto"/>
              </w:rPr>
              <w:t>Herpes simplex virus</w:t>
            </w:r>
          </w:p>
          <w:p w14:paraId="48BCF74D" w14:textId="77777777" w:rsidR="003828B4" w:rsidRPr="007224EB" w:rsidRDefault="003828B4" w:rsidP="002B4A17">
            <w:pPr>
              <w:jc w:val="center"/>
              <w:rPr>
                <w:rFonts w:ascii="Times New Roman" w:hAnsi="Times New Roman" w:cs="Times New Roman"/>
                <w:b w:val="0"/>
                <w:bCs w:val="0"/>
                <w:color w:val="auto"/>
                <w:kern w:val="0"/>
                <w:szCs w:val="24"/>
              </w:rPr>
            </w:pPr>
          </w:p>
          <w:p w14:paraId="14681D9E" w14:textId="77777777" w:rsidR="003828B4" w:rsidRPr="007224EB" w:rsidRDefault="003828B4" w:rsidP="002B4A17">
            <w:pPr>
              <w:jc w:val="center"/>
              <w:rPr>
                <w:rFonts w:ascii="Times New Roman" w:hAnsi="Times New Roman" w:cs="Times New Roman"/>
                <w:b w:val="0"/>
                <w:bCs w:val="0"/>
                <w:color w:val="auto"/>
                <w:szCs w:val="24"/>
              </w:rPr>
            </w:pPr>
          </w:p>
        </w:tc>
        <w:tc>
          <w:tcPr>
            <w:tcW w:w="4181" w:type="dxa"/>
          </w:tcPr>
          <w:p w14:paraId="7944E54D" w14:textId="77777777" w:rsidR="003828B4" w:rsidRPr="007224EB" w:rsidRDefault="003828B4" w:rsidP="00EA40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 xml:space="preserve">Clusters of vesicles rupture at the base of the rash and form an erosion covered by scab. It often occurs on the skin around the lips and usually accompanied with precursor symptom such as pain. </w:t>
            </w:r>
          </w:p>
        </w:tc>
      </w:tr>
      <w:tr w:rsidR="007224EB" w:rsidRPr="007224EB" w14:paraId="5717584A" w14:textId="77777777" w:rsidTr="0048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04F3527F" w14:textId="77777777" w:rsidR="003828B4" w:rsidRPr="007224EB" w:rsidRDefault="003828B4" w:rsidP="002B4A17">
            <w:pPr>
              <w:jc w:val="center"/>
              <w:rPr>
                <w:rFonts w:ascii="Times New Roman" w:hAnsi="Times New Roman" w:cs="Times New Roman"/>
                <w:color w:val="auto"/>
                <w:kern w:val="0"/>
                <w:szCs w:val="24"/>
              </w:rPr>
            </w:pPr>
            <w:r w:rsidRPr="007224EB">
              <w:rPr>
                <w:rFonts w:ascii="Times New Roman" w:hAnsi="Times New Roman" w:cs="Times New Roman"/>
                <w:b w:val="0"/>
                <w:color w:val="auto"/>
              </w:rPr>
              <w:t xml:space="preserve">Insect bites </w:t>
            </w:r>
          </w:p>
          <w:p w14:paraId="05B0907B" w14:textId="77777777" w:rsidR="003828B4" w:rsidRPr="007224EB" w:rsidRDefault="003828B4" w:rsidP="002B4A17">
            <w:pPr>
              <w:jc w:val="center"/>
              <w:rPr>
                <w:rFonts w:ascii="Times New Roman" w:hAnsi="Times New Roman" w:cs="Times New Roman"/>
                <w:b w:val="0"/>
                <w:bCs w:val="0"/>
                <w:color w:val="auto"/>
                <w:szCs w:val="24"/>
              </w:rPr>
            </w:pPr>
          </w:p>
        </w:tc>
        <w:tc>
          <w:tcPr>
            <w:tcW w:w="4181" w:type="dxa"/>
          </w:tcPr>
          <w:p w14:paraId="61A376F4" w14:textId="77777777" w:rsidR="003828B4" w:rsidRPr="007224EB" w:rsidRDefault="003828B4" w:rsidP="002B4A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 xml:space="preserve">Large blisters, often accompanied by itchy pimples, can be seen in the area of the bite. </w:t>
            </w:r>
          </w:p>
        </w:tc>
      </w:tr>
      <w:tr w:rsidR="007224EB" w:rsidRPr="007224EB" w14:paraId="36042C97" w14:textId="77777777" w:rsidTr="00487FE2">
        <w:tc>
          <w:tcPr>
            <w:cnfStyle w:val="001000000000" w:firstRow="0" w:lastRow="0" w:firstColumn="1" w:lastColumn="0" w:oddVBand="0" w:evenVBand="0" w:oddHBand="0" w:evenHBand="0" w:firstRowFirstColumn="0" w:firstRowLastColumn="0" w:lastRowFirstColumn="0" w:lastRowLastColumn="0"/>
            <w:tcW w:w="4181" w:type="dxa"/>
          </w:tcPr>
          <w:p w14:paraId="35A2ED12" w14:textId="5E89297B" w:rsidR="003828B4" w:rsidRPr="007224EB" w:rsidRDefault="003828B4" w:rsidP="002B4A17">
            <w:pPr>
              <w:jc w:val="center"/>
              <w:rPr>
                <w:rFonts w:ascii="Times New Roman" w:hAnsi="Times New Roman" w:cs="Times New Roman"/>
                <w:b w:val="0"/>
                <w:bCs w:val="0"/>
                <w:color w:val="auto"/>
                <w:kern w:val="0"/>
                <w:szCs w:val="24"/>
              </w:rPr>
            </w:pPr>
            <w:r w:rsidRPr="007224EB">
              <w:rPr>
                <w:rFonts w:ascii="Times New Roman" w:hAnsi="Times New Roman" w:cs="Times New Roman"/>
                <w:b w:val="0"/>
                <w:color w:val="auto"/>
              </w:rPr>
              <w:t>Pemphigus vulgaris</w:t>
            </w:r>
            <w:r w:rsidR="007224EB" w:rsidRPr="007224EB">
              <w:rPr>
                <w:rFonts w:ascii="Times New Roman" w:hAnsi="Times New Roman" w:cs="Times New Roman" w:hint="eastAsia"/>
                <w:b w:val="0"/>
                <w:color w:val="auto"/>
              </w:rPr>
              <w:t xml:space="preserve"> </w:t>
            </w:r>
          </w:p>
          <w:p w14:paraId="466D8B61" w14:textId="77777777" w:rsidR="003828B4" w:rsidRPr="007224EB" w:rsidRDefault="003828B4" w:rsidP="002B4A17">
            <w:pPr>
              <w:jc w:val="center"/>
              <w:rPr>
                <w:rFonts w:ascii="Times New Roman" w:hAnsi="Times New Roman" w:cs="Times New Roman"/>
                <w:b w:val="0"/>
                <w:bCs w:val="0"/>
                <w:color w:val="auto"/>
                <w:kern w:val="0"/>
                <w:szCs w:val="24"/>
              </w:rPr>
            </w:pPr>
          </w:p>
          <w:p w14:paraId="7388D8C9" w14:textId="77777777" w:rsidR="003828B4" w:rsidRPr="007224EB" w:rsidRDefault="003828B4" w:rsidP="002B4A17">
            <w:pPr>
              <w:jc w:val="center"/>
              <w:rPr>
                <w:rFonts w:ascii="Times New Roman" w:hAnsi="Times New Roman" w:cs="Times New Roman"/>
                <w:color w:val="auto"/>
                <w:szCs w:val="24"/>
              </w:rPr>
            </w:pPr>
          </w:p>
          <w:p w14:paraId="63F17AF9" w14:textId="77777777" w:rsidR="003828B4" w:rsidRPr="007224EB" w:rsidRDefault="003828B4" w:rsidP="002B4A17">
            <w:pPr>
              <w:jc w:val="center"/>
              <w:rPr>
                <w:rFonts w:ascii="Times New Roman" w:hAnsi="Times New Roman" w:cs="Times New Roman"/>
                <w:b w:val="0"/>
                <w:bCs w:val="0"/>
                <w:color w:val="auto"/>
                <w:szCs w:val="24"/>
              </w:rPr>
            </w:pPr>
          </w:p>
        </w:tc>
        <w:tc>
          <w:tcPr>
            <w:tcW w:w="4181" w:type="dxa"/>
          </w:tcPr>
          <w:p w14:paraId="42078849" w14:textId="77777777" w:rsidR="003828B4" w:rsidRPr="007224EB" w:rsidRDefault="003828B4" w:rsidP="002B4A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Large, non-itchy blisters, ranging in size from one centimeter to several centimeters, gradually appear and generalize. The blisters last for a few weeks and then begin to erode, producing hyperpigmentation, but no scarring.</w:t>
            </w:r>
          </w:p>
        </w:tc>
      </w:tr>
      <w:tr w:rsidR="007224EB" w:rsidRPr="007224EB" w14:paraId="44000488" w14:textId="77777777" w:rsidTr="0048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592F6F0D" w14:textId="4F092BCC" w:rsidR="003828B4" w:rsidRPr="007224EB" w:rsidRDefault="003828B4" w:rsidP="002B4A17">
            <w:pPr>
              <w:autoSpaceDE w:val="0"/>
              <w:autoSpaceDN w:val="0"/>
              <w:adjustRightInd w:val="0"/>
              <w:jc w:val="center"/>
              <w:rPr>
                <w:rFonts w:ascii="Times New Roman" w:hAnsi="Times New Roman" w:cs="Times New Roman"/>
                <w:color w:val="auto"/>
                <w:kern w:val="0"/>
                <w:szCs w:val="24"/>
              </w:rPr>
            </w:pPr>
            <w:r w:rsidRPr="007224EB">
              <w:rPr>
                <w:rFonts w:ascii="Times New Roman" w:hAnsi="Times New Roman" w:cs="Times New Roman"/>
                <w:b w:val="0"/>
                <w:color w:val="auto"/>
              </w:rPr>
              <w:t>Stevens-Johnson syndrome</w:t>
            </w:r>
            <w:r w:rsidR="007224EB" w:rsidRPr="007224EB">
              <w:rPr>
                <w:rFonts w:ascii="Times New Roman" w:hAnsi="Times New Roman" w:cs="Times New Roman" w:hint="eastAsia"/>
                <w:b w:val="0"/>
                <w:color w:val="auto"/>
              </w:rPr>
              <w:t xml:space="preserve"> </w:t>
            </w:r>
          </w:p>
          <w:p w14:paraId="0BC42988" w14:textId="77777777" w:rsidR="003828B4" w:rsidRPr="007224EB" w:rsidRDefault="003828B4" w:rsidP="002B4A17">
            <w:pPr>
              <w:autoSpaceDE w:val="0"/>
              <w:autoSpaceDN w:val="0"/>
              <w:adjustRightInd w:val="0"/>
              <w:jc w:val="center"/>
              <w:rPr>
                <w:rFonts w:ascii="Times New Roman" w:hAnsi="Times New Roman" w:cs="Times New Roman"/>
                <w:color w:val="auto"/>
                <w:kern w:val="0"/>
                <w:szCs w:val="24"/>
              </w:rPr>
            </w:pPr>
          </w:p>
          <w:p w14:paraId="7F79F7C8" w14:textId="77777777" w:rsidR="003828B4" w:rsidRPr="007224EB" w:rsidRDefault="003828B4" w:rsidP="002B4A17">
            <w:pPr>
              <w:autoSpaceDE w:val="0"/>
              <w:autoSpaceDN w:val="0"/>
              <w:adjustRightInd w:val="0"/>
              <w:jc w:val="center"/>
              <w:rPr>
                <w:rFonts w:ascii="Times New Roman" w:hAnsi="Times New Roman" w:cs="Times New Roman"/>
                <w:b w:val="0"/>
                <w:bCs w:val="0"/>
                <w:color w:val="auto"/>
                <w:szCs w:val="24"/>
              </w:rPr>
            </w:pPr>
          </w:p>
        </w:tc>
        <w:tc>
          <w:tcPr>
            <w:tcW w:w="4181" w:type="dxa"/>
          </w:tcPr>
          <w:p w14:paraId="0523A866" w14:textId="77777777" w:rsidR="003828B4" w:rsidRPr="007224EB" w:rsidRDefault="003828B4" w:rsidP="002B4A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Small and large blisters on the mucous membranes of the skin, mouth, eyes and genitals. Ulcerative oral inflammation with hemorrhagic scab as the most typical feature.</w:t>
            </w:r>
          </w:p>
        </w:tc>
      </w:tr>
      <w:tr w:rsidR="007224EB" w:rsidRPr="007224EB" w14:paraId="49CF9242" w14:textId="77777777" w:rsidTr="00487FE2">
        <w:tc>
          <w:tcPr>
            <w:cnfStyle w:val="001000000000" w:firstRow="0" w:lastRow="0" w:firstColumn="1" w:lastColumn="0" w:oddVBand="0" w:evenVBand="0" w:oddHBand="0" w:evenHBand="0" w:firstRowFirstColumn="0" w:firstRowLastColumn="0" w:lastRowFirstColumn="0" w:lastRowLastColumn="0"/>
            <w:tcW w:w="4181" w:type="dxa"/>
          </w:tcPr>
          <w:p w14:paraId="4FBAA714" w14:textId="77777777" w:rsidR="003828B4" w:rsidRPr="007224EB" w:rsidRDefault="003828B4"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 xml:space="preserve">Thermal burns </w:t>
            </w:r>
          </w:p>
        </w:tc>
        <w:tc>
          <w:tcPr>
            <w:tcW w:w="4181" w:type="dxa"/>
          </w:tcPr>
          <w:p w14:paraId="46A883A8" w14:textId="77777777" w:rsidR="003828B4" w:rsidRPr="007224EB" w:rsidRDefault="003828B4" w:rsidP="002B4A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Second-degree burns with blistering of the skin.</w:t>
            </w:r>
          </w:p>
        </w:tc>
      </w:tr>
      <w:tr w:rsidR="007224EB" w:rsidRPr="007224EB" w14:paraId="412B3DD4" w14:textId="77777777" w:rsidTr="0048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3B2AB9BB" w14:textId="2DE22254" w:rsidR="003828B4" w:rsidRPr="007224EB" w:rsidRDefault="003828B4" w:rsidP="002B4A17">
            <w:pPr>
              <w:autoSpaceDE w:val="0"/>
              <w:autoSpaceDN w:val="0"/>
              <w:adjustRightInd w:val="0"/>
              <w:jc w:val="center"/>
              <w:rPr>
                <w:rFonts w:ascii="Times New Roman" w:hAnsi="Times New Roman" w:cs="Times New Roman"/>
                <w:color w:val="auto"/>
                <w:kern w:val="0"/>
                <w:szCs w:val="24"/>
              </w:rPr>
            </w:pPr>
            <w:r w:rsidRPr="007224EB">
              <w:rPr>
                <w:rFonts w:ascii="Times New Roman" w:hAnsi="Times New Roman" w:cs="Times New Roman"/>
                <w:b w:val="0"/>
                <w:color w:val="auto"/>
              </w:rPr>
              <w:t>Toxic epidermal necrolysis</w:t>
            </w:r>
            <w:r w:rsidR="007224EB" w:rsidRPr="007224EB">
              <w:rPr>
                <w:rFonts w:ascii="Times New Roman" w:hAnsi="Times New Roman" w:cs="Times New Roman" w:hint="eastAsia"/>
                <w:b w:val="0"/>
                <w:color w:val="auto"/>
              </w:rPr>
              <w:t xml:space="preserve"> </w:t>
            </w:r>
          </w:p>
          <w:p w14:paraId="712406E9" w14:textId="77777777" w:rsidR="003828B4" w:rsidRPr="007224EB" w:rsidRDefault="003828B4" w:rsidP="002B4A17">
            <w:pPr>
              <w:jc w:val="center"/>
              <w:rPr>
                <w:rFonts w:ascii="Times New Roman" w:hAnsi="Times New Roman" w:cs="Times New Roman"/>
                <w:color w:val="auto"/>
                <w:szCs w:val="24"/>
              </w:rPr>
            </w:pPr>
          </w:p>
          <w:p w14:paraId="0E29F988" w14:textId="77777777" w:rsidR="003828B4" w:rsidRPr="007224EB" w:rsidRDefault="003828B4" w:rsidP="002B4A17">
            <w:pPr>
              <w:autoSpaceDE w:val="0"/>
              <w:autoSpaceDN w:val="0"/>
              <w:adjustRightInd w:val="0"/>
              <w:jc w:val="center"/>
              <w:rPr>
                <w:rFonts w:ascii="Times New Roman" w:hAnsi="Times New Roman" w:cs="Times New Roman"/>
                <w:b w:val="0"/>
                <w:bCs w:val="0"/>
                <w:color w:val="auto"/>
                <w:szCs w:val="24"/>
              </w:rPr>
            </w:pPr>
          </w:p>
        </w:tc>
        <w:tc>
          <w:tcPr>
            <w:tcW w:w="4181" w:type="dxa"/>
          </w:tcPr>
          <w:p w14:paraId="7B5684A2" w14:textId="77777777" w:rsidR="003828B4" w:rsidRPr="007224EB" w:rsidRDefault="003828B4" w:rsidP="002B4A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 xml:space="preserve">A Stevens-Johnson like disease of the mucous membranes of the skin which then becomes diffuse generalized epidermal peeling. </w:t>
            </w:r>
          </w:p>
        </w:tc>
      </w:tr>
      <w:tr w:rsidR="007224EB" w:rsidRPr="007224EB" w14:paraId="494CF254" w14:textId="77777777" w:rsidTr="00487FE2">
        <w:tc>
          <w:tcPr>
            <w:cnfStyle w:val="001000000000" w:firstRow="0" w:lastRow="0" w:firstColumn="1" w:lastColumn="0" w:oddVBand="0" w:evenVBand="0" w:oddHBand="0" w:evenHBand="0" w:firstRowFirstColumn="0" w:firstRowLastColumn="0" w:lastRowFirstColumn="0" w:lastRowLastColumn="0"/>
            <w:tcW w:w="4181" w:type="dxa"/>
          </w:tcPr>
          <w:p w14:paraId="32EFB4F9" w14:textId="77777777" w:rsidR="003828B4" w:rsidRPr="007224EB" w:rsidRDefault="003828B4" w:rsidP="004E5F81">
            <w:pPr>
              <w:jc w:val="center"/>
              <w:rPr>
                <w:rFonts w:ascii="Times New Roman" w:hAnsi="Times New Roman" w:cs="Times New Roman"/>
                <w:b w:val="0"/>
                <w:bCs w:val="0"/>
                <w:color w:val="auto"/>
                <w:kern w:val="0"/>
                <w:szCs w:val="24"/>
              </w:rPr>
            </w:pPr>
            <w:r w:rsidRPr="007224EB">
              <w:rPr>
                <w:rFonts w:ascii="Times New Roman" w:hAnsi="Times New Roman" w:cs="Times New Roman"/>
                <w:b w:val="0"/>
                <w:color w:val="auto"/>
              </w:rPr>
              <w:t xml:space="preserve">Varicella </w:t>
            </w:r>
          </w:p>
          <w:p w14:paraId="30FE8ED2" w14:textId="77777777" w:rsidR="003828B4" w:rsidRPr="007224EB" w:rsidRDefault="003828B4" w:rsidP="002B4A17">
            <w:pPr>
              <w:jc w:val="center"/>
              <w:rPr>
                <w:rFonts w:ascii="Times New Roman" w:hAnsi="Times New Roman" w:cs="Times New Roman"/>
                <w:b w:val="0"/>
                <w:bCs w:val="0"/>
                <w:color w:val="auto"/>
                <w:szCs w:val="24"/>
              </w:rPr>
            </w:pPr>
          </w:p>
          <w:p w14:paraId="30B9EA61" w14:textId="77777777" w:rsidR="003828B4" w:rsidRPr="007224EB" w:rsidRDefault="003828B4" w:rsidP="002B4A17">
            <w:pPr>
              <w:jc w:val="center"/>
              <w:rPr>
                <w:rFonts w:ascii="Times New Roman" w:hAnsi="Times New Roman" w:cs="Times New Roman"/>
                <w:b w:val="0"/>
                <w:bCs w:val="0"/>
                <w:color w:val="auto"/>
                <w:szCs w:val="24"/>
              </w:rPr>
            </w:pPr>
          </w:p>
          <w:p w14:paraId="676147C7" w14:textId="77777777" w:rsidR="003828B4" w:rsidRPr="007224EB" w:rsidRDefault="003828B4" w:rsidP="002B4A17">
            <w:pPr>
              <w:jc w:val="center"/>
              <w:rPr>
                <w:rFonts w:ascii="Times New Roman" w:hAnsi="Times New Roman" w:cs="Times New Roman"/>
                <w:b w:val="0"/>
                <w:bCs w:val="0"/>
                <w:color w:val="auto"/>
                <w:szCs w:val="24"/>
              </w:rPr>
            </w:pPr>
          </w:p>
        </w:tc>
        <w:tc>
          <w:tcPr>
            <w:tcW w:w="4181" w:type="dxa"/>
          </w:tcPr>
          <w:p w14:paraId="1A0B9482" w14:textId="77777777" w:rsidR="003828B4" w:rsidRPr="007224EB" w:rsidRDefault="003828B4" w:rsidP="002B4A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 xml:space="preserve">Blisters first appear on the erythematous epidermis of the skin, usually starting from the trunk and gradually spreading to the face and limbs. When the thin-walled blisters burst and form scabs, new blisters continue to appear, resulting in blisters of different stages appearing in the same area at the same time.  </w:t>
            </w:r>
          </w:p>
        </w:tc>
      </w:tr>
    </w:tbl>
    <w:p w14:paraId="5D28AACE" w14:textId="77777777" w:rsidR="003828B4" w:rsidRPr="007224EB" w:rsidRDefault="003828B4" w:rsidP="003828B4">
      <w:pPr>
        <w:rPr>
          <w:rFonts w:ascii="Times New Roman" w:hAnsi="Times New Roman" w:cs="Times New Roman"/>
          <w:szCs w:val="24"/>
        </w:rPr>
        <w:sectPr w:rsidR="003828B4" w:rsidRPr="007224EB" w:rsidSect="00097AE4">
          <w:pgSz w:w="11906" w:h="16838"/>
          <w:pgMar w:top="1440" w:right="1800" w:bottom="1440" w:left="1800" w:header="851" w:footer="992" w:gutter="0"/>
          <w:cols w:space="425"/>
          <w:docGrid w:type="lines" w:linePitch="360"/>
        </w:sectPr>
      </w:pPr>
    </w:p>
    <w:p w14:paraId="7C2D871C" w14:textId="12B233E2" w:rsidR="003828B4" w:rsidRPr="007224EB" w:rsidRDefault="003828B4" w:rsidP="003828B4">
      <w:pPr>
        <w:jc w:val="center"/>
        <w:rPr>
          <w:rFonts w:ascii="Times New Roman" w:hAnsi="Times New Roman" w:cs="Times New Roman"/>
          <w:szCs w:val="24"/>
        </w:rPr>
      </w:pPr>
      <w:r w:rsidRPr="007224EB">
        <w:rPr>
          <w:rFonts w:ascii="Times New Roman" w:hAnsi="Times New Roman" w:cs="Times New Roman"/>
        </w:rPr>
        <w:lastRenderedPageBreak/>
        <w:t xml:space="preserve">Table 2. Differential diagnosis of non-vesicular impetigo </w:t>
      </w:r>
    </w:p>
    <w:tbl>
      <w:tblPr>
        <w:tblStyle w:val="6"/>
        <w:tblW w:w="0" w:type="auto"/>
        <w:tblLook w:val="04A0" w:firstRow="1" w:lastRow="0" w:firstColumn="1" w:lastColumn="0" w:noHBand="0" w:noVBand="1"/>
      </w:tblPr>
      <w:tblGrid>
        <w:gridCol w:w="4154"/>
        <w:gridCol w:w="4152"/>
      </w:tblGrid>
      <w:tr w:rsidR="007224EB" w:rsidRPr="007224EB" w14:paraId="26FACAB7" w14:textId="77777777" w:rsidTr="00487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79A53B0C" w14:textId="77777777" w:rsidR="003828B4" w:rsidRPr="007224EB" w:rsidRDefault="00EA4040"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 xml:space="preserve">Diagnosis  </w:t>
            </w:r>
          </w:p>
        </w:tc>
        <w:tc>
          <w:tcPr>
            <w:tcW w:w="4181" w:type="dxa"/>
          </w:tcPr>
          <w:p w14:paraId="52D7418E" w14:textId="77777777" w:rsidR="003828B4" w:rsidRPr="007224EB" w:rsidRDefault="00EA4040" w:rsidP="002B4A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Cs w:val="24"/>
              </w:rPr>
            </w:pPr>
            <w:r w:rsidRPr="007224EB">
              <w:rPr>
                <w:rFonts w:ascii="Times New Roman" w:hAnsi="Times New Roman" w:cs="Times New Roman"/>
                <w:b w:val="0"/>
                <w:color w:val="auto"/>
              </w:rPr>
              <w:t>Diagnostic features</w:t>
            </w:r>
          </w:p>
        </w:tc>
      </w:tr>
      <w:tr w:rsidR="007224EB" w:rsidRPr="007224EB" w14:paraId="2A927D0F" w14:textId="77777777" w:rsidTr="0048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7E3F980E" w14:textId="574BB599" w:rsidR="003828B4" w:rsidRPr="007224EB" w:rsidRDefault="003828B4"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Atopic dermatitis</w:t>
            </w:r>
            <w:r w:rsidR="007224EB" w:rsidRPr="007224EB">
              <w:rPr>
                <w:rFonts w:ascii="Times New Roman" w:hAnsi="Times New Roman" w:cs="Times New Roman" w:hint="eastAsia"/>
                <w:b w:val="0"/>
                <w:color w:val="auto"/>
              </w:rPr>
              <w:t xml:space="preserve"> </w:t>
            </w:r>
          </w:p>
        </w:tc>
        <w:tc>
          <w:tcPr>
            <w:tcW w:w="4181" w:type="dxa"/>
          </w:tcPr>
          <w:p w14:paraId="68B95F86" w14:textId="77777777" w:rsidR="003828B4" w:rsidRPr="007224EB" w:rsidRDefault="003828B4" w:rsidP="002B4A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 xml:space="preserve">Chronic and recurrent itching lesions and abnormally dry skin are common in adults with lichenization, and affecting facial and extensor skin in children. </w:t>
            </w:r>
          </w:p>
        </w:tc>
      </w:tr>
      <w:tr w:rsidR="007224EB" w:rsidRPr="007224EB" w14:paraId="5C409A6C" w14:textId="77777777" w:rsidTr="00487FE2">
        <w:tc>
          <w:tcPr>
            <w:cnfStyle w:val="001000000000" w:firstRow="0" w:lastRow="0" w:firstColumn="1" w:lastColumn="0" w:oddVBand="0" w:evenVBand="0" w:oddHBand="0" w:evenHBand="0" w:firstRowFirstColumn="0" w:firstRowLastColumn="0" w:lastRowFirstColumn="0" w:lastRowLastColumn="0"/>
            <w:tcW w:w="4181" w:type="dxa"/>
          </w:tcPr>
          <w:p w14:paraId="50D47912" w14:textId="77777777" w:rsidR="003828B4" w:rsidRPr="007224EB" w:rsidRDefault="003828B4"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 xml:space="preserve">Candidiasis </w:t>
            </w:r>
          </w:p>
        </w:tc>
        <w:tc>
          <w:tcPr>
            <w:tcW w:w="4181" w:type="dxa"/>
          </w:tcPr>
          <w:p w14:paraId="02359277" w14:textId="77777777" w:rsidR="003828B4" w:rsidRPr="007224EB" w:rsidRDefault="003828B4" w:rsidP="002B4A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 xml:space="preserve">Erythematous papules or red damp plaques, usually confined to the mucosal or abrasive areas.  </w:t>
            </w:r>
          </w:p>
        </w:tc>
      </w:tr>
      <w:tr w:rsidR="007224EB" w:rsidRPr="007224EB" w14:paraId="54633E51" w14:textId="77777777" w:rsidTr="0048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35710E1C" w14:textId="0E829A8F" w:rsidR="003828B4" w:rsidRPr="007224EB" w:rsidRDefault="003828B4"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Contact dermatitis</w:t>
            </w:r>
            <w:r w:rsidR="007224EB" w:rsidRPr="007224EB">
              <w:rPr>
                <w:rFonts w:ascii="Times New Roman" w:hAnsi="Times New Roman" w:cs="Times New Roman" w:hint="eastAsia"/>
                <w:b w:val="0"/>
                <w:color w:val="auto"/>
              </w:rPr>
              <w:t xml:space="preserve"> </w:t>
            </w:r>
          </w:p>
        </w:tc>
        <w:tc>
          <w:tcPr>
            <w:tcW w:w="4181" w:type="dxa"/>
          </w:tcPr>
          <w:p w14:paraId="4D370FBA" w14:textId="77777777" w:rsidR="003828B4" w:rsidRPr="007224EB" w:rsidRDefault="003828B4" w:rsidP="002B4A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Allergic skin often itches in areas of contact with antigens.</w:t>
            </w:r>
          </w:p>
        </w:tc>
      </w:tr>
      <w:tr w:rsidR="007224EB" w:rsidRPr="007224EB" w14:paraId="1199021E" w14:textId="77777777" w:rsidTr="00487FE2">
        <w:tc>
          <w:tcPr>
            <w:cnfStyle w:val="001000000000" w:firstRow="0" w:lastRow="0" w:firstColumn="1" w:lastColumn="0" w:oddVBand="0" w:evenVBand="0" w:oddHBand="0" w:evenHBand="0" w:firstRowFirstColumn="0" w:firstRowLastColumn="0" w:lastRowFirstColumn="0" w:lastRowLastColumn="0"/>
            <w:tcW w:w="4181" w:type="dxa"/>
          </w:tcPr>
          <w:p w14:paraId="7E5A8AE7" w14:textId="4370099C" w:rsidR="003828B4" w:rsidRPr="007224EB" w:rsidRDefault="003828B4"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Dermatophytosis</w:t>
            </w:r>
            <w:r w:rsidR="007224EB" w:rsidRPr="007224EB">
              <w:rPr>
                <w:rFonts w:ascii="Times New Roman" w:hAnsi="Times New Roman" w:cs="Times New Roman" w:hint="eastAsia"/>
                <w:b w:val="0"/>
                <w:color w:val="auto"/>
              </w:rPr>
              <w:t xml:space="preserve"> </w:t>
            </w:r>
          </w:p>
        </w:tc>
        <w:tc>
          <w:tcPr>
            <w:tcW w:w="4181" w:type="dxa"/>
          </w:tcPr>
          <w:p w14:paraId="728FCC2E" w14:textId="77777777" w:rsidR="003828B4" w:rsidRPr="007224EB" w:rsidRDefault="003828B4" w:rsidP="002B4A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The skin defect appears as red scales with slightly raised borders or typical skin fungal disease, which may be blister-like, especially on the feet.</w:t>
            </w:r>
          </w:p>
        </w:tc>
      </w:tr>
      <w:tr w:rsidR="007224EB" w:rsidRPr="007224EB" w14:paraId="12CA7D4F" w14:textId="77777777" w:rsidTr="0048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35F2E0B0" w14:textId="3C2D7F36" w:rsidR="003828B4" w:rsidRPr="007224EB" w:rsidRDefault="003828B4" w:rsidP="002B4A17">
            <w:pPr>
              <w:autoSpaceDE w:val="0"/>
              <w:autoSpaceDN w:val="0"/>
              <w:adjustRightInd w:val="0"/>
              <w:jc w:val="center"/>
              <w:rPr>
                <w:rFonts w:ascii="Times New Roman" w:hAnsi="Times New Roman" w:cs="Times New Roman"/>
                <w:b w:val="0"/>
                <w:bCs w:val="0"/>
                <w:color w:val="auto"/>
                <w:szCs w:val="24"/>
              </w:rPr>
            </w:pPr>
            <w:r w:rsidRPr="007224EB">
              <w:rPr>
                <w:rFonts w:ascii="Times New Roman" w:hAnsi="Times New Roman" w:cs="Times New Roman"/>
                <w:b w:val="0"/>
                <w:color w:val="auto"/>
              </w:rPr>
              <w:t>Discoid lupus erythematosus</w:t>
            </w:r>
            <w:r w:rsidR="007224EB" w:rsidRPr="007224EB">
              <w:rPr>
                <w:rFonts w:ascii="Times New Roman" w:hAnsi="Times New Roman" w:cs="Times New Roman" w:hint="eastAsia"/>
                <w:b w:val="0"/>
                <w:color w:val="auto"/>
              </w:rPr>
              <w:t xml:space="preserve"> </w:t>
            </w:r>
          </w:p>
        </w:tc>
        <w:tc>
          <w:tcPr>
            <w:tcW w:w="4181" w:type="dxa"/>
          </w:tcPr>
          <w:p w14:paraId="41A284B9" w14:textId="77777777" w:rsidR="003828B4" w:rsidRPr="007224EB" w:rsidRDefault="003828B4" w:rsidP="002B4A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 xml:space="preserve">Clear plaques infiltrate the hair follicles, resembling attached scales, and the exfoliated scaly epidermis looks like the hairy protrusions of a carpet. </w:t>
            </w:r>
          </w:p>
        </w:tc>
      </w:tr>
      <w:tr w:rsidR="007224EB" w:rsidRPr="007224EB" w14:paraId="1FC6848D" w14:textId="77777777" w:rsidTr="00487FE2">
        <w:tc>
          <w:tcPr>
            <w:cnfStyle w:val="001000000000" w:firstRow="0" w:lastRow="0" w:firstColumn="1" w:lastColumn="0" w:oddVBand="0" w:evenVBand="0" w:oddHBand="0" w:evenHBand="0" w:firstRowFirstColumn="0" w:firstRowLastColumn="0" w:lastRowFirstColumn="0" w:lastRowLastColumn="0"/>
            <w:tcW w:w="4181" w:type="dxa"/>
          </w:tcPr>
          <w:p w14:paraId="7D35F9D7" w14:textId="387616C8" w:rsidR="003828B4" w:rsidRPr="007224EB" w:rsidRDefault="003828B4"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Ecthyma</w:t>
            </w:r>
            <w:r w:rsidR="007224EB" w:rsidRPr="007224EB">
              <w:rPr>
                <w:rFonts w:ascii="Times New Roman" w:hAnsi="Times New Roman" w:cs="Times New Roman" w:hint="eastAsia"/>
                <w:b w:val="0"/>
                <w:color w:val="auto"/>
              </w:rPr>
              <w:t xml:space="preserve"> </w:t>
            </w:r>
          </w:p>
        </w:tc>
        <w:tc>
          <w:tcPr>
            <w:tcW w:w="4181" w:type="dxa"/>
          </w:tcPr>
          <w:p w14:paraId="1ABEAB83" w14:textId="77777777" w:rsidR="003828B4" w:rsidRPr="007224EB" w:rsidRDefault="003828B4" w:rsidP="002B4A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Crusted lesions that cover ulcers rather than erosions, which may persist for several weeks, leaving scarring as the infection extends into the dermis.</w:t>
            </w:r>
          </w:p>
        </w:tc>
      </w:tr>
      <w:tr w:rsidR="007224EB" w:rsidRPr="007224EB" w14:paraId="4B52B48A" w14:textId="77777777" w:rsidTr="0048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1DD7E566" w14:textId="2554BA2B" w:rsidR="003828B4" w:rsidRPr="007224EB" w:rsidRDefault="003828B4"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Herpes simplex virus</w:t>
            </w:r>
            <w:r w:rsidR="007224EB" w:rsidRPr="007224EB">
              <w:rPr>
                <w:rFonts w:ascii="Times New Roman" w:hAnsi="Times New Roman" w:cs="Times New Roman" w:hint="eastAsia"/>
                <w:b w:val="0"/>
                <w:color w:val="auto"/>
              </w:rPr>
              <w:t xml:space="preserve"> </w:t>
            </w:r>
          </w:p>
        </w:tc>
        <w:tc>
          <w:tcPr>
            <w:tcW w:w="4181" w:type="dxa"/>
          </w:tcPr>
          <w:p w14:paraId="7E883B2A" w14:textId="77777777" w:rsidR="003828B4" w:rsidRPr="007224EB" w:rsidRDefault="003828B4" w:rsidP="002B4A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The vesicles on the base of the erythema rupture to form crust-covered erosions, usually on the lips and skin.</w:t>
            </w:r>
          </w:p>
        </w:tc>
      </w:tr>
      <w:tr w:rsidR="007224EB" w:rsidRPr="007224EB" w14:paraId="232C4FE3" w14:textId="77777777" w:rsidTr="00487FE2">
        <w:tc>
          <w:tcPr>
            <w:cnfStyle w:val="001000000000" w:firstRow="0" w:lastRow="0" w:firstColumn="1" w:lastColumn="0" w:oddVBand="0" w:evenVBand="0" w:oddHBand="0" w:evenHBand="0" w:firstRowFirstColumn="0" w:firstRowLastColumn="0" w:lastRowFirstColumn="0" w:lastRowLastColumn="0"/>
            <w:tcW w:w="4181" w:type="dxa"/>
          </w:tcPr>
          <w:p w14:paraId="3EE4FCC2" w14:textId="3E76D059" w:rsidR="003828B4" w:rsidRPr="007224EB" w:rsidRDefault="003828B4"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Insect bites</w:t>
            </w:r>
            <w:r w:rsidR="007224EB" w:rsidRPr="007224EB">
              <w:rPr>
                <w:rFonts w:ascii="Times New Roman" w:hAnsi="Times New Roman" w:cs="Times New Roman" w:hint="eastAsia"/>
                <w:b w:val="0"/>
                <w:color w:val="auto"/>
              </w:rPr>
              <w:t xml:space="preserve"> </w:t>
            </w:r>
          </w:p>
        </w:tc>
        <w:tc>
          <w:tcPr>
            <w:tcW w:w="4181" w:type="dxa"/>
          </w:tcPr>
          <w:p w14:paraId="71C16428" w14:textId="77777777" w:rsidR="003828B4" w:rsidRPr="007224EB" w:rsidRDefault="003828B4" w:rsidP="002B4A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Papules are usually seen at the site of the bite, which can be painful and may have associated urticaria.</w:t>
            </w:r>
          </w:p>
        </w:tc>
      </w:tr>
      <w:tr w:rsidR="007224EB" w:rsidRPr="007224EB" w14:paraId="18943B76" w14:textId="77777777" w:rsidTr="0048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76018CF4" w14:textId="6F23C02B" w:rsidR="003828B4" w:rsidRPr="007224EB" w:rsidRDefault="003828B4"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Pemphigus foliaceus</w:t>
            </w:r>
            <w:r w:rsidR="007224EB" w:rsidRPr="007224EB">
              <w:rPr>
                <w:rFonts w:ascii="Times New Roman" w:hAnsi="Times New Roman" w:cs="Times New Roman" w:hint="eastAsia"/>
                <w:b w:val="0"/>
                <w:color w:val="auto"/>
              </w:rPr>
              <w:t xml:space="preserve"> </w:t>
            </w:r>
          </w:p>
        </w:tc>
        <w:tc>
          <w:tcPr>
            <w:tcW w:w="4181" w:type="dxa"/>
          </w:tcPr>
          <w:p w14:paraId="34897682" w14:textId="77777777" w:rsidR="003828B4" w:rsidRPr="007224EB" w:rsidRDefault="003828B4" w:rsidP="002B4A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Occasional blisters may appear in serum and scabs, usually in a butterfly like distribution starting from the face, or erythema, scaling, scabbing, or occasional blisters may appear on the scalp, chest, and upper back.</w:t>
            </w:r>
          </w:p>
        </w:tc>
      </w:tr>
      <w:tr w:rsidR="007224EB" w:rsidRPr="007224EB" w14:paraId="6D5D99A4" w14:textId="77777777" w:rsidTr="00487FE2">
        <w:tc>
          <w:tcPr>
            <w:cnfStyle w:val="001000000000" w:firstRow="0" w:lastRow="0" w:firstColumn="1" w:lastColumn="0" w:oddVBand="0" w:evenVBand="0" w:oddHBand="0" w:evenHBand="0" w:firstRowFirstColumn="0" w:firstRowLastColumn="0" w:lastRowFirstColumn="0" w:lastRowLastColumn="0"/>
            <w:tcW w:w="4181" w:type="dxa"/>
          </w:tcPr>
          <w:p w14:paraId="09B9D65E" w14:textId="499029A8" w:rsidR="003828B4" w:rsidRPr="007224EB" w:rsidRDefault="003828B4"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Scabies</w:t>
            </w:r>
            <w:r w:rsidR="007224EB" w:rsidRPr="007224EB">
              <w:rPr>
                <w:rFonts w:ascii="Times New Roman" w:hAnsi="Times New Roman" w:cs="Times New Roman" w:hint="eastAsia"/>
                <w:b w:val="0"/>
                <w:color w:val="auto"/>
              </w:rPr>
              <w:t xml:space="preserve"> </w:t>
            </w:r>
          </w:p>
        </w:tc>
        <w:tc>
          <w:tcPr>
            <w:tcW w:w="4181" w:type="dxa"/>
          </w:tcPr>
          <w:p w14:paraId="396185FA" w14:textId="77777777" w:rsidR="003828B4" w:rsidRPr="007224EB" w:rsidRDefault="003828B4" w:rsidP="002B4A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The lesion consists of a tunnel-shaped wound with small discrete blisters, usually in the crease of the finger, and is characterized by nighttime scratching.</w:t>
            </w:r>
          </w:p>
        </w:tc>
      </w:tr>
      <w:tr w:rsidR="007224EB" w:rsidRPr="007224EB" w14:paraId="68B5C613" w14:textId="77777777" w:rsidTr="0048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3ADC0FE8" w14:textId="3A9AEB92" w:rsidR="003828B4" w:rsidRPr="007224EB" w:rsidRDefault="003828B4"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Sweet’s syndrome</w:t>
            </w:r>
            <w:r w:rsidR="007224EB" w:rsidRPr="007224EB">
              <w:rPr>
                <w:rFonts w:ascii="Times New Roman" w:hAnsi="Times New Roman" w:cs="Times New Roman" w:hint="eastAsia"/>
                <w:b w:val="0"/>
                <w:color w:val="auto"/>
              </w:rPr>
              <w:t xml:space="preserve"> </w:t>
            </w:r>
          </w:p>
        </w:tc>
        <w:tc>
          <w:tcPr>
            <w:tcW w:w="4181" w:type="dxa"/>
          </w:tcPr>
          <w:p w14:paraId="275AFD57" w14:textId="77777777" w:rsidR="003828B4" w:rsidRPr="007224EB" w:rsidRDefault="003828B4" w:rsidP="002B4A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Sudden appearance of tender or painful plaques or nodules, and occasionally as blisters or pustules.</w:t>
            </w:r>
          </w:p>
        </w:tc>
      </w:tr>
      <w:tr w:rsidR="007224EB" w:rsidRPr="007224EB" w14:paraId="2B12A898" w14:textId="77777777" w:rsidTr="00487FE2">
        <w:tc>
          <w:tcPr>
            <w:cnfStyle w:val="001000000000" w:firstRow="0" w:lastRow="0" w:firstColumn="1" w:lastColumn="0" w:oddVBand="0" w:evenVBand="0" w:oddHBand="0" w:evenHBand="0" w:firstRowFirstColumn="0" w:firstRowLastColumn="0" w:lastRowFirstColumn="0" w:lastRowLastColumn="0"/>
            <w:tcW w:w="4181" w:type="dxa"/>
          </w:tcPr>
          <w:p w14:paraId="207CAE15" w14:textId="644C1C33" w:rsidR="003828B4" w:rsidRPr="007224EB" w:rsidRDefault="003828B4"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Varicella</w:t>
            </w:r>
            <w:r w:rsidR="007224EB" w:rsidRPr="007224EB">
              <w:rPr>
                <w:rFonts w:ascii="Times New Roman" w:hAnsi="Times New Roman" w:cs="Times New Roman" w:hint="eastAsia"/>
                <w:b w:val="0"/>
                <w:color w:val="auto"/>
              </w:rPr>
              <w:t xml:space="preserve"> </w:t>
            </w:r>
          </w:p>
        </w:tc>
        <w:tc>
          <w:tcPr>
            <w:tcW w:w="4181" w:type="dxa"/>
          </w:tcPr>
          <w:p w14:paraId="6A2F13AC" w14:textId="77777777" w:rsidR="003828B4" w:rsidRPr="007224EB" w:rsidRDefault="003828B4" w:rsidP="002B4A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Thin-walled vesicles at the base of the erythema spread from the trunk to the face and extremities. With new eruptions, the vesicles rupture and form scabs, with different stages of the lesion appearing simultaneously in specific areas of the body.</w:t>
            </w:r>
          </w:p>
        </w:tc>
      </w:tr>
    </w:tbl>
    <w:p w14:paraId="19BCB64C" w14:textId="77777777" w:rsidR="003828B4" w:rsidRPr="007224EB" w:rsidRDefault="003828B4" w:rsidP="003828B4">
      <w:pPr>
        <w:rPr>
          <w:rFonts w:ascii="Times New Roman" w:hAnsi="Times New Roman" w:cs="Times New Roman"/>
          <w:szCs w:val="24"/>
        </w:rPr>
        <w:sectPr w:rsidR="003828B4" w:rsidRPr="007224EB" w:rsidSect="00097AE4">
          <w:pgSz w:w="11906" w:h="16838"/>
          <w:pgMar w:top="1440" w:right="1800" w:bottom="1440" w:left="1800" w:header="851" w:footer="992" w:gutter="0"/>
          <w:cols w:space="425"/>
          <w:docGrid w:type="lines" w:linePitch="360"/>
        </w:sectPr>
      </w:pPr>
    </w:p>
    <w:p w14:paraId="77AA3B4D" w14:textId="0483A84C" w:rsidR="003828B4" w:rsidRPr="007224EB" w:rsidRDefault="003828B4" w:rsidP="003828B4">
      <w:pPr>
        <w:jc w:val="center"/>
        <w:rPr>
          <w:rFonts w:ascii="Times New Roman" w:hAnsi="Times New Roman" w:cs="Times New Roman"/>
          <w:szCs w:val="24"/>
        </w:rPr>
      </w:pPr>
      <w:r w:rsidRPr="007224EB">
        <w:rPr>
          <w:rFonts w:ascii="Times New Roman" w:hAnsi="Times New Roman" w:cs="Times New Roman"/>
        </w:rPr>
        <w:lastRenderedPageBreak/>
        <w:t xml:space="preserve">Table 3. </w:t>
      </w:r>
      <w:r w:rsidR="00E817CE" w:rsidRPr="007224EB">
        <w:rPr>
          <w:rFonts w:ascii="Times New Roman" w:hAnsi="Times New Roman" w:cs="Times New Roman" w:hint="eastAsia"/>
        </w:rPr>
        <w:t>Medication</w:t>
      </w:r>
      <w:r w:rsidRPr="007224EB">
        <w:rPr>
          <w:rFonts w:ascii="Times New Roman" w:hAnsi="Times New Roman" w:cs="Times New Roman"/>
        </w:rPr>
        <w:t xml:space="preserve">, dosage and duration of treatment for impetigo </w:t>
      </w:r>
    </w:p>
    <w:tbl>
      <w:tblPr>
        <w:tblStyle w:val="6"/>
        <w:tblW w:w="0" w:type="auto"/>
        <w:tblLook w:val="04A0" w:firstRow="1" w:lastRow="0" w:firstColumn="1" w:lastColumn="0" w:noHBand="0" w:noVBand="1"/>
      </w:tblPr>
      <w:tblGrid>
        <w:gridCol w:w="4161"/>
        <w:gridCol w:w="4145"/>
      </w:tblGrid>
      <w:tr w:rsidR="007224EB" w:rsidRPr="007224EB" w14:paraId="00DC55BC" w14:textId="77777777" w:rsidTr="00487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58B1F3EE" w14:textId="47EB3483" w:rsidR="003828B4" w:rsidRPr="007224EB" w:rsidRDefault="003828B4"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Antibiotics</w:t>
            </w:r>
            <w:r w:rsidR="00BE6EE9" w:rsidRPr="007224EB">
              <w:rPr>
                <w:rFonts w:ascii="Times New Roman" w:hAnsi="Times New Roman" w:cs="Times New Roman" w:hint="eastAsia"/>
                <w:b w:val="0"/>
                <w:color w:val="auto"/>
              </w:rPr>
              <w:t xml:space="preserve"> </w:t>
            </w:r>
          </w:p>
        </w:tc>
        <w:tc>
          <w:tcPr>
            <w:tcW w:w="4181" w:type="dxa"/>
          </w:tcPr>
          <w:p w14:paraId="3DE7CE26" w14:textId="77777777" w:rsidR="003828B4" w:rsidRPr="007224EB" w:rsidRDefault="003828B4" w:rsidP="002B4A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Cs w:val="24"/>
              </w:rPr>
            </w:pPr>
            <w:r w:rsidRPr="007224EB">
              <w:rPr>
                <w:rFonts w:ascii="Times New Roman" w:hAnsi="Times New Roman" w:cs="Times New Roman"/>
                <w:b w:val="0"/>
                <w:color w:val="auto"/>
              </w:rPr>
              <w:t>Dosing and duration of treatment</w:t>
            </w:r>
          </w:p>
        </w:tc>
      </w:tr>
      <w:tr w:rsidR="007224EB" w:rsidRPr="007224EB" w14:paraId="315D4716" w14:textId="77777777" w:rsidTr="0048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1FD1BD2E" w14:textId="1A73057F" w:rsidR="003828B4" w:rsidRPr="007224EB" w:rsidRDefault="003828B4" w:rsidP="00BE6EE9">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Topical antibiotics</w:t>
            </w:r>
            <w:r w:rsidR="00BE6EE9" w:rsidRPr="007224EB">
              <w:rPr>
                <w:rFonts w:ascii="Times New Roman" w:hAnsi="Times New Roman" w:cs="Times New Roman" w:hint="eastAsia"/>
                <w:b w:val="0"/>
                <w:color w:val="auto"/>
              </w:rPr>
              <w:t xml:space="preserve">: </w:t>
            </w:r>
          </w:p>
        </w:tc>
        <w:tc>
          <w:tcPr>
            <w:tcW w:w="4181" w:type="dxa"/>
          </w:tcPr>
          <w:p w14:paraId="4C5343CF" w14:textId="77777777" w:rsidR="003828B4" w:rsidRPr="007224EB" w:rsidRDefault="003828B4" w:rsidP="00BE6E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tc>
      </w:tr>
      <w:tr w:rsidR="007224EB" w:rsidRPr="007224EB" w14:paraId="06E994E0" w14:textId="77777777" w:rsidTr="00487FE2">
        <w:tc>
          <w:tcPr>
            <w:cnfStyle w:val="001000000000" w:firstRow="0" w:lastRow="0" w:firstColumn="1" w:lastColumn="0" w:oddVBand="0" w:evenVBand="0" w:oddHBand="0" w:evenHBand="0" w:firstRowFirstColumn="0" w:firstRowLastColumn="0" w:lastRowFirstColumn="0" w:lastRowLastColumn="0"/>
            <w:tcW w:w="4181" w:type="dxa"/>
          </w:tcPr>
          <w:p w14:paraId="627CE1EB" w14:textId="01C04387" w:rsidR="003828B4" w:rsidRPr="007224EB" w:rsidRDefault="003828B4"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Mupirocin 2% ointment (Bactroban)</w:t>
            </w:r>
            <w:r w:rsidR="00BE6EE9" w:rsidRPr="007224EB">
              <w:rPr>
                <w:rFonts w:ascii="Times New Roman" w:hAnsi="Times New Roman" w:cs="Times New Roman" w:hint="eastAsia"/>
                <w:b w:val="0"/>
                <w:color w:val="auto"/>
              </w:rPr>
              <w:t xml:space="preserve"> </w:t>
            </w:r>
          </w:p>
        </w:tc>
        <w:tc>
          <w:tcPr>
            <w:tcW w:w="4181" w:type="dxa"/>
          </w:tcPr>
          <w:p w14:paraId="6BF3E6C9" w14:textId="5315CE25" w:rsidR="003828B4" w:rsidRPr="007224EB" w:rsidRDefault="003828B4" w:rsidP="002B4A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Apply to lesions three times daily for three to five days</w:t>
            </w:r>
            <w:r w:rsidR="007224EB" w:rsidRPr="007224EB">
              <w:rPr>
                <w:rFonts w:ascii="Times New Roman" w:hAnsi="Times New Roman" w:cs="Times New Roman" w:hint="eastAsia"/>
                <w:color w:val="auto"/>
              </w:rPr>
              <w:t>.</w:t>
            </w:r>
          </w:p>
        </w:tc>
      </w:tr>
      <w:tr w:rsidR="007224EB" w:rsidRPr="007224EB" w14:paraId="26B82799" w14:textId="77777777" w:rsidTr="0048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4A00FF8F" w14:textId="49A69335" w:rsidR="003828B4" w:rsidRPr="007224EB" w:rsidRDefault="003828B4" w:rsidP="00BE6EE9">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Oral antibiotics:</w:t>
            </w:r>
            <w:r w:rsidR="00BE6EE9" w:rsidRPr="007224EB">
              <w:rPr>
                <w:rFonts w:ascii="Times New Roman" w:hAnsi="Times New Roman" w:cs="Times New Roman" w:hint="eastAsia"/>
                <w:b w:val="0"/>
                <w:color w:val="auto"/>
              </w:rPr>
              <w:t xml:space="preserve"> </w:t>
            </w:r>
          </w:p>
        </w:tc>
        <w:tc>
          <w:tcPr>
            <w:tcW w:w="4181" w:type="dxa"/>
          </w:tcPr>
          <w:p w14:paraId="2358F4E8" w14:textId="77777777" w:rsidR="003828B4" w:rsidRPr="007224EB" w:rsidRDefault="003828B4" w:rsidP="002B4A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tc>
      </w:tr>
      <w:tr w:rsidR="007224EB" w:rsidRPr="007224EB" w14:paraId="6F74D66D" w14:textId="77777777" w:rsidTr="00487FE2">
        <w:tc>
          <w:tcPr>
            <w:cnfStyle w:val="001000000000" w:firstRow="0" w:lastRow="0" w:firstColumn="1" w:lastColumn="0" w:oddVBand="0" w:evenVBand="0" w:oddHBand="0" w:evenHBand="0" w:firstRowFirstColumn="0" w:firstRowLastColumn="0" w:lastRowFirstColumn="0" w:lastRowLastColumn="0"/>
            <w:tcW w:w="4181" w:type="dxa"/>
          </w:tcPr>
          <w:p w14:paraId="01D3DEB8" w14:textId="166A2954" w:rsidR="003828B4" w:rsidRPr="007224EB" w:rsidRDefault="003828B4"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Amoxicillin/clavulanate (Augmentin)</w:t>
            </w:r>
            <w:r w:rsidR="00BE6EE9" w:rsidRPr="007224EB">
              <w:rPr>
                <w:rFonts w:ascii="Times New Roman" w:hAnsi="Times New Roman" w:cs="Times New Roman" w:hint="eastAsia"/>
                <w:b w:val="0"/>
                <w:color w:val="auto"/>
              </w:rPr>
              <w:t xml:space="preserve"> </w:t>
            </w:r>
          </w:p>
        </w:tc>
        <w:tc>
          <w:tcPr>
            <w:tcW w:w="4181" w:type="dxa"/>
          </w:tcPr>
          <w:p w14:paraId="3813ECEB" w14:textId="06923B49" w:rsidR="003828B4" w:rsidRPr="007224EB" w:rsidRDefault="003828B4" w:rsidP="002B4A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Adults: 250 to 500 mg twice daily for 10 days; Children: 90 mg per kg per day, divided to twice daily for 10 days</w:t>
            </w:r>
            <w:r w:rsidR="007224EB" w:rsidRPr="007224EB">
              <w:rPr>
                <w:rFonts w:ascii="Times New Roman" w:hAnsi="Times New Roman" w:cs="Times New Roman" w:hint="eastAsia"/>
                <w:color w:val="auto"/>
              </w:rPr>
              <w:t>.</w:t>
            </w:r>
          </w:p>
        </w:tc>
      </w:tr>
      <w:tr w:rsidR="007224EB" w:rsidRPr="007224EB" w14:paraId="4364F31B" w14:textId="77777777" w:rsidTr="0048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70530962" w14:textId="77777777" w:rsidR="003828B4" w:rsidRPr="007224EB" w:rsidRDefault="003828B4"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 xml:space="preserve">Cefuroxime (Ceftin) </w:t>
            </w:r>
          </w:p>
        </w:tc>
        <w:tc>
          <w:tcPr>
            <w:tcW w:w="4181" w:type="dxa"/>
          </w:tcPr>
          <w:p w14:paraId="3C9BE31F" w14:textId="56E2BA66" w:rsidR="003828B4" w:rsidRPr="007224EB" w:rsidRDefault="003828B4" w:rsidP="002B4A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Adults: 250 to 500 mg twice daily for 10 days; Children: 90 mg per kg per day, divided to twice daily for 10 days</w:t>
            </w:r>
            <w:r w:rsidR="007224EB" w:rsidRPr="007224EB">
              <w:rPr>
                <w:rFonts w:ascii="Times New Roman" w:hAnsi="Times New Roman" w:cs="Times New Roman" w:hint="eastAsia"/>
                <w:color w:val="auto"/>
              </w:rPr>
              <w:t>.</w:t>
            </w:r>
            <w:r w:rsidRPr="007224EB">
              <w:rPr>
                <w:rFonts w:ascii="Times New Roman" w:hAnsi="Times New Roman" w:cs="Times New Roman"/>
                <w:color w:val="auto"/>
              </w:rPr>
              <w:t xml:space="preserve"> </w:t>
            </w:r>
          </w:p>
        </w:tc>
      </w:tr>
      <w:tr w:rsidR="007224EB" w:rsidRPr="007224EB" w14:paraId="12EBD200" w14:textId="77777777" w:rsidTr="00487FE2">
        <w:tc>
          <w:tcPr>
            <w:cnfStyle w:val="001000000000" w:firstRow="0" w:lastRow="0" w:firstColumn="1" w:lastColumn="0" w:oddVBand="0" w:evenVBand="0" w:oddHBand="0" w:evenHBand="0" w:firstRowFirstColumn="0" w:firstRowLastColumn="0" w:lastRowFirstColumn="0" w:lastRowLastColumn="0"/>
            <w:tcW w:w="4181" w:type="dxa"/>
          </w:tcPr>
          <w:p w14:paraId="12CF1A4B" w14:textId="77777777" w:rsidR="003828B4" w:rsidRPr="007224EB" w:rsidRDefault="003828B4"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 xml:space="preserve">Cephalexin (Keflex) </w:t>
            </w:r>
          </w:p>
        </w:tc>
        <w:tc>
          <w:tcPr>
            <w:tcW w:w="4181" w:type="dxa"/>
          </w:tcPr>
          <w:p w14:paraId="2E306DAA" w14:textId="057F2B15" w:rsidR="003828B4" w:rsidRPr="007224EB" w:rsidRDefault="003828B4" w:rsidP="002B4A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Adults: 250 to 500 mg four times daily for 10 days; Children: 90 mg per kg per day, divided to two to four times daily for 10 days.</w:t>
            </w:r>
          </w:p>
        </w:tc>
      </w:tr>
      <w:tr w:rsidR="007224EB" w:rsidRPr="007224EB" w14:paraId="20E82AC2" w14:textId="77777777" w:rsidTr="0048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Pr>
          <w:p w14:paraId="7BE40929" w14:textId="77777777" w:rsidR="003828B4" w:rsidRPr="007224EB" w:rsidRDefault="003828B4"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Dicloxacillin (</w:t>
            </w:r>
            <w:proofErr w:type="spellStart"/>
            <w:r w:rsidRPr="007224EB">
              <w:rPr>
                <w:rFonts w:ascii="Times New Roman" w:hAnsi="Times New Roman" w:cs="Times New Roman"/>
                <w:b w:val="0"/>
                <w:color w:val="auto"/>
              </w:rPr>
              <w:t>Dynapen</w:t>
            </w:r>
            <w:proofErr w:type="spellEnd"/>
            <w:r w:rsidRPr="007224EB">
              <w:rPr>
                <w:rFonts w:ascii="Times New Roman" w:hAnsi="Times New Roman" w:cs="Times New Roman"/>
                <w:b w:val="0"/>
                <w:color w:val="auto"/>
              </w:rPr>
              <w:t xml:space="preserve">) </w:t>
            </w:r>
          </w:p>
        </w:tc>
        <w:tc>
          <w:tcPr>
            <w:tcW w:w="4181" w:type="dxa"/>
          </w:tcPr>
          <w:p w14:paraId="76406ED0" w14:textId="32F90AD4" w:rsidR="003828B4" w:rsidRPr="007224EB" w:rsidRDefault="003828B4" w:rsidP="002B4A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Adults: 250 to 500 mg four times daily for 10 days; Children: 90 mg per kg per day, divided to two to four times daily for 10 days</w:t>
            </w:r>
            <w:r w:rsidR="007224EB" w:rsidRPr="007224EB">
              <w:rPr>
                <w:rFonts w:ascii="Times New Roman" w:hAnsi="Times New Roman" w:cs="Times New Roman" w:hint="eastAsia"/>
                <w:color w:val="auto"/>
              </w:rPr>
              <w:t>.</w:t>
            </w:r>
          </w:p>
        </w:tc>
      </w:tr>
      <w:tr w:rsidR="007224EB" w:rsidRPr="007224EB" w14:paraId="53AF06A6" w14:textId="77777777" w:rsidTr="00487FE2">
        <w:tc>
          <w:tcPr>
            <w:cnfStyle w:val="001000000000" w:firstRow="0" w:lastRow="0" w:firstColumn="1" w:lastColumn="0" w:oddVBand="0" w:evenVBand="0" w:oddHBand="0" w:evenHBand="0" w:firstRowFirstColumn="0" w:firstRowLastColumn="0" w:lastRowFirstColumn="0" w:lastRowLastColumn="0"/>
            <w:tcW w:w="4181" w:type="dxa"/>
          </w:tcPr>
          <w:p w14:paraId="05BD1E6F" w14:textId="77777777" w:rsidR="003828B4" w:rsidRPr="007224EB" w:rsidRDefault="003828B4" w:rsidP="002B4A17">
            <w:pPr>
              <w:jc w:val="center"/>
              <w:rPr>
                <w:rFonts w:ascii="Times New Roman" w:hAnsi="Times New Roman" w:cs="Times New Roman"/>
                <w:b w:val="0"/>
                <w:bCs w:val="0"/>
                <w:color w:val="auto"/>
                <w:szCs w:val="24"/>
              </w:rPr>
            </w:pPr>
            <w:r w:rsidRPr="007224EB">
              <w:rPr>
                <w:rFonts w:ascii="Times New Roman" w:hAnsi="Times New Roman" w:cs="Times New Roman"/>
                <w:b w:val="0"/>
                <w:color w:val="auto"/>
              </w:rPr>
              <w:t xml:space="preserve">Erythromycin </w:t>
            </w:r>
          </w:p>
        </w:tc>
        <w:tc>
          <w:tcPr>
            <w:tcW w:w="4181" w:type="dxa"/>
          </w:tcPr>
          <w:p w14:paraId="43454684" w14:textId="3BC43FB5" w:rsidR="003828B4" w:rsidRPr="007224EB" w:rsidRDefault="003828B4" w:rsidP="002B4A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224EB">
              <w:rPr>
                <w:rFonts w:ascii="Times New Roman" w:hAnsi="Times New Roman" w:cs="Times New Roman"/>
                <w:color w:val="auto"/>
              </w:rPr>
              <w:t>Adults: 250 to 500 mg four times daily for 10 days; Children: 90 mg per kg per day, divided to two to four times daily for 10 days</w:t>
            </w:r>
          </w:p>
        </w:tc>
      </w:tr>
    </w:tbl>
    <w:p w14:paraId="7C9F0031" w14:textId="77777777" w:rsidR="003828B4" w:rsidRPr="007224EB" w:rsidRDefault="003828B4" w:rsidP="003828B4">
      <w:pPr>
        <w:rPr>
          <w:rFonts w:ascii="Times New Roman" w:hAnsi="Times New Roman" w:cs="Times New Roman"/>
          <w:szCs w:val="24"/>
        </w:rPr>
      </w:pPr>
    </w:p>
    <w:p w14:paraId="7AD75B99" w14:textId="77777777" w:rsidR="00CC3ED7" w:rsidRPr="007224EB" w:rsidRDefault="00CC3ED7" w:rsidP="00CC3ED7">
      <w:pPr>
        <w:rPr>
          <w:rFonts w:ascii="Times New Roman" w:hAnsi="Times New Roman" w:cs="Times New Roman"/>
          <w:szCs w:val="24"/>
        </w:rPr>
      </w:pPr>
    </w:p>
    <w:p w14:paraId="7264B0C2" w14:textId="77777777" w:rsidR="00487FE2" w:rsidRPr="007224EB" w:rsidRDefault="00487FE2" w:rsidP="00CC3ED7">
      <w:pPr>
        <w:rPr>
          <w:rFonts w:ascii="Times New Roman" w:hAnsi="Times New Roman" w:cs="Times New Roman"/>
          <w:szCs w:val="24"/>
        </w:rPr>
      </w:pPr>
    </w:p>
    <w:p w14:paraId="2C481F58" w14:textId="77777777" w:rsidR="00487FE2" w:rsidRPr="007224EB" w:rsidRDefault="00487FE2" w:rsidP="00CC3ED7">
      <w:pPr>
        <w:rPr>
          <w:rFonts w:ascii="Times New Roman" w:hAnsi="Times New Roman" w:cs="Times New Roman"/>
          <w:szCs w:val="24"/>
        </w:rPr>
      </w:pPr>
    </w:p>
    <w:p w14:paraId="32E1E9E7" w14:textId="77777777" w:rsidR="003B3599" w:rsidRPr="007224EB" w:rsidRDefault="003B3599">
      <w:pPr>
        <w:rPr>
          <w:rFonts w:ascii="Times New Roman" w:hAnsi="Times New Roman" w:cs="Times New Roman"/>
        </w:rPr>
      </w:pPr>
    </w:p>
    <w:sectPr w:rsidR="003B3599" w:rsidRPr="007224E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3DE529" w14:textId="77777777" w:rsidR="007838DD" w:rsidRDefault="007838DD" w:rsidP="003828B4">
      <w:r>
        <w:separator/>
      </w:r>
    </w:p>
  </w:endnote>
  <w:endnote w:type="continuationSeparator" w:id="0">
    <w:p w14:paraId="506CB9F3" w14:textId="77777777" w:rsidR="007838DD" w:rsidRDefault="007838DD" w:rsidP="0038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6509079"/>
      <w:docPartObj>
        <w:docPartGallery w:val="Page Numbers (Bottom of Page)"/>
        <w:docPartUnique/>
      </w:docPartObj>
    </w:sdtPr>
    <w:sdtContent>
      <w:p w14:paraId="2359EEC0" w14:textId="77777777" w:rsidR="003828B4" w:rsidRDefault="003828B4">
        <w:pPr>
          <w:pStyle w:val="a5"/>
          <w:jc w:val="center"/>
        </w:pPr>
        <w:r>
          <w:fldChar w:fldCharType="begin"/>
        </w:r>
        <w:r>
          <w:instrText>PAGE   \* MERGEFORMAT</w:instrText>
        </w:r>
        <w:r>
          <w:fldChar w:fldCharType="separate"/>
        </w:r>
        <w:r>
          <w:t>2</w:t>
        </w:r>
        <w:r>
          <w:fldChar w:fldCharType="end"/>
        </w:r>
      </w:p>
    </w:sdtContent>
  </w:sdt>
  <w:p w14:paraId="4C29081A" w14:textId="77777777" w:rsidR="003828B4" w:rsidRDefault="003828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8735184"/>
      <w:docPartObj>
        <w:docPartGallery w:val="Page Numbers (Bottom of Page)"/>
        <w:docPartUnique/>
      </w:docPartObj>
    </w:sdtPr>
    <w:sdtContent>
      <w:p w14:paraId="1A8E0F1E" w14:textId="77777777" w:rsidR="003828B4" w:rsidRDefault="003828B4">
        <w:pPr>
          <w:pStyle w:val="a5"/>
          <w:jc w:val="center"/>
        </w:pPr>
        <w:r>
          <w:fldChar w:fldCharType="begin"/>
        </w:r>
        <w:r>
          <w:instrText>PAGE   \* MERGEFORMAT</w:instrText>
        </w:r>
        <w:r>
          <w:fldChar w:fldCharType="separate"/>
        </w:r>
        <w:r>
          <w:t>2</w:t>
        </w:r>
        <w:r>
          <w:fldChar w:fldCharType="end"/>
        </w:r>
      </w:p>
    </w:sdtContent>
  </w:sdt>
  <w:p w14:paraId="56E6AA52" w14:textId="77777777" w:rsidR="003828B4" w:rsidRDefault="003828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23E1BA" w14:textId="77777777" w:rsidR="007838DD" w:rsidRDefault="007838DD" w:rsidP="003828B4">
      <w:r>
        <w:separator/>
      </w:r>
    </w:p>
  </w:footnote>
  <w:footnote w:type="continuationSeparator" w:id="0">
    <w:p w14:paraId="0717094E" w14:textId="77777777" w:rsidR="007838DD" w:rsidRDefault="007838DD" w:rsidP="00382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95755B"/>
    <w:multiLevelType w:val="hybridMultilevel"/>
    <w:tmpl w:val="C45208F0"/>
    <w:lvl w:ilvl="0" w:tplc="E5AED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5227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D7"/>
    <w:rsid w:val="000326E9"/>
    <w:rsid w:val="000647A0"/>
    <w:rsid w:val="00097AE4"/>
    <w:rsid w:val="000B0E52"/>
    <w:rsid w:val="000F4105"/>
    <w:rsid w:val="001459A9"/>
    <w:rsid w:val="001A2BF6"/>
    <w:rsid w:val="001E7A73"/>
    <w:rsid w:val="002064BF"/>
    <w:rsid w:val="00206DE3"/>
    <w:rsid w:val="002568A4"/>
    <w:rsid w:val="0029499A"/>
    <w:rsid w:val="00294DBF"/>
    <w:rsid w:val="002B349F"/>
    <w:rsid w:val="00307A24"/>
    <w:rsid w:val="00365E7A"/>
    <w:rsid w:val="003828B4"/>
    <w:rsid w:val="003851D3"/>
    <w:rsid w:val="0039467C"/>
    <w:rsid w:val="003B33F2"/>
    <w:rsid w:val="003B3599"/>
    <w:rsid w:val="00440AE9"/>
    <w:rsid w:val="00487FE2"/>
    <w:rsid w:val="004C10BC"/>
    <w:rsid w:val="004E5F81"/>
    <w:rsid w:val="004F3DE4"/>
    <w:rsid w:val="005510D6"/>
    <w:rsid w:val="0059289D"/>
    <w:rsid w:val="005B14D3"/>
    <w:rsid w:val="005F4AD1"/>
    <w:rsid w:val="006034C4"/>
    <w:rsid w:val="00612821"/>
    <w:rsid w:val="0068086B"/>
    <w:rsid w:val="006A5390"/>
    <w:rsid w:val="006B5A75"/>
    <w:rsid w:val="006B6905"/>
    <w:rsid w:val="007224EB"/>
    <w:rsid w:val="007543DD"/>
    <w:rsid w:val="007838DD"/>
    <w:rsid w:val="007A1952"/>
    <w:rsid w:val="007F39A6"/>
    <w:rsid w:val="00817E11"/>
    <w:rsid w:val="008218F4"/>
    <w:rsid w:val="008574E9"/>
    <w:rsid w:val="008776C5"/>
    <w:rsid w:val="008975EA"/>
    <w:rsid w:val="008F57C0"/>
    <w:rsid w:val="00902B93"/>
    <w:rsid w:val="00926F41"/>
    <w:rsid w:val="0095401A"/>
    <w:rsid w:val="009551AB"/>
    <w:rsid w:val="00AA06CA"/>
    <w:rsid w:val="00AF73B7"/>
    <w:rsid w:val="00B2059B"/>
    <w:rsid w:val="00B36072"/>
    <w:rsid w:val="00B64985"/>
    <w:rsid w:val="00B777B7"/>
    <w:rsid w:val="00BC6E1B"/>
    <w:rsid w:val="00BD073D"/>
    <w:rsid w:val="00BE6EE9"/>
    <w:rsid w:val="00C31FC7"/>
    <w:rsid w:val="00C36360"/>
    <w:rsid w:val="00C54B83"/>
    <w:rsid w:val="00C57D0D"/>
    <w:rsid w:val="00C60EE5"/>
    <w:rsid w:val="00CC3ED7"/>
    <w:rsid w:val="00CE3546"/>
    <w:rsid w:val="00CF2FF4"/>
    <w:rsid w:val="00D033F0"/>
    <w:rsid w:val="00D37364"/>
    <w:rsid w:val="00D40D05"/>
    <w:rsid w:val="00D44775"/>
    <w:rsid w:val="00D5295C"/>
    <w:rsid w:val="00D7787A"/>
    <w:rsid w:val="00D82ECB"/>
    <w:rsid w:val="00DD2B0A"/>
    <w:rsid w:val="00E74FA9"/>
    <w:rsid w:val="00E817CE"/>
    <w:rsid w:val="00EA4040"/>
    <w:rsid w:val="00EC753E"/>
    <w:rsid w:val="00F22DF5"/>
    <w:rsid w:val="00F234F0"/>
    <w:rsid w:val="00F267C7"/>
    <w:rsid w:val="00F737A2"/>
    <w:rsid w:val="00FE74BB"/>
    <w:rsid w:val="00FF1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DE18"/>
  <w15:chartTrackingRefBased/>
  <w15:docId w15:val="{0E3BB947-588C-4A5D-8B96-E72E84AD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ED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8B4"/>
    <w:pPr>
      <w:tabs>
        <w:tab w:val="center" w:pos="4153"/>
        <w:tab w:val="right" w:pos="8306"/>
      </w:tabs>
      <w:snapToGrid w:val="0"/>
    </w:pPr>
    <w:rPr>
      <w:sz w:val="20"/>
      <w:szCs w:val="20"/>
    </w:rPr>
  </w:style>
  <w:style w:type="character" w:customStyle="1" w:styleId="a4">
    <w:name w:val="頁首 字元"/>
    <w:basedOn w:val="a0"/>
    <w:link w:val="a3"/>
    <w:uiPriority w:val="99"/>
    <w:rsid w:val="003828B4"/>
    <w:rPr>
      <w:sz w:val="20"/>
      <w:szCs w:val="20"/>
    </w:rPr>
  </w:style>
  <w:style w:type="paragraph" w:styleId="a5">
    <w:name w:val="footer"/>
    <w:basedOn w:val="a"/>
    <w:link w:val="a6"/>
    <w:uiPriority w:val="99"/>
    <w:unhideWhenUsed/>
    <w:rsid w:val="003828B4"/>
    <w:pPr>
      <w:tabs>
        <w:tab w:val="center" w:pos="4153"/>
        <w:tab w:val="right" w:pos="8306"/>
      </w:tabs>
      <w:snapToGrid w:val="0"/>
    </w:pPr>
    <w:rPr>
      <w:sz w:val="20"/>
      <w:szCs w:val="20"/>
    </w:rPr>
  </w:style>
  <w:style w:type="character" w:customStyle="1" w:styleId="a6">
    <w:name w:val="頁尾 字元"/>
    <w:basedOn w:val="a0"/>
    <w:link w:val="a5"/>
    <w:uiPriority w:val="99"/>
    <w:rsid w:val="003828B4"/>
    <w:rPr>
      <w:sz w:val="20"/>
      <w:szCs w:val="20"/>
    </w:rPr>
  </w:style>
  <w:style w:type="table" w:customStyle="1" w:styleId="11">
    <w:name w:val="格線表格 1 淺色1"/>
    <w:basedOn w:val="a1"/>
    <w:uiPriority w:val="46"/>
    <w:rsid w:val="003828B4"/>
    <w:rPr>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6">
    <w:name w:val="List Table 6 Colorful"/>
    <w:basedOn w:val="a1"/>
    <w:uiPriority w:val="51"/>
    <w:rsid w:val="00487FE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7">
    <w:name w:val="List Paragraph"/>
    <w:basedOn w:val="a"/>
    <w:uiPriority w:val="34"/>
    <w:qFormat/>
    <w:rsid w:val="007224EB"/>
    <w:pPr>
      <w:ind w:leftChars="200" w:left="480"/>
    </w:pPr>
    <w:rPr>
      <w14:ligatures w14:val="none"/>
    </w:rPr>
  </w:style>
  <w:style w:type="character" w:styleId="a8">
    <w:name w:val="Hyperlink"/>
    <w:basedOn w:val="a0"/>
    <w:uiPriority w:val="99"/>
    <w:unhideWhenUsed/>
    <w:rsid w:val="007F39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512200">
      <w:bodyDiv w:val="1"/>
      <w:marLeft w:val="0"/>
      <w:marRight w:val="0"/>
      <w:marTop w:val="0"/>
      <w:marBottom w:val="0"/>
      <w:divBdr>
        <w:top w:val="none" w:sz="0" w:space="0" w:color="auto"/>
        <w:left w:val="none" w:sz="0" w:space="0" w:color="auto"/>
        <w:bottom w:val="none" w:sz="0" w:space="0" w:color="auto"/>
        <w:right w:val="none" w:sz="0" w:space="0" w:color="auto"/>
      </w:divBdr>
    </w:div>
    <w:div w:id="300620023">
      <w:bodyDiv w:val="1"/>
      <w:marLeft w:val="0"/>
      <w:marRight w:val="0"/>
      <w:marTop w:val="0"/>
      <w:marBottom w:val="0"/>
      <w:divBdr>
        <w:top w:val="none" w:sz="0" w:space="0" w:color="auto"/>
        <w:left w:val="none" w:sz="0" w:space="0" w:color="auto"/>
        <w:bottom w:val="none" w:sz="0" w:space="0" w:color="auto"/>
        <w:right w:val="none" w:sz="0" w:space="0" w:color="auto"/>
      </w:divBdr>
    </w:div>
    <w:div w:id="334310040">
      <w:bodyDiv w:val="1"/>
      <w:marLeft w:val="0"/>
      <w:marRight w:val="0"/>
      <w:marTop w:val="0"/>
      <w:marBottom w:val="0"/>
      <w:divBdr>
        <w:top w:val="none" w:sz="0" w:space="0" w:color="auto"/>
        <w:left w:val="none" w:sz="0" w:space="0" w:color="auto"/>
        <w:bottom w:val="none" w:sz="0" w:space="0" w:color="auto"/>
        <w:right w:val="none" w:sz="0" w:space="0" w:color="auto"/>
      </w:divBdr>
    </w:div>
    <w:div w:id="432744469">
      <w:bodyDiv w:val="1"/>
      <w:marLeft w:val="0"/>
      <w:marRight w:val="0"/>
      <w:marTop w:val="0"/>
      <w:marBottom w:val="0"/>
      <w:divBdr>
        <w:top w:val="none" w:sz="0" w:space="0" w:color="auto"/>
        <w:left w:val="none" w:sz="0" w:space="0" w:color="auto"/>
        <w:bottom w:val="none" w:sz="0" w:space="0" w:color="auto"/>
        <w:right w:val="none" w:sz="0" w:space="0" w:color="auto"/>
      </w:divBdr>
    </w:div>
    <w:div w:id="478687521">
      <w:bodyDiv w:val="1"/>
      <w:marLeft w:val="0"/>
      <w:marRight w:val="0"/>
      <w:marTop w:val="0"/>
      <w:marBottom w:val="0"/>
      <w:divBdr>
        <w:top w:val="none" w:sz="0" w:space="0" w:color="auto"/>
        <w:left w:val="none" w:sz="0" w:space="0" w:color="auto"/>
        <w:bottom w:val="none" w:sz="0" w:space="0" w:color="auto"/>
        <w:right w:val="none" w:sz="0" w:space="0" w:color="auto"/>
      </w:divBdr>
    </w:div>
    <w:div w:id="499319140">
      <w:bodyDiv w:val="1"/>
      <w:marLeft w:val="0"/>
      <w:marRight w:val="0"/>
      <w:marTop w:val="0"/>
      <w:marBottom w:val="0"/>
      <w:divBdr>
        <w:top w:val="none" w:sz="0" w:space="0" w:color="auto"/>
        <w:left w:val="none" w:sz="0" w:space="0" w:color="auto"/>
        <w:bottom w:val="none" w:sz="0" w:space="0" w:color="auto"/>
        <w:right w:val="none" w:sz="0" w:space="0" w:color="auto"/>
      </w:divBdr>
    </w:div>
    <w:div w:id="976177884">
      <w:bodyDiv w:val="1"/>
      <w:marLeft w:val="0"/>
      <w:marRight w:val="0"/>
      <w:marTop w:val="0"/>
      <w:marBottom w:val="0"/>
      <w:divBdr>
        <w:top w:val="none" w:sz="0" w:space="0" w:color="auto"/>
        <w:left w:val="none" w:sz="0" w:space="0" w:color="auto"/>
        <w:bottom w:val="none" w:sz="0" w:space="0" w:color="auto"/>
        <w:right w:val="none" w:sz="0" w:space="0" w:color="auto"/>
      </w:divBdr>
    </w:div>
    <w:div w:id="1161390192">
      <w:bodyDiv w:val="1"/>
      <w:marLeft w:val="0"/>
      <w:marRight w:val="0"/>
      <w:marTop w:val="0"/>
      <w:marBottom w:val="0"/>
      <w:divBdr>
        <w:top w:val="none" w:sz="0" w:space="0" w:color="auto"/>
        <w:left w:val="none" w:sz="0" w:space="0" w:color="auto"/>
        <w:bottom w:val="none" w:sz="0" w:space="0" w:color="auto"/>
        <w:right w:val="none" w:sz="0" w:space="0" w:color="auto"/>
      </w:divBdr>
    </w:div>
    <w:div w:id="1166214079">
      <w:bodyDiv w:val="1"/>
      <w:marLeft w:val="0"/>
      <w:marRight w:val="0"/>
      <w:marTop w:val="0"/>
      <w:marBottom w:val="0"/>
      <w:divBdr>
        <w:top w:val="none" w:sz="0" w:space="0" w:color="auto"/>
        <w:left w:val="none" w:sz="0" w:space="0" w:color="auto"/>
        <w:bottom w:val="none" w:sz="0" w:space="0" w:color="auto"/>
        <w:right w:val="none" w:sz="0" w:space="0" w:color="auto"/>
      </w:divBdr>
    </w:div>
    <w:div w:id="1188640592">
      <w:bodyDiv w:val="1"/>
      <w:marLeft w:val="0"/>
      <w:marRight w:val="0"/>
      <w:marTop w:val="0"/>
      <w:marBottom w:val="0"/>
      <w:divBdr>
        <w:top w:val="none" w:sz="0" w:space="0" w:color="auto"/>
        <w:left w:val="none" w:sz="0" w:space="0" w:color="auto"/>
        <w:bottom w:val="none" w:sz="0" w:space="0" w:color="auto"/>
        <w:right w:val="none" w:sz="0" w:space="0" w:color="auto"/>
      </w:divBdr>
    </w:div>
    <w:div w:id="1259175580">
      <w:bodyDiv w:val="1"/>
      <w:marLeft w:val="0"/>
      <w:marRight w:val="0"/>
      <w:marTop w:val="0"/>
      <w:marBottom w:val="0"/>
      <w:divBdr>
        <w:top w:val="none" w:sz="0" w:space="0" w:color="auto"/>
        <w:left w:val="none" w:sz="0" w:space="0" w:color="auto"/>
        <w:bottom w:val="none" w:sz="0" w:space="0" w:color="auto"/>
        <w:right w:val="none" w:sz="0" w:space="0" w:color="auto"/>
      </w:divBdr>
    </w:div>
    <w:div w:id="1279026834">
      <w:bodyDiv w:val="1"/>
      <w:marLeft w:val="0"/>
      <w:marRight w:val="0"/>
      <w:marTop w:val="0"/>
      <w:marBottom w:val="0"/>
      <w:divBdr>
        <w:top w:val="none" w:sz="0" w:space="0" w:color="auto"/>
        <w:left w:val="none" w:sz="0" w:space="0" w:color="auto"/>
        <w:bottom w:val="none" w:sz="0" w:space="0" w:color="auto"/>
        <w:right w:val="none" w:sz="0" w:space="0" w:color="auto"/>
      </w:divBdr>
    </w:div>
    <w:div w:id="1491827752">
      <w:bodyDiv w:val="1"/>
      <w:marLeft w:val="0"/>
      <w:marRight w:val="0"/>
      <w:marTop w:val="0"/>
      <w:marBottom w:val="0"/>
      <w:divBdr>
        <w:top w:val="none" w:sz="0" w:space="0" w:color="auto"/>
        <w:left w:val="none" w:sz="0" w:space="0" w:color="auto"/>
        <w:bottom w:val="none" w:sz="0" w:space="0" w:color="auto"/>
        <w:right w:val="none" w:sz="0" w:space="0" w:color="auto"/>
      </w:divBdr>
    </w:div>
    <w:div w:id="1535192581">
      <w:bodyDiv w:val="1"/>
      <w:marLeft w:val="0"/>
      <w:marRight w:val="0"/>
      <w:marTop w:val="0"/>
      <w:marBottom w:val="0"/>
      <w:divBdr>
        <w:top w:val="none" w:sz="0" w:space="0" w:color="auto"/>
        <w:left w:val="none" w:sz="0" w:space="0" w:color="auto"/>
        <w:bottom w:val="none" w:sz="0" w:space="0" w:color="auto"/>
        <w:right w:val="none" w:sz="0" w:space="0" w:color="auto"/>
      </w:divBdr>
    </w:div>
    <w:div w:id="1643774872">
      <w:bodyDiv w:val="1"/>
      <w:marLeft w:val="0"/>
      <w:marRight w:val="0"/>
      <w:marTop w:val="0"/>
      <w:marBottom w:val="0"/>
      <w:divBdr>
        <w:top w:val="none" w:sz="0" w:space="0" w:color="auto"/>
        <w:left w:val="none" w:sz="0" w:space="0" w:color="auto"/>
        <w:bottom w:val="none" w:sz="0" w:space="0" w:color="auto"/>
        <w:right w:val="none" w:sz="0" w:space="0" w:color="auto"/>
      </w:divBdr>
    </w:div>
    <w:div w:id="1693804323">
      <w:bodyDiv w:val="1"/>
      <w:marLeft w:val="0"/>
      <w:marRight w:val="0"/>
      <w:marTop w:val="0"/>
      <w:marBottom w:val="0"/>
      <w:divBdr>
        <w:top w:val="none" w:sz="0" w:space="0" w:color="auto"/>
        <w:left w:val="none" w:sz="0" w:space="0" w:color="auto"/>
        <w:bottom w:val="none" w:sz="0" w:space="0" w:color="auto"/>
        <w:right w:val="none" w:sz="0" w:space="0" w:color="auto"/>
      </w:divBdr>
    </w:div>
    <w:div w:id="1760174490">
      <w:bodyDiv w:val="1"/>
      <w:marLeft w:val="0"/>
      <w:marRight w:val="0"/>
      <w:marTop w:val="0"/>
      <w:marBottom w:val="0"/>
      <w:divBdr>
        <w:top w:val="none" w:sz="0" w:space="0" w:color="auto"/>
        <w:left w:val="none" w:sz="0" w:space="0" w:color="auto"/>
        <w:bottom w:val="none" w:sz="0" w:space="0" w:color="auto"/>
        <w:right w:val="none" w:sz="0" w:space="0" w:color="auto"/>
      </w:divBdr>
    </w:div>
    <w:div w:id="1848129701">
      <w:bodyDiv w:val="1"/>
      <w:marLeft w:val="0"/>
      <w:marRight w:val="0"/>
      <w:marTop w:val="0"/>
      <w:marBottom w:val="0"/>
      <w:divBdr>
        <w:top w:val="none" w:sz="0" w:space="0" w:color="auto"/>
        <w:left w:val="none" w:sz="0" w:space="0" w:color="auto"/>
        <w:bottom w:val="none" w:sz="0" w:space="0" w:color="auto"/>
        <w:right w:val="none" w:sz="0" w:space="0" w:color="auto"/>
      </w:divBdr>
    </w:div>
    <w:div w:id="1890264197">
      <w:bodyDiv w:val="1"/>
      <w:marLeft w:val="0"/>
      <w:marRight w:val="0"/>
      <w:marTop w:val="0"/>
      <w:marBottom w:val="0"/>
      <w:divBdr>
        <w:top w:val="none" w:sz="0" w:space="0" w:color="auto"/>
        <w:left w:val="none" w:sz="0" w:space="0" w:color="auto"/>
        <w:bottom w:val="none" w:sz="0" w:space="0" w:color="auto"/>
        <w:right w:val="none" w:sz="0" w:space="0" w:color="auto"/>
      </w:divBdr>
    </w:div>
    <w:div w:id="1919971688">
      <w:bodyDiv w:val="1"/>
      <w:marLeft w:val="0"/>
      <w:marRight w:val="0"/>
      <w:marTop w:val="0"/>
      <w:marBottom w:val="0"/>
      <w:divBdr>
        <w:top w:val="none" w:sz="0" w:space="0" w:color="auto"/>
        <w:left w:val="none" w:sz="0" w:space="0" w:color="auto"/>
        <w:bottom w:val="none" w:sz="0" w:space="0" w:color="auto"/>
        <w:right w:val="none" w:sz="0" w:space="0" w:color="auto"/>
      </w:divBdr>
    </w:div>
    <w:div w:id="19253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2853</Words>
  <Characters>16263</Characters>
  <Application>Microsoft Office Word</Application>
  <DocSecurity>0</DocSecurity>
  <Lines>135</Lines>
  <Paragraphs>38</Paragraphs>
  <ScaleCrop>false</ScaleCrop>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杰</dc:creator>
  <cp:keywords/>
  <dc:description/>
  <cp:lastModifiedBy>陳 杰</cp:lastModifiedBy>
  <cp:revision>3</cp:revision>
  <dcterms:created xsi:type="dcterms:W3CDTF">2024-05-16T14:04:00Z</dcterms:created>
  <dcterms:modified xsi:type="dcterms:W3CDTF">2024-05-16T14:05:00Z</dcterms:modified>
</cp:coreProperties>
</file>